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485A" w14:textId="77777777" w:rsidR="00D34752" w:rsidRDefault="00D34752" w:rsidP="00D3475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64AFB" wp14:editId="01F42716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145416</wp:posOffset>
                </wp:positionV>
                <wp:extent cx="7065286" cy="4286250"/>
                <wp:effectExtent l="19050" t="19050" r="40640" b="381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28625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62934" id="Rectangle: Rounded Corners 10" o:spid="_x0000_s1026" style="position:absolute;margin-left:-16.5pt;margin-top:11.45pt;width:556.3pt;height:3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" filled="f" strokecolor="#1f3763 [1604]" strokeweight="4.5pt">
                <v:stroke joinstyle="miter"/>
              </v:roundrect>
            </w:pict>
          </mc:Fallback>
        </mc:AlternateContent>
      </w:r>
    </w:p>
    <w:p w14:paraId="5E0BCFFA" w14:textId="3AFF8D80" w:rsidR="007B1308" w:rsidRPr="004A5421" w:rsidRDefault="000004E5" w:rsidP="004A5421">
      <w:pPr>
        <w:framePr w:h="1036" w:hRule="exact" w:hSpace="180" w:wrap="around" w:vAnchor="text" w:hAnchor="margin" w:xAlign="center" w:y="54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</w:pPr>
      <w:r w:rsidRPr="004A5421">
        <w:rPr>
          <w:rFonts w:ascii="Comic Sans MS" w:hAnsi="Comic Sans MS"/>
          <w:b/>
          <w:bCs/>
          <w:color w:val="FF0000"/>
          <w:sz w:val="28"/>
          <w:szCs w:val="28"/>
        </w:rPr>
        <w:t xml:space="preserve">To count </w:t>
      </w:r>
      <w:r w:rsidR="007B1308" w:rsidRPr="004A5421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up and down in tenths.</w:t>
      </w:r>
    </w:p>
    <w:p w14:paraId="27D1C8F0" w14:textId="78E42982" w:rsidR="004A5421" w:rsidRPr="004A5421" w:rsidRDefault="004A5421" w:rsidP="004A5421">
      <w:pPr>
        <w:framePr w:h="1036" w:hRule="exact" w:hSpace="180" w:wrap="around" w:vAnchor="text" w:hAnchor="margin" w:xAlign="center" w:y="54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4A5421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Recognise decimal equivalents of tenths</w:t>
      </w:r>
      <w:r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.</w:t>
      </w:r>
    </w:p>
    <w:p w14:paraId="5C1EE205" w14:textId="77777777" w:rsidR="004A5421" w:rsidRPr="00B45124" w:rsidRDefault="004A5421" w:rsidP="004A5421">
      <w:pPr>
        <w:framePr w:h="1036" w:hRule="exact" w:hSpace="180" w:wrap="around" w:vAnchor="text" w:hAnchor="margin" w:xAlign="center" w:y="54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omic Sans MS" w:eastAsia="Comic Sans MS" w:hAnsi="Comic Sans MS" w:cs="Comic Sans MS"/>
          <w:sz w:val="15"/>
          <w:szCs w:val="15"/>
        </w:rPr>
      </w:pPr>
    </w:p>
    <w:p w14:paraId="4EA6D950" w14:textId="2A23D11C" w:rsidR="00D34752" w:rsidRPr="000004E5" w:rsidRDefault="000004E5" w:rsidP="00D34752">
      <w:pPr>
        <w:rPr>
          <w:rFonts w:ascii="Comic Sans MS" w:hAnsi="Comic Sans MS"/>
        </w:rPr>
      </w:pPr>
      <w:r w:rsidRPr="000004E5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2"/>
        <w:gridCol w:w="2614"/>
      </w:tblGrid>
      <w:tr w:rsidR="000A58E7" w14:paraId="7664CF47" w14:textId="77777777" w:rsidTr="00EB764E">
        <w:tc>
          <w:tcPr>
            <w:tcW w:w="7842" w:type="dxa"/>
          </w:tcPr>
          <w:p w14:paraId="534CA19D" w14:textId="456329A8" w:rsidR="000A58E7" w:rsidRPr="00FD21F3" w:rsidRDefault="000A58E7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841FB76" wp14:editId="0CE6CAEE">
                  <wp:extent cx="4771456" cy="1771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186" cy="1777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669E23E2" w14:textId="28604B02" w:rsidR="000A58E7" w:rsidRPr="00FD21F3" w:rsidRDefault="000A58E7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D21F3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1FDDFC00" w14:textId="350E0446" w:rsidR="000A58E7" w:rsidRDefault="00D91BF5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Tenths</w:t>
            </w:r>
          </w:p>
          <w:p w14:paraId="75C6B6CF" w14:textId="236F3DEB" w:rsidR="00B3266F" w:rsidRDefault="00B3266F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Decimal tenths</w:t>
            </w:r>
          </w:p>
          <w:p w14:paraId="344AF179" w14:textId="2A0667CD" w:rsidR="00D91BF5" w:rsidRDefault="00D91BF5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Numerator</w:t>
            </w:r>
          </w:p>
          <w:p w14:paraId="76582A84" w14:textId="1B66CE4C" w:rsidR="00D91BF5" w:rsidRDefault="00D91BF5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Denominator</w:t>
            </w:r>
          </w:p>
          <w:p w14:paraId="0ACCA010" w14:textId="504C3E81" w:rsidR="00D91BF5" w:rsidRDefault="001D78F2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Unit fraction</w:t>
            </w:r>
          </w:p>
          <w:p w14:paraId="1806C471" w14:textId="72FA129D" w:rsidR="001D78F2" w:rsidRDefault="001D78F2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Non-unit fraction</w:t>
            </w:r>
          </w:p>
          <w:p w14:paraId="7EA9125C" w14:textId="4EA9D991" w:rsidR="006E6442" w:rsidRDefault="006E6442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Equivalent</w:t>
            </w:r>
          </w:p>
          <w:p w14:paraId="3DE0DC00" w14:textId="63382F4B" w:rsidR="000A58E7" w:rsidRPr="00FD21F3" w:rsidRDefault="000A58E7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E5168" w14:paraId="2B67EF43" w14:textId="77777777" w:rsidTr="00AF6F28">
        <w:tc>
          <w:tcPr>
            <w:tcW w:w="10456" w:type="dxa"/>
            <w:gridSpan w:val="2"/>
          </w:tcPr>
          <w:p w14:paraId="283CCABF" w14:textId="6FA602BC" w:rsidR="00BD0806" w:rsidRPr="003D0CD8" w:rsidRDefault="001F65F1" w:rsidP="00BD0806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1020"/>
              <w:rPr>
                <w:rFonts w:ascii="Comic Sans MS" w:eastAsia="Times New Roman" w:hAnsi="Comic Sans MS" w:cs="Arial"/>
                <w:color w:val="0B0C0C"/>
                <w:lang w:eastAsia="en-GB"/>
              </w:rPr>
            </w:pPr>
            <w:r w:rsidRPr="003D0CD8">
              <w:rPr>
                <w:rFonts w:ascii="Comic Sans MS" w:hAnsi="Comic Sans MS"/>
              </w:rPr>
              <w:t xml:space="preserve">They should be able </w:t>
            </w:r>
            <w:r w:rsidR="00BD0806" w:rsidRPr="003D0CD8">
              <w:rPr>
                <w:rFonts w:ascii="Comic Sans MS" w:hAnsi="Comic Sans MS"/>
              </w:rPr>
              <w:t xml:space="preserve">to </w:t>
            </w:r>
            <w:r w:rsidR="00BD0806" w:rsidRPr="003D0CD8">
              <w:rPr>
                <w:rFonts w:ascii="Comic Sans MS" w:eastAsia="Times New Roman" w:hAnsi="Comic Sans MS" w:cs="Arial"/>
                <w:color w:val="0B0C0C"/>
                <w:lang w:eastAsia="en-GB"/>
              </w:rPr>
              <w:t>count up and down in tenths; recognise that tenths arise from dividing an object into 10 equal parts and in dividing one-digit numbers or quantities by 10</w:t>
            </w:r>
          </w:p>
          <w:p w14:paraId="65BD54B7" w14:textId="3F3AD17C" w:rsidR="00EE5168" w:rsidRPr="00FD21F3" w:rsidRDefault="00EE5168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</w:p>
        </w:tc>
      </w:tr>
    </w:tbl>
    <w:p w14:paraId="4231760F" w14:textId="039423A9" w:rsidR="00D34752" w:rsidRPr="008C1D73" w:rsidRDefault="00D34752" w:rsidP="00D34752">
      <w:pPr>
        <w:tabs>
          <w:tab w:val="left" w:pos="3052"/>
        </w:tabs>
        <w:rPr>
          <w:rFonts w:ascii="Comic Sans MS" w:hAnsi="Comic Sans MS"/>
        </w:rPr>
      </w:pPr>
    </w:p>
    <w:p w14:paraId="29D6AC01" w14:textId="77777777" w:rsidR="006E6442" w:rsidRDefault="006E6442" w:rsidP="00933667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D10306" w14:textId="650C744D" w:rsidR="003A3AEF" w:rsidRDefault="00933667" w:rsidP="00933667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7B033" wp14:editId="1FA73D34">
                <wp:simplePos x="0" y="0"/>
                <wp:positionH relativeFrom="margin">
                  <wp:align>center</wp:align>
                </wp:positionH>
                <wp:positionV relativeFrom="paragraph">
                  <wp:posOffset>335280</wp:posOffset>
                </wp:positionV>
                <wp:extent cx="7065010" cy="3771900"/>
                <wp:effectExtent l="19050" t="19050" r="40640" b="381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77190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35E20" id="Rectangle: Rounded Corners 11" o:spid="_x0000_s1026" style="position:absolute;margin-left:0;margin-top:26.4pt;width:556.3pt;height:29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7E8AF2CA" w14:textId="0D7900EE" w:rsidR="00D34752" w:rsidRPr="003F1DFA" w:rsidRDefault="00D34752" w:rsidP="00D34752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44CDF9DB" w14:textId="77777777" w:rsidR="00933667" w:rsidRDefault="00A647EF" w:rsidP="00A647EF">
      <w:pPr>
        <w:rPr>
          <w:rFonts w:ascii="Comic Sans MS" w:hAnsi="Comic Sans MS"/>
        </w:rPr>
      </w:pPr>
      <w:r w:rsidRPr="00933667">
        <w:rPr>
          <w:rFonts w:ascii="Comic Sans MS" w:hAnsi="Comic Sans MS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3327DF01" w14:textId="745CC694" w:rsidR="00B96696" w:rsidRDefault="000276B0" w:rsidP="000276B0">
      <w:pPr>
        <w:rPr>
          <w:rFonts w:ascii="Comic Sans MS" w:hAnsi="Comic Sans MS"/>
        </w:rPr>
      </w:pPr>
      <w:r w:rsidRPr="00EB11EB">
        <w:rPr>
          <w:rFonts w:ascii="Comic Sans MS" w:hAnsi="Comic Sans MS"/>
          <w:b/>
          <w:bCs/>
        </w:rPr>
        <w:t>Use memory tricks</w:t>
      </w:r>
      <w:r w:rsidRPr="000276B0">
        <w:rPr>
          <w:rFonts w:ascii="Comic Sans MS" w:hAnsi="Comic Sans MS"/>
        </w:rPr>
        <w:t xml:space="preserve"> – For those hard-to-remember facts, </w:t>
      </w:r>
      <w:r w:rsidR="00224CE0">
        <w:rPr>
          <w:rFonts w:ascii="Comic Sans MS" w:hAnsi="Comic Sans MS"/>
        </w:rPr>
        <w:t>create</w:t>
      </w:r>
      <w:r w:rsidRPr="000276B0">
        <w:rPr>
          <w:rFonts w:ascii="Comic Sans MS" w:hAnsi="Comic Sans MS"/>
        </w:rPr>
        <w:t xml:space="preserve"> picture stories to help children to remember.</w:t>
      </w:r>
    </w:p>
    <w:p w14:paraId="069ACEA4" w14:textId="77777777" w:rsidR="00F37AE7" w:rsidRPr="00F37AE7" w:rsidRDefault="00D53B8D" w:rsidP="00F37AE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lang w:eastAsia="en-GB"/>
        </w:rPr>
      </w:pPr>
      <w:r w:rsidRPr="00D53B8D">
        <w:rPr>
          <w:rFonts w:ascii="Comic Sans MS" w:eastAsia="Times New Roman" w:hAnsi="Comic Sans MS" w:cs="Times New Roman"/>
          <w:b/>
          <w:bCs/>
          <w:color w:val="000000"/>
          <w:lang w:eastAsia="en-GB"/>
        </w:rPr>
        <w:t>Recognising Tenths Interactive Mad Maths</w:t>
      </w:r>
      <w:r w:rsidR="00F37AE7" w:rsidRPr="00F37AE7">
        <w:rPr>
          <w:rFonts w:ascii="Comic Sans MS" w:eastAsia="Times New Roman" w:hAnsi="Comic Sans MS" w:cs="Times New Roman"/>
          <w:b/>
          <w:bCs/>
          <w:color w:val="000000"/>
          <w:lang w:eastAsia="en-GB"/>
        </w:rPr>
        <w:t xml:space="preserve">: </w:t>
      </w:r>
      <w:r w:rsidRPr="00D53B8D">
        <w:rPr>
          <w:rFonts w:ascii="Comic Sans MS" w:eastAsia="Times New Roman" w:hAnsi="Comic Sans MS" w:cs="Times New Roman"/>
          <w:color w:val="000000"/>
          <w:lang w:eastAsia="en-GB"/>
        </w:rPr>
        <w:t>Answer as many questions as you can. Use the 'Enter' key or press 'Go' to submit each answer. Your time starts after you answer the first one.</w:t>
      </w:r>
    </w:p>
    <w:p w14:paraId="37EA6E2A" w14:textId="5A1D1CCB" w:rsidR="007369CD" w:rsidRPr="00003BB0" w:rsidRDefault="00680323" w:rsidP="00F37AE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mic Sans MS" w:hAnsi="Comic Sans MS"/>
          <w:color w:val="002060"/>
        </w:rPr>
      </w:pPr>
      <w:hyperlink r:id="rId11" w:history="1">
        <w:r w:rsidR="00F37AE7" w:rsidRPr="00003BB0">
          <w:rPr>
            <w:rStyle w:val="Hyperlink"/>
            <w:rFonts w:ascii="Comic Sans MS" w:hAnsi="Comic Sans MS"/>
            <w:color w:val="002060"/>
          </w:rPr>
          <w:t>http://www.snappymaths.com/counting/fractions/interactive/tenthsint/tenthsint.htm</w:t>
        </w:r>
      </w:hyperlink>
    </w:p>
    <w:p w14:paraId="29E6702A" w14:textId="14A43928" w:rsidR="007369CD" w:rsidRPr="00003BB0" w:rsidRDefault="007369CD" w:rsidP="00F37AE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mic Sans MS" w:hAnsi="Comic Sans MS"/>
        </w:rPr>
      </w:pPr>
      <w:r w:rsidRPr="000E39B4">
        <w:rPr>
          <w:rFonts w:ascii="Comic Sans MS" w:hAnsi="Comic Sans MS"/>
          <w:b/>
          <w:bCs/>
        </w:rPr>
        <w:t xml:space="preserve">Help </w:t>
      </w:r>
      <w:proofErr w:type="spellStart"/>
      <w:r w:rsidRPr="000E39B4">
        <w:rPr>
          <w:rFonts w:ascii="Comic Sans MS" w:hAnsi="Comic Sans MS"/>
          <w:b/>
          <w:bCs/>
        </w:rPr>
        <w:t>Boop</w:t>
      </w:r>
      <w:proofErr w:type="spellEnd"/>
      <w:r w:rsidRPr="000E39B4">
        <w:rPr>
          <w:rFonts w:ascii="Comic Sans MS" w:hAnsi="Comic Sans MS"/>
          <w:b/>
          <w:bCs/>
        </w:rPr>
        <w:t xml:space="preserve"> and </w:t>
      </w:r>
      <w:r w:rsidR="000E39B4" w:rsidRPr="000E39B4">
        <w:rPr>
          <w:rFonts w:ascii="Comic Sans MS" w:hAnsi="Comic Sans MS"/>
          <w:b/>
          <w:bCs/>
        </w:rPr>
        <w:t>H</w:t>
      </w:r>
      <w:r w:rsidRPr="000E39B4">
        <w:rPr>
          <w:rFonts w:ascii="Comic Sans MS" w:hAnsi="Comic Sans MS"/>
          <w:b/>
          <w:bCs/>
        </w:rPr>
        <w:t>op</w:t>
      </w:r>
      <w:r w:rsidRPr="00003BB0">
        <w:rPr>
          <w:rFonts w:ascii="Comic Sans MS" w:hAnsi="Comic Sans MS"/>
        </w:rPr>
        <w:t xml:space="preserve"> use their knowledge of fractions to create pizzas in the Year 3 Tenths Interactive animation. </w:t>
      </w:r>
      <w:r w:rsidR="00003BB0" w:rsidRPr="00003BB0">
        <w:rPr>
          <w:rFonts w:ascii="Comic Sans MS" w:hAnsi="Comic Sans MS"/>
        </w:rPr>
        <w:t>What is your favourite pizza topping?</w:t>
      </w:r>
    </w:p>
    <w:p w14:paraId="0D5BE2E3" w14:textId="1243B3B3" w:rsidR="00003BB0" w:rsidRPr="00003BB0" w:rsidRDefault="00106919" w:rsidP="00F37AE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color w:val="002060"/>
          <w:lang w:eastAsia="en-GB"/>
        </w:rPr>
      </w:pPr>
      <w:r w:rsidRPr="00003BB0">
        <w:rPr>
          <w:rFonts w:ascii="Comic Sans MS" w:eastAsia="Times New Roman" w:hAnsi="Comic Sans MS" w:cs="Times New Roman"/>
          <w:color w:val="002060"/>
          <w:lang w:eastAsia="en-GB"/>
        </w:rPr>
        <w:t>https://kids.classroomsecrets.co.uk/resource/year-3-tenths-interactive-animation/</w:t>
      </w:r>
    </w:p>
    <w:sectPr w:rsidR="00003BB0" w:rsidRPr="00003BB0" w:rsidSect="002E1074">
      <w:headerReference w:type="default" r:id="rId12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0A3B7" w14:textId="77777777" w:rsidR="009D5A8A" w:rsidRDefault="009D5A8A" w:rsidP="00D34752">
      <w:pPr>
        <w:spacing w:after="0" w:line="240" w:lineRule="auto"/>
      </w:pPr>
      <w:r>
        <w:separator/>
      </w:r>
    </w:p>
  </w:endnote>
  <w:endnote w:type="continuationSeparator" w:id="0">
    <w:p w14:paraId="3740D42F" w14:textId="77777777" w:rsidR="009D5A8A" w:rsidRDefault="009D5A8A" w:rsidP="00D3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5896" w14:textId="77777777" w:rsidR="009D5A8A" w:rsidRDefault="009D5A8A" w:rsidP="00D34752">
      <w:pPr>
        <w:spacing w:after="0" w:line="240" w:lineRule="auto"/>
      </w:pPr>
      <w:r>
        <w:separator/>
      </w:r>
    </w:p>
  </w:footnote>
  <w:footnote w:type="continuationSeparator" w:id="0">
    <w:p w14:paraId="3AF2BEC8" w14:textId="77777777" w:rsidR="009D5A8A" w:rsidRDefault="009D5A8A" w:rsidP="00D3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CA2A" w14:textId="77777777" w:rsidR="003F1DFA" w:rsidRPr="002E1074" w:rsidRDefault="009F4B1B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45951B87" wp14:editId="044DE3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4F5E7A0F" w14:textId="70E0480A" w:rsidR="003F1DFA" w:rsidRPr="002E1074" w:rsidRDefault="009F4B1B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Year </w:t>
    </w:r>
    <w:r w:rsidR="00D34752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3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B647E5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</w:t>
    </w:r>
    <w:r w:rsidR="006E6442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ummer</w:t>
    </w:r>
    <w:r w:rsidR="00B647E5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B722FE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5056"/>
    <w:multiLevelType w:val="multilevel"/>
    <w:tmpl w:val="6AF8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52"/>
    <w:rsid w:val="000004E5"/>
    <w:rsid w:val="0000122F"/>
    <w:rsid w:val="00003BB0"/>
    <w:rsid w:val="00016684"/>
    <w:rsid w:val="000276B0"/>
    <w:rsid w:val="00034D9F"/>
    <w:rsid w:val="00036BA2"/>
    <w:rsid w:val="00070B22"/>
    <w:rsid w:val="000A11B9"/>
    <w:rsid w:val="000A58E7"/>
    <w:rsid w:val="000E39B4"/>
    <w:rsid w:val="00106919"/>
    <w:rsid w:val="00180416"/>
    <w:rsid w:val="001C0AEB"/>
    <w:rsid w:val="001C23CF"/>
    <w:rsid w:val="001C35A3"/>
    <w:rsid w:val="001D78F2"/>
    <w:rsid w:val="001E539E"/>
    <w:rsid w:val="001F65F1"/>
    <w:rsid w:val="00214215"/>
    <w:rsid w:val="002211E2"/>
    <w:rsid w:val="00224CE0"/>
    <w:rsid w:val="002540CC"/>
    <w:rsid w:val="00261DBC"/>
    <w:rsid w:val="0028319C"/>
    <w:rsid w:val="002B62EE"/>
    <w:rsid w:val="002C29A6"/>
    <w:rsid w:val="00340115"/>
    <w:rsid w:val="00377F31"/>
    <w:rsid w:val="003A3AEF"/>
    <w:rsid w:val="003B57A5"/>
    <w:rsid w:val="003C1DAD"/>
    <w:rsid w:val="003D0CD8"/>
    <w:rsid w:val="00476DB1"/>
    <w:rsid w:val="004A5421"/>
    <w:rsid w:val="004F15BF"/>
    <w:rsid w:val="00540B0B"/>
    <w:rsid w:val="0059093D"/>
    <w:rsid w:val="006664E6"/>
    <w:rsid w:val="00680323"/>
    <w:rsid w:val="006C387B"/>
    <w:rsid w:val="006E6442"/>
    <w:rsid w:val="007369CD"/>
    <w:rsid w:val="0076213E"/>
    <w:rsid w:val="00763872"/>
    <w:rsid w:val="007B1308"/>
    <w:rsid w:val="00875374"/>
    <w:rsid w:val="00876F85"/>
    <w:rsid w:val="00876FE1"/>
    <w:rsid w:val="00895422"/>
    <w:rsid w:val="008E5488"/>
    <w:rsid w:val="00933667"/>
    <w:rsid w:val="0094464E"/>
    <w:rsid w:val="00990EDE"/>
    <w:rsid w:val="009A5550"/>
    <w:rsid w:val="009D004E"/>
    <w:rsid w:val="009D5A8A"/>
    <w:rsid w:val="009F4B1B"/>
    <w:rsid w:val="00A16824"/>
    <w:rsid w:val="00A40CBA"/>
    <w:rsid w:val="00A647EF"/>
    <w:rsid w:val="00AC15B6"/>
    <w:rsid w:val="00AD7884"/>
    <w:rsid w:val="00AF38F7"/>
    <w:rsid w:val="00B3266F"/>
    <w:rsid w:val="00B647E5"/>
    <w:rsid w:val="00B722FE"/>
    <w:rsid w:val="00BB190E"/>
    <w:rsid w:val="00BC61E0"/>
    <w:rsid w:val="00BD0806"/>
    <w:rsid w:val="00BD7225"/>
    <w:rsid w:val="00CB0821"/>
    <w:rsid w:val="00CC5AB3"/>
    <w:rsid w:val="00CD3F50"/>
    <w:rsid w:val="00D20AD3"/>
    <w:rsid w:val="00D327AC"/>
    <w:rsid w:val="00D34752"/>
    <w:rsid w:val="00D53B8D"/>
    <w:rsid w:val="00D91BF5"/>
    <w:rsid w:val="00E16862"/>
    <w:rsid w:val="00E849A9"/>
    <w:rsid w:val="00EB11EB"/>
    <w:rsid w:val="00EE5168"/>
    <w:rsid w:val="00F16979"/>
    <w:rsid w:val="00F37AE7"/>
    <w:rsid w:val="00FA2917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003C"/>
  <w15:chartTrackingRefBased/>
  <w15:docId w15:val="{4D250D78-6E2D-404A-B077-171D4562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52"/>
  </w:style>
  <w:style w:type="paragraph" w:styleId="Heading2">
    <w:name w:val="heading 2"/>
    <w:basedOn w:val="Normal"/>
    <w:link w:val="Heading2Char"/>
    <w:uiPriority w:val="9"/>
    <w:qFormat/>
    <w:rsid w:val="00D53B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7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752"/>
  </w:style>
  <w:style w:type="table" w:styleId="TableGrid">
    <w:name w:val="Table Grid"/>
    <w:basedOn w:val="TableNormal"/>
    <w:uiPriority w:val="39"/>
    <w:rsid w:val="00D3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752"/>
  </w:style>
  <w:style w:type="character" w:styleId="UnresolvedMention">
    <w:name w:val="Unresolved Mention"/>
    <w:basedOn w:val="DefaultParagraphFont"/>
    <w:uiPriority w:val="99"/>
    <w:semiHidden/>
    <w:unhideWhenUsed/>
    <w:rsid w:val="005909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86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53B8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headtext">
    <w:name w:val="headtext"/>
    <w:basedOn w:val="Normal"/>
    <w:rsid w:val="00D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nappymaths.com/counting/fractions/interactive/tenthsint/tenthsint.ht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48334F843244B94031FE7D0137C20" ma:contentTypeVersion="14" ma:contentTypeDescription="Create a new document." ma:contentTypeScope="" ma:versionID="a4c31dd83ba568ab3269f66b819b3293">
  <xsd:schema xmlns:xsd="http://www.w3.org/2001/XMLSchema" xmlns:xs="http://www.w3.org/2001/XMLSchema" xmlns:p="http://schemas.microsoft.com/office/2006/metadata/properties" xmlns:ns3="985cab6f-eaf6-4446-a6ff-dadfbbc75c3c" xmlns:ns4="67e28c72-5a9d-4bc1-963f-874fa4823906" targetNamespace="http://schemas.microsoft.com/office/2006/metadata/properties" ma:root="true" ma:fieldsID="0b61079dbb3540cd95b317322f9157d2" ns3:_="" ns4:_="">
    <xsd:import namespace="985cab6f-eaf6-4446-a6ff-dadfbbc75c3c"/>
    <xsd:import namespace="67e28c72-5a9d-4bc1-963f-874fa48239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ab6f-eaf6-4446-a6ff-dadfbbc75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28c72-5a9d-4bc1-963f-874fa4823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CF8CB8-0C89-4DA1-B343-DA3A4577E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cab6f-eaf6-4446-a6ff-dadfbbc75c3c"/>
    <ds:schemaRef ds:uri="67e28c72-5a9d-4bc1-963f-874fa4823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E2B06-F5D1-4AFF-B98E-123D369A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5BBAD-F0CE-42F0-AA52-FCB7E821A0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catherine school</cp:lastModifiedBy>
  <cp:revision>2</cp:revision>
  <cp:lastPrinted>2023-04-20T12:18:00Z</cp:lastPrinted>
  <dcterms:created xsi:type="dcterms:W3CDTF">2023-04-20T12:18:00Z</dcterms:created>
  <dcterms:modified xsi:type="dcterms:W3CDTF">2023-04-20T12:18:00Z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0x01010066348334F843244B94031FE7D0137C20</vt:lpwstr>
  </property>
</Properties>
</file>