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A41B4" w14:textId="77777777" w:rsidR="00313632" w:rsidRPr="00E7473A" w:rsidRDefault="00BE1F14">
      <w:pPr>
        <w:shd w:val="clear" w:color="auto" w:fill="FFFFFF"/>
        <w:spacing w:after="150" w:line="240" w:lineRule="auto"/>
        <w:jc w:val="center"/>
        <w:rPr>
          <w:rFonts w:ascii="Arial" w:eastAsia="Arial" w:hAnsi="Arial" w:cs="Arial"/>
          <w:b/>
          <w:color w:val="0070C0"/>
          <w:sz w:val="48"/>
          <w:szCs w:val="48"/>
        </w:rPr>
      </w:pPr>
      <w:r w:rsidRPr="00E7473A">
        <w:rPr>
          <w:rFonts w:ascii="Arial" w:eastAsia="Arial" w:hAnsi="Arial" w:cs="Arial"/>
          <w:b/>
          <w:color w:val="0070C0"/>
          <w:sz w:val="48"/>
          <w:szCs w:val="48"/>
        </w:rPr>
        <w:t>Blakehill Primary School</w:t>
      </w:r>
    </w:p>
    <w:p w14:paraId="0EE772B5" w14:textId="77777777" w:rsidR="00313632" w:rsidRPr="00E7473A" w:rsidRDefault="00BE1F14">
      <w:pPr>
        <w:shd w:val="clear" w:color="auto" w:fill="FFFFFF"/>
        <w:spacing w:after="150" w:line="240" w:lineRule="auto"/>
        <w:jc w:val="center"/>
        <w:rPr>
          <w:rFonts w:ascii="Arial" w:eastAsia="Arial" w:hAnsi="Arial" w:cs="Arial"/>
          <w:b/>
          <w:color w:val="0070C0"/>
          <w:sz w:val="48"/>
          <w:szCs w:val="48"/>
        </w:rPr>
      </w:pPr>
      <w:r w:rsidRPr="00E7473A">
        <w:rPr>
          <w:rFonts w:ascii="Arial" w:eastAsia="Arial" w:hAnsi="Arial" w:cs="Arial"/>
          <w:b/>
          <w:color w:val="0070C0"/>
          <w:sz w:val="48"/>
          <w:szCs w:val="48"/>
        </w:rPr>
        <w:t>Safeguarding - Anti-Bullying Policy &amp; Procedures</w:t>
      </w:r>
    </w:p>
    <w:p w14:paraId="602834D6" w14:textId="77777777" w:rsidR="00313632" w:rsidRPr="00E7473A" w:rsidRDefault="00313632">
      <w:pPr>
        <w:shd w:val="clear" w:color="auto" w:fill="FFFFFF"/>
        <w:spacing w:after="150" w:line="240" w:lineRule="auto"/>
        <w:jc w:val="center"/>
        <w:rPr>
          <w:rFonts w:ascii="Arial" w:eastAsia="Arial" w:hAnsi="Arial" w:cs="Arial"/>
          <w:b/>
          <w:color w:val="0070C0"/>
          <w:sz w:val="48"/>
          <w:szCs w:val="48"/>
        </w:rPr>
      </w:pPr>
    </w:p>
    <w:p w14:paraId="017FE098" w14:textId="77777777" w:rsidR="00313632" w:rsidRDefault="00BE1F14">
      <w:pPr>
        <w:shd w:val="clear" w:color="auto" w:fill="FFFFFF"/>
        <w:spacing w:after="150" w:line="240" w:lineRule="auto"/>
        <w:jc w:val="center"/>
        <w:rPr>
          <w:rFonts w:ascii="Arial" w:eastAsia="Arial" w:hAnsi="Arial" w:cs="Arial"/>
          <w:b/>
          <w:color w:val="0070C0"/>
          <w:sz w:val="24"/>
          <w:szCs w:val="24"/>
        </w:rPr>
      </w:pPr>
      <w:r>
        <w:rPr>
          <w:noProof/>
        </w:rPr>
        <w:drawing>
          <wp:anchor distT="0" distB="0" distL="114300" distR="114300" simplePos="0" relativeHeight="251658240" behindDoc="0" locked="0" layoutInCell="1" hidden="0" allowOverlap="1" wp14:anchorId="04CB4243" wp14:editId="04B9C887">
            <wp:simplePos x="0" y="0"/>
            <wp:positionH relativeFrom="column">
              <wp:posOffset>457200</wp:posOffset>
            </wp:positionH>
            <wp:positionV relativeFrom="paragraph">
              <wp:posOffset>156845</wp:posOffset>
            </wp:positionV>
            <wp:extent cx="5083175" cy="2804160"/>
            <wp:effectExtent l="0" t="0" r="0" b="0"/>
            <wp:wrapSquare wrapText="bothSides" distT="0" distB="0" distL="114300" distR="114300"/>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083175" cy="2804160"/>
                    </a:xfrm>
                    <a:prstGeom prst="rect">
                      <a:avLst/>
                    </a:prstGeom>
                    <a:ln/>
                  </pic:spPr>
                </pic:pic>
              </a:graphicData>
            </a:graphic>
          </wp:anchor>
        </w:drawing>
      </w:r>
    </w:p>
    <w:p w14:paraId="21D7DB72" w14:textId="77777777" w:rsidR="00313632" w:rsidRDefault="00313632">
      <w:pPr>
        <w:shd w:val="clear" w:color="auto" w:fill="FFFFFF"/>
        <w:spacing w:after="150" w:line="240" w:lineRule="auto"/>
        <w:jc w:val="center"/>
        <w:rPr>
          <w:rFonts w:ascii="Arial" w:eastAsia="Arial" w:hAnsi="Arial" w:cs="Arial"/>
          <w:b/>
          <w:color w:val="0070C0"/>
          <w:sz w:val="24"/>
          <w:szCs w:val="24"/>
        </w:rPr>
      </w:pPr>
    </w:p>
    <w:p w14:paraId="710A6F0B" w14:textId="77777777" w:rsidR="00313632" w:rsidRDefault="00313632">
      <w:pPr>
        <w:shd w:val="clear" w:color="auto" w:fill="FFFFFF"/>
        <w:spacing w:after="150" w:line="240" w:lineRule="auto"/>
        <w:jc w:val="center"/>
        <w:rPr>
          <w:rFonts w:ascii="Arial" w:eastAsia="Arial" w:hAnsi="Arial" w:cs="Arial"/>
          <w:b/>
          <w:color w:val="0070C0"/>
          <w:sz w:val="24"/>
          <w:szCs w:val="24"/>
        </w:rPr>
      </w:pPr>
    </w:p>
    <w:p w14:paraId="3852DB0A" w14:textId="77777777" w:rsidR="00313632" w:rsidRDefault="00313632">
      <w:pPr>
        <w:shd w:val="clear" w:color="auto" w:fill="FFFFFF"/>
        <w:spacing w:after="150" w:line="240" w:lineRule="auto"/>
        <w:jc w:val="center"/>
        <w:rPr>
          <w:rFonts w:ascii="Arial" w:eastAsia="Arial" w:hAnsi="Arial" w:cs="Arial"/>
          <w:b/>
          <w:color w:val="0070C0"/>
          <w:sz w:val="24"/>
          <w:szCs w:val="24"/>
        </w:rPr>
      </w:pPr>
    </w:p>
    <w:p w14:paraId="5DA9EF5D" w14:textId="77777777" w:rsidR="00313632" w:rsidRDefault="00313632">
      <w:pPr>
        <w:shd w:val="clear" w:color="auto" w:fill="FFFFFF"/>
        <w:spacing w:after="150" w:line="240" w:lineRule="auto"/>
        <w:jc w:val="center"/>
        <w:rPr>
          <w:rFonts w:ascii="Arial" w:eastAsia="Arial" w:hAnsi="Arial" w:cs="Arial"/>
          <w:b/>
          <w:color w:val="0070C0"/>
          <w:sz w:val="24"/>
          <w:szCs w:val="24"/>
        </w:rPr>
      </w:pPr>
    </w:p>
    <w:p w14:paraId="5B50AFBB" w14:textId="77777777" w:rsidR="00313632" w:rsidRDefault="00313632">
      <w:pPr>
        <w:shd w:val="clear" w:color="auto" w:fill="FFFFFF"/>
        <w:spacing w:after="150" w:line="240" w:lineRule="auto"/>
        <w:jc w:val="center"/>
        <w:rPr>
          <w:rFonts w:ascii="Arial" w:eastAsia="Arial" w:hAnsi="Arial" w:cs="Arial"/>
          <w:b/>
          <w:color w:val="0070C0"/>
          <w:sz w:val="24"/>
          <w:szCs w:val="24"/>
        </w:rPr>
      </w:pPr>
    </w:p>
    <w:p w14:paraId="417276D2" w14:textId="77777777" w:rsidR="00313632" w:rsidRDefault="00313632">
      <w:pPr>
        <w:shd w:val="clear" w:color="auto" w:fill="FFFFFF"/>
        <w:spacing w:after="150" w:line="240" w:lineRule="auto"/>
        <w:jc w:val="center"/>
        <w:rPr>
          <w:rFonts w:ascii="Arial" w:eastAsia="Arial" w:hAnsi="Arial" w:cs="Arial"/>
          <w:b/>
          <w:color w:val="0070C0"/>
          <w:sz w:val="24"/>
          <w:szCs w:val="24"/>
        </w:rPr>
      </w:pPr>
    </w:p>
    <w:p w14:paraId="5F45209E" w14:textId="77777777" w:rsidR="00313632" w:rsidRDefault="00313632">
      <w:pPr>
        <w:shd w:val="clear" w:color="auto" w:fill="FFFFFF"/>
        <w:spacing w:after="150" w:line="240" w:lineRule="auto"/>
        <w:jc w:val="center"/>
        <w:rPr>
          <w:rFonts w:ascii="Arial" w:eastAsia="Arial" w:hAnsi="Arial" w:cs="Arial"/>
          <w:b/>
          <w:color w:val="0070C0"/>
          <w:sz w:val="24"/>
          <w:szCs w:val="24"/>
        </w:rPr>
      </w:pPr>
    </w:p>
    <w:p w14:paraId="7A012E6D" w14:textId="77777777" w:rsidR="00313632" w:rsidRDefault="00313632">
      <w:pPr>
        <w:shd w:val="clear" w:color="auto" w:fill="FFFFFF"/>
        <w:spacing w:after="150" w:line="240" w:lineRule="auto"/>
        <w:jc w:val="center"/>
        <w:rPr>
          <w:rFonts w:ascii="Arial" w:eastAsia="Arial" w:hAnsi="Arial" w:cs="Arial"/>
          <w:b/>
          <w:color w:val="0070C0"/>
          <w:sz w:val="24"/>
          <w:szCs w:val="24"/>
        </w:rPr>
      </w:pPr>
    </w:p>
    <w:p w14:paraId="1A5F146B" w14:textId="77777777" w:rsidR="00313632" w:rsidRDefault="00313632">
      <w:pPr>
        <w:shd w:val="clear" w:color="auto" w:fill="FFFFFF"/>
        <w:spacing w:after="150" w:line="240" w:lineRule="auto"/>
        <w:jc w:val="center"/>
        <w:rPr>
          <w:rFonts w:ascii="Arial" w:eastAsia="Arial" w:hAnsi="Arial" w:cs="Arial"/>
          <w:b/>
          <w:color w:val="0070C0"/>
          <w:sz w:val="24"/>
          <w:szCs w:val="24"/>
        </w:rPr>
      </w:pPr>
    </w:p>
    <w:p w14:paraId="4C9F1A6C" w14:textId="77777777" w:rsidR="00313632" w:rsidRDefault="00313632">
      <w:pPr>
        <w:shd w:val="clear" w:color="auto" w:fill="FFFFFF"/>
        <w:spacing w:after="150" w:line="240" w:lineRule="auto"/>
        <w:jc w:val="center"/>
        <w:rPr>
          <w:rFonts w:ascii="Arial" w:eastAsia="Arial" w:hAnsi="Arial" w:cs="Arial"/>
          <w:b/>
          <w:color w:val="0070C0"/>
          <w:sz w:val="24"/>
          <w:szCs w:val="24"/>
        </w:rPr>
      </w:pPr>
    </w:p>
    <w:p w14:paraId="0EC57B00" w14:textId="77777777" w:rsidR="00313632" w:rsidRDefault="00313632">
      <w:pPr>
        <w:shd w:val="clear" w:color="auto" w:fill="FFFFFF"/>
        <w:spacing w:after="150" w:line="240" w:lineRule="auto"/>
        <w:jc w:val="center"/>
        <w:rPr>
          <w:rFonts w:ascii="Arial" w:eastAsia="Arial" w:hAnsi="Arial" w:cs="Arial"/>
          <w:b/>
          <w:color w:val="0070C0"/>
          <w:sz w:val="24"/>
          <w:szCs w:val="24"/>
        </w:rPr>
      </w:pPr>
    </w:p>
    <w:p w14:paraId="3C2C59A2" w14:textId="77777777" w:rsidR="00E7473A" w:rsidRPr="00E7473A" w:rsidRDefault="00E7473A" w:rsidP="00E7473A">
      <w:pPr>
        <w:spacing w:after="120" w:line="240" w:lineRule="auto"/>
        <w:jc w:val="center"/>
        <w:rPr>
          <w:rFonts w:ascii="Dancing Script" w:eastAsia="Dancing Script" w:hAnsi="Dancing Script" w:cs="Dancing Script"/>
          <w:b/>
          <w:color w:val="0070C0"/>
          <w:sz w:val="72"/>
          <w:szCs w:val="72"/>
        </w:rPr>
      </w:pPr>
      <w:r w:rsidRPr="00E7473A">
        <w:rPr>
          <w:rFonts w:ascii="Dancing Script" w:eastAsia="Dancing Script" w:hAnsi="Dancing Script" w:cs="Dancing Script"/>
          <w:b/>
          <w:color w:val="0070C0"/>
          <w:sz w:val="72"/>
          <w:szCs w:val="72"/>
        </w:rPr>
        <w:t>Together We Can</w:t>
      </w:r>
    </w:p>
    <w:p w14:paraId="490C79B4" w14:textId="77777777" w:rsidR="00313632" w:rsidRDefault="00313632">
      <w:pPr>
        <w:shd w:val="clear" w:color="auto" w:fill="FFFFFF"/>
        <w:spacing w:after="150" w:line="240" w:lineRule="auto"/>
        <w:rPr>
          <w:rFonts w:ascii="Arial" w:eastAsia="Arial" w:hAnsi="Arial" w:cs="Arial"/>
          <w:b/>
          <w:color w:val="333333"/>
          <w:sz w:val="24"/>
          <w:szCs w:val="24"/>
        </w:rPr>
      </w:pPr>
    </w:p>
    <w:p w14:paraId="7EA5CBE6" w14:textId="77777777" w:rsidR="00313632" w:rsidRDefault="00BE1F14">
      <w:pPr>
        <w:shd w:val="clear" w:color="auto" w:fill="FFFFFF"/>
        <w:spacing w:after="150" w:line="240" w:lineRule="auto"/>
        <w:rPr>
          <w:rFonts w:ascii="inherit" w:eastAsia="inherit" w:hAnsi="inherit" w:cs="inherit"/>
          <w:color w:val="333333"/>
          <w:sz w:val="21"/>
          <w:szCs w:val="21"/>
        </w:rPr>
      </w:pPr>
      <w:r>
        <w:rPr>
          <w:rFonts w:ascii="inherit" w:eastAsia="inherit" w:hAnsi="inherit" w:cs="inherit"/>
          <w:noProof/>
          <w:color w:val="333333"/>
          <w:sz w:val="21"/>
          <w:szCs w:val="21"/>
        </w:rPr>
        <w:drawing>
          <wp:inline distT="0" distB="0" distL="0" distR="0" wp14:anchorId="664EA1C2" wp14:editId="71A06A96">
            <wp:extent cx="1148080" cy="184785"/>
            <wp:effectExtent l="0" t="0" r="0" b="0"/>
            <wp:docPr id="18" name="image2.jpg" descr="http://blog.blakehillprimary.co.uk/wp-content/uploads/2013/11/school.jpg"/>
            <wp:cNvGraphicFramePr/>
            <a:graphic xmlns:a="http://schemas.openxmlformats.org/drawingml/2006/main">
              <a:graphicData uri="http://schemas.openxmlformats.org/drawingml/2006/picture">
                <pic:pic xmlns:pic="http://schemas.openxmlformats.org/drawingml/2006/picture">
                  <pic:nvPicPr>
                    <pic:cNvPr id="0" name="image2.jpg" descr="http://blog.blakehillprimary.co.uk/wp-content/uploads/2013/11/school.jpg"/>
                    <pic:cNvPicPr preferRelativeResize="0"/>
                  </pic:nvPicPr>
                  <pic:blipFill>
                    <a:blip r:embed="rId9"/>
                    <a:srcRect/>
                    <a:stretch>
                      <a:fillRect/>
                    </a:stretch>
                  </pic:blipFill>
                  <pic:spPr>
                    <a:xfrm>
                      <a:off x="0" y="0"/>
                      <a:ext cx="1148080" cy="184785"/>
                    </a:xfrm>
                    <a:prstGeom prst="rect">
                      <a:avLst/>
                    </a:prstGeom>
                    <a:ln/>
                  </pic:spPr>
                </pic:pic>
              </a:graphicData>
            </a:graphic>
          </wp:inline>
        </w:drawing>
      </w:r>
    </w:p>
    <w:p w14:paraId="398C2AC5" w14:textId="77777777" w:rsidR="00313632" w:rsidRDefault="00BE1F14">
      <w:pPr>
        <w:shd w:val="clear" w:color="auto" w:fill="FFFFFF"/>
        <w:spacing w:before="300" w:after="150" w:line="240" w:lineRule="auto"/>
        <w:rPr>
          <w:rFonts w:ascii="inherit" w:eastAsia="inherit" w:hAnsi="inherit" w:cs="inherit"/>
          <w:color w:val="333333"/>
          <w:sz w:val="21"/>
          <w:szCs w:val="21"/>
        </w:rPr>
      </w:pPr>
      <w:r>
        <w:rPr>
          <w:rFonts w:ascii="Arial" w:eastAsia="Arial" w:hAnsi="Arial" w:cs="Arial"/>
          <w:noProof/>
          <w:color w:val="000000"/>
          <w:sz w:val="20"/>
          <w:szCs w:val="20"/>
        </w:rPr>
        <w:drawing>
          <wp:inline distT="0" distB="0" distL="0" distR="0" wp14:anchorId="3225F7E6" wp14:editId="75A412AF">
            <wp:extent cx="382270" cy="382270"/>
            <wp:effectExtent l="0" t="0" r="0" b="0"/>
            <wp:docPr id="17" name="image3.jpg" descr="http://blog.blakehillprimary.co.uk/wp-content/uploads/2013/11/2.jpg"/>
            <wp:cNvGraphicFramePr/>
            <a:graphic xmlns:a="http://schemas.openxmlformats.org/drawingml/2006/main">
              <a:graphicData uri="http://schemas.openxmlformats.org/drawingml/2006/picture">
                <pic:pic xmlns:pic="http://schemas.openxmlformats.org/drawingml/2006/picture">
                  <pic:nvPicPr>
                    <pic:cNvPr id="0" name="image3.jpg" descr="http://blog.blakehillprimary.co.uk/wp-content/uploads/2013/11/2.jpg"/>
                    <pic:cNvPicPr preferRelativeResize="0"/>
                  </pic:nvPicPr>
                  <pic:blipFill>
                    <a:blip r:embed="rId10"/>
                    <a:srcRect/>
                    <a:stretch>
                      <a:fillRect/>
                    </a:stretch>
                  </pic:blipFill>
                  <pic:spPr>
                    <a:xfrm>
                      <a:off x="0" y="0"/>
                      <a:ext cx="382270" cy="382270"/>
                    </a:xfrm>
                    <a:prstGeom prst="rect">
                      <a:avLst/>
                    </a:prstGeom>
                    <a:ln/>
                  </pic:spPr>
                </pic:pic>
              </a:graphicData>
            </a:graphic>
          </wp:inline>
        </w:drawing>
      </w:r>
    </w:p>
    <w:p w14:paraId="515196EA" w14:textId="77777777" w:rsidR="00313632" w:rsidRDefault="00BE1F14">
      <w:pPr>
        <w:shd w:val="clear" w:color="auto" w:fill="FFFFFF"/>
        <w:spacing w:before="300" w:after="150" w:line="240" w:lineRule="auto"/>
        <w:rPr>
          <w:rFonts w:ascii="inherit" w:eastAsia="inherit" w:hAnsi="inherit" w:cs="inherit"/>
          <w:color w:val="333333"/>
          <w:sz w:val="21"/>
          <w:szCs w:val="21"/>
        </w:rPr>
      </w:pPr>
      <w:r>
        <w:rPr>
          <w:rFonts w:ascii="Arial" w:eastAsia="Arial" w:hAnsi="Arial" w:cs="Arial"/>
          <w:noProof/>
          <w:color w:val="333333"/>
        </w:rPr>
        <w:drawing>
          <wp:inline distT="0" distB="0" distL="0" distR="0" wp14:anchorId="326DC580" wp14:editId="383E9824">
            <wp:extent cx="1143000" cy="190500"/>
            <wp:effectExtent l="0" t="0" r="0" b="0"/>
            <wp:docPr id="19" name="image4.jpg" descr="http://blog.blakehillprimary.co.uk/wp-content/uploads/2017/07/BFS-1.jpg"/>
            <wp:cNvGraphicFramePr/>
            <a:graphic xmlns:a="http://schemas.openxmlformats.org/drawingml/2006/main">
              <a:graphicData uri="http://schemas.openxmlformats.org/drawingml/2006/picture">
                <pic:pic xmlns:pic="http://schemas.openxmlformats.org/drawingml/2006/picture">
                  <pic:nvPicPr>
                    <pic:cNvPr id="0" name="image4.jpg" descr="http://blog.blakehillprimary.co.uk/wp-content/uploads/2017/07/BFS-1.jpg"/>
                    <pic:cNvPicPr preferRelativeResize="0"/>
                  </pic:nvPicPr>
                  <pic:blipFill>
                    <a:blip r:embed="rId11"/>
                    <a:srcRect/>
                    <a:stretch>
                      <a:fillRect/>
                    </a:stretch>
                  </pic:blipFill>
                  <pic:spPr>
                    <a:xfrm>
                      <a:off x="0" y="0"/>
                      <a:ext cx="1143000" cy="190500"/>
                    </a:xfrm>
                    <a:prstGeom prst="rect">
                      <a:avLst/>
                    </a:prstGeom>
                    <a:ln/>
                  </pic:spPr>
                </pic:pic>
              </a:graphicData>
            </a:graphic>
          </wp:inline>
        </w:drawing>
      </w:r>
    </w:p>
    <w:p w14:paraId="4217768F" w14:textId="77777777" w:rsidR="00313632" w:rsidRDefault="00313632">
      <w:pPr>
        <w:spacing w:after="0" w:line="240" w:lineRule="auto"/>
        <w:rPr>
          <w:rFonts w:ascii="Times New Roman" w:eastAsia="Times New Roman" w:hAnsi="Times New Roman" w:cs="Times New Roman"/>
          <w:sz w:val="24"/>
          <w:szCs w:val="24"/>
        </w:rPr>
      </w:pPr>
    </w:p>
    <w:p w14:paraId="192C26D7" w14:textId="77777777" w:rsidR="00313632" w:rsidRDefault="00BE1F14">
      <w:pPr>
        <w:shd w:val="clear" w:color="auto" w:fill="FFFFFF"/>
        <w:spacing w:after="0" w:line="240" w:lineRule="auto"/>
        <w:rPr>
          <w:rFonts w:ascii="Arial" w:eastAsia="Arial" w:hAnsi="Arial" w:cs="Arial"/>
          <w:color w:val="333333"/>
        </w:rPr>
      </w:pPr>
      <w:r>
        <w:rPr>
          <w:rFonts w:ascii="Arial" w:eastAsia="Arial" w:hAnsi="Arial" w:cs="Arial"/>
          <w:color w:val="333333"/>
        </w:rPr>
        <w:t> </w:t>
      </w:r>
    </w:p>
    <w:tbl>
      <w:tblPr>
        <w:tblStyle w:val="a"/>
        <w:tblW w:w="7222"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040"/>
        <w:gridCol w:w="2126"/>
        <w:gridCol w:w="3056"/>
      </w:tblGrid>
      <w:tr w:rsidR="00313632" w14:paraId="5B9F35C7" w14:textId="77777777">
        <w:tc>
          <w:tcPr>
            <w:tcW w:w="20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DAC63E" w14:textId="77777777" w:rsidR="00313632" w:rsidRPr="00E7473A" w:rsidRDefault="00BE1F14">
            <w:pPr>
              <w:spacing w:after="0" w:line="240" w:lineRule="auto"/>
              <w:rPr>
                <w:rFonts w:ascii="Arial" w:eastAsia="Arial" w:hAnsi="Arial" w:cs="Arial"/>
                <w:b/>
                <w:color w:val="1F3864" w:themeColor="accent5" w:themeShade="80"/>
              </w:rPr>
            </w:pPr>
            <w:r w:rsidRPr="00E7473A">
              <w:rPr>
                <w:rFonts w:ascii="Arial" w:eastAsia="Arial" w:hAnsi="Arial" w:cs="Arial"/>
                <w:b/>
                <w:color w:val="1F3864" w:themeColor="accent5" w:themeShade="80"/>
              </w:rPr>
              <w:t>Headteacher</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F424F1" w14:textId="77777777" w:rsidR="00313632" w:rsidRPr="00E7473A" w:rsidRDefault="00BE1F14">
            <w:pPr>
              <w:spacing w:after="0" w:line="240" w:lineRule="auto"/>
              <w:rPr>
                <w:rFonts w:ascii="Arial" w:eastAsia="Arial" w:hAnsi="Arial" w:cs="Arial"/>
                <w:b/>
                <w:color w:val="1F3864" w:themeColor="accent5" w:themeShade="80"/>
              </w:rPr>
            </w:pPr>
            <w:r w:rsidRPr="00E7473A">
              <w:rPr>
                <w:rFonts w:ascii="Arial" w:eastAsia="Arial" w:hAnsi="Arial" w:cs="Arial"/>
                <w:b/>
                <w:color w:val="1F3864" w:themeColor="accent5" w:themeShade="80"/>
              </w:rPr>
              <w:t>Chair of Governors</w:t>
            </w:r>
          </w:p>
        </w:tc>
        <w:tc>
          <w:tcPr>
            <w:tcW w:w="30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3A2B63" w14:textId="77777777" w:rsidR="00313632" w:rsidRPr="00E7473A" w:rsidRDefault="00BE1F14">
            <w:pPr>
              <w:spacing w:after="0" w:line="240" w:lineRule="auto"/>
              <w:rPr>
                <w:rFonts w:ascii="Arial" w:eastAsia="Arial" w:hAnsi="Arial" w:cs="Arial"/>
                <w:b/>
                <w:color w:val="1F3864" w:themeColor="accent5" w:themeShade="80"/>
              </w:rPr>
            </w:pPr>
            <w:r w:rsidRPr="00E7473A">
              <w:rPr>
                <w:rFonts w:ascii="Arial" w:eastAsia="Arial" w:hAnsi="Arial" w:cs="Arial"/>
                <w:b/>
                <w:color w:val="1F3864" w:themeColor="accent5" w:themeShade="80"/>
              </w:rPr>
              <w:t>Review Dates</w:t>
            </w:r>
          </w:p>
        </w:tc>
      </w:tr>
      <w:tr w:rsidR="00313632" w14:paraId="125C66C7" w14:textId="77777777">
        <w:tc>
          <w:tcPr>
            <w:tcW w:w="20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DEF1B5" w14:textId="77777777" w:rsidR="00313632" w:rsidRPr="00E7473A" w:rsidRDefault="00313632">
            <w:pPr>
              <w:spacing w:after="0" w:line="240" w:lineRule="auto"/>
              <w:rPr>
                <w:rFonts w:ascii="Arial" w:eastAsia="Arial" w:hAnsi="Arial" w:cs="Arial"/>
                <w:color w:val="1F3864" w:themeColor="accent5" w:themeShade="80"/>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EB5B22" w14:textId="77777777" w:rsidR="00313632" w:rsidRPr="00E7473A" w:rsidRDefault="00313632">
            <w:pPr>
              <w:spacing w:after="0" w:line="240" w:lineRule="auto"/>
              <w:rPr>
                <w:rFonts w:ascii="Arial" w:eastAsia="Arial" w:hAnsi="Arial" w:cs="Arial"/>
                <w:color w:val="1F3864" w:themeColor="accent5" w:themeShade="80"/>
              </w:rPr>
            </w:pPr>
          </w:p>
          <w:p w14:paraId="641411E6" w14:textId="77777777" w:rsidR="00313632" w:rsidRPr="00E7473A" w:rsidRDefault="00313632">
            <w:pPr>
              <w:spacing w:after="0" w:line="240" w:lineRule="auto"/>
              <w:rPr>
                <w:rFonts w:ascii="Arial" w:eastAsia="Arial" w:hAnsi="Arial" w:cs="Arial"/>
                <w:color w:val="1F3864" w:themeColor="accent5" w:themeShade="80"/>
              </w:rPr>
            </w:pPr>
          </w:p>
          <w:p w14:paraId="70FF89A1" w14:textId="77777777" w:rsidR="00313632" w:rsidRPr="00E7473A" w:rsidRDefault="00313632">
            <w:pPr>
              <w:spacing w:after="0" w:line="240" w:lineRule="auto"/>
              <w:rPr>
                <w:rFonts w:ascii="Arial" w:eastAsia="Arial" w:hAnsi="Arial" w:cs="Arial"/>
                <w:color w:val="1F3864" w:themeColor="accent5" w:themeShade="80"/>
              </w:rPr>
            </w:pPr>
          </w:p>
        </w:tc>
        <w:tc>
          <w:tcPr>
            <w:tcW w:w="30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4FE6F8" w14:textId="6CD2BFE1" w:rsidR="00313632" w:rsidRPr="00E7473A" w:rsidRDefault="00BE1F14">
            <w:pPr>
              <w:spacing w:after="0" w:line="240" w:lineRule="auto"/>
              <w:rPr>
                <w:rFonts w:ascii="Arial" w:eastAsia="Arial" w:hAnsi="Arial" w:cs="Arial"/>
                <w:color w:val="1F3864" w:themeColor="accent5" w:themeShade="80"/>
              </w:rPr>
            </w:pPr>
            <w:r w:rsidRPr="00E7473A">
              <w:rPr>
                <w:rFonts w:ascii="Arial" w:eastAsia="Arial" w:hAnsi="Arial" w:cs="Arial"/>
                <w:color w:val="1F3864" w:themeColor="accent5" w:themeShade="80"/>
              </w:rPr>
              <w:t>Last Review:  October 202</w:t>
            </w:r>
            <w:r w:rsidR="00E7473A" w:rsidRPr="00E7473A">
              <w:rPr>
                <w:rFonts w:ascii="Arial" w:eastAsia="Arial" w:hAnsi="Arial" w:cs="Arial"/>
                <w:color w:val="1F3864" w:themeColor="accent5" w:themeShade="80"/>
              </w:rPr>
              <w:t>4</w:t>
            </w:r>
            <w:r w:rsidRPr="00E7473A">
              <w:rPr>
                <w:rFonts w:ascii="Arial" w:eastAsia="Arial" w:hAnsi="Arial" w:cs="Arial"/>
                <w:color w:val="1F3864" w:themeColor="accent5" w:themeShade="80"/>
              </w:rPr>
              <w:t> </w:t>
            </w:r>
          </w:p>
        </w:tc>
      </w:tr>
      <w:tr w:rsidR="00313632" w14:paraId="101CE727" w14:textId="77777777">
        <w:tc>
          <w:tcPr>
            <w:tcW w:w="204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DF99FC" w14:textId="77777777" w:rsidR="00313632" w:rsidRPr="00E7473A" w:rsidRDefault="00BE1F14">
            <w:pPr>
              <w:spacing w:after="0" w:line="240" w:lineRule="auto"/>
              <w:rPr>
                <w:rFonts w:ascii="Arial" w:eastAsia="Arial" w:hAnsi="Arial" w:cs="Arial"/>
                <w:color w:val="1F3864" w:themeColor="accent5" w:themeShade="80"/>
              </w:rPr>
            </w:pPr>
            <w:r w:rsidRPr="00E7473A">
              <w:rPr>
                <w:rFonts w:ascii="Arial" w:eastAsia="Arial" w:hAnsi="Arial" w:cs="Arial"/>
                <w:color w:val="1F3864" w:themeColor="accent5" w:themeShade="80"/>
              </w:rPr>
              <w:t>Lisa Keighley</w:t>
            </w:r>
          </w:p>
        </w:tc>
        <w:tc>
          <w:tcPr>
            <w:tcW w:w="21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235382" w14:textId="77777777" w:rsidR="00313632" w:rsidRPr="00E7473A" w:rsidRDefault="00BE1F14">
            <w:pPr>
              <w:spacing w:after="0" w:line="240" w:lineRule="auto"/>
              <w:rPr>
                <w:rFonts w:ascii="Arial" w:eastAsia="Arial" w:hAnsi="Arial" w:cs="Arial"/>
                <w:color w:val="1F3864" w:themeColor="accent5" w:themeShade="80"/>
              </w:rPr>
            </w:pPr>
            <w:r w:rsidRPr="00E7473A">
              <w:rPr>
                <w:rFonts w:ascii="Arial" w:eastAsia="Arial" w:hAnsi="Arial" w:cs="Arial"/>
                <w:color w:val="1F3864" w:themeColor="accent5" w:themeShade="80"/>
              </w:rPr>
              <w:t>Philip Cavalier-Lumley</w:t>
            </w:r>
          </w:p>
        </w:tc>
        <w:tc>
          <w:tcPr>
            <w:tcW w:w="305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47588D" w14:textId="6F1FB74C" w:rsidR="00313632" w:rsidRPr="00E7473A" w:rsidRDefault="00BE1F14">
            <w:pPr>
              <w:spacing w:after="0" w:line="240" w:lineRule="auto"/>
              <w:rPr>
                <w:rFonts w:ascii="Arial" w:eastAsia="Arial" w:hAnsi="Arial" w:cs="Arial"/>
                <w:color w:val="1F3864" w:themeColor="accent5" w:themeShade="80"/>
              </w:rPr>
            </w:pPr>
            <w:r w:rsidRPr="00E7473A">
              <w:rPr>
                <w:rFonts w:ascii="Arial" w:eastAsia="Arial" w:hAnsi="Arial" w:cs="Arial"/>
                <w:color w:val="1F3864" w:themeColor="accent5" w:themeShade="80"/>
              </w:rPr>
              <w:t>Next Review:  October 202</w:t>
            </w:r>
            <w:r w:rsidR="00E7473A" w:rsidRPr="00E7473A">
              <w:rPr>
                <w:rFonts w:ascii="Arial" w:eastAsia="Arial" w:hAnsi="Arial" w:cs="Arial"/>
                <w:color w:val="1F3864" w:themeColor="accent5" w:themeShade="80"/>
              </w:rPr>
              <w:t>6</w:t>
            </w:r>
            <w:r w:rsidRPr="00E7473A">
              <w:rPr>
                <w:rFonts w:ascii="Arial" w:eastAsia="Arial" w:hAnsi="Arial" w:cs="Arial"/>
                <w:color w:val="1F3864" w:themeColor="accent5" w:themeShade="80"/>
              </w:rPr>
              <w:t> </w:t>
            </w:r>
            <w:r w:rsidRPr="00E7473A">
              <w:rPr>
                <w:rFonts w:ascii="Arial" w:eastAsia="Arial" w:hAnsi="Arial" w:cs="Arial"/>
                <w:color w:val="1F3864" w:themeColor="accent5" w:themeShade="80"/>
              </w:rPr>
              <w:br/>
            </w:r>
          </w:p>
        </w:tc>
      </w:tr>
    </w:tbl>
    <w:p w14:paraId="3FDC730C" w14:textId="77777777" w:rsidR="00313632" w:rsidRDefault="00313632">
      <w:pPr>
        <w:shd w:val="clear" w:color="auto" w:fill="FFFFFF"/>
        <w:spacing w:before="300" w:after="150" w:line="240" w:lineRule="auto"/>
        <w:rPr>
          <w:rFonts w:ascii="Arial" w:eastAsia="Arial" w:hAnsi="Arial" w:cs="Arial"/>
          <w:b/>
          <w:color w:val="333333"/>
          <w:sz w:val="24"/>
          <w:szCs w:val="24"/>
        </w:rPr>
      </w:pPr>
    </w:p>
    <w:p w14:paraId="59906C40" w14:textId="77777777" w:rsidR="00313632" w:rsidRPr="00E7473A" w:rsidRDefault="00BE1F14" w:rsidP="00CC1D1E">
      <w:pPr>
        <w:shd w:val="clear" w:color="auto" w:fill="FFFFFF"/>
        <w:spacing w:after="150" w:line="240" w:lineRule="auto"/>
        <w:rPr>
          <w:rFonts w:asciiTheme="minorHAnsi" w:eastAsia="Arial" w:hAnsiTheme="minorHAnsi" w:cstheme="minorHAnsi"/>
          <w:b/>
          <w:color w:val="1F3864" w:themeColor="accent5" w:themeShade="80"/>
          <w:sz w:val="24"/>
          <w:szCs w:val="24"/>
        </w:rPr>
      </w:pPr>
      <w:r w:rsidRPr="00CC1D1E">
        <w:rPr>
          <w:rFonts w:asciiTheme="minorHAnsi" w:eastAsia="Arial" w:hAnsiTheme="minorHAnsi" w:cstheme="minorHAnsi"/>
          <w:b/>
          <w:color w:val="333333"/>
          <w:sz w:val="24"/>
          <w:szCs w:val="24"/>
        </w:rPr>
        <w:lastRenderedPageBreak/>
        <w:t>1</w:t>
      </w:r>
      <w:r w:rsidRPr="00E7473A">
        <w:rPr>
          <w:rFonts w:asciiTheme="minorHAnsi" w:eastAsia="Arial" w:hAnsiTheme="minorHAnsi" w:cstheme="minorHAnsi"/>
          <w:b/>
          <w:color w:val="1F3864" w:themeColor="accent5" w:themeShade="80"/>
          <w:sz w:val="24"/>
          <w:szCs w:val="24"/>
        </w:rPr>
        <w:t>. Policy</w:t>
      </w:r>
    </w:p>
    <w:p w14:paraId="1495A6F3" w14:textId="77777777" w:rsidR="00313632" w:rsidRPr="00E7473A" w:rsidRDefault="00BE1F14" w:rsidP="00CC1D1E">
      <w:pPr>
        <w:spacing w:after="280" w:line="240" w:lineRule="auto"/>
        <w:jc w:val="both"/>
        <w:rPr>
          <w:color w:val="1F3864" w:themeColor="accent5" w:themeShade="80"/>
        </w:rPr>
      </w:pPr>
      <w:r w:rsidRPr="00E7473A">
        <w:rPr>
          <w:color w:val="1F3864" w:themeColor="accent5" w:themeShade="80"/>
        </w:rPr>
        <w:t>Blakehill Primary School is committed to safeguarding and promoting the welfare, both physical and emotional, of every pupil both inside and outside of the school premises.</w:t>
      </w:r>
    </w:p>
    <w:p w14:paraId="4C3267A2" w14:textId="77777777" w:rsidR="00313632" w:rsidRPr="00E7473A" w:rsidRDefault="00BE1F14">
      <w:pPr>
        <w:spacing w:before="280" w:after="280" w:line="240" w:lineRule="auto"/>
        <w:jc w:val="both"/>
        <w:rPr>
          <w:color w:val="1F3864" w:themeColor="accent5" w:themeShade="80"/>
        </w:rPr>
      </w:pPr>
      <w:r w:rsidRPr="00E7473A">
        <w:rPr>
          <w:color w:val="1F3864" w:themeColor="accent5" w:themeShade="80"/>
        </w:rPr>
        <w:t>This policy is based on DfE guidance “Preventing and Tackling Bullying” July 2017 and supporting documents. It also takes into account the DfE statutory guidance “</w:t>
      </w:r>
      <w:hyperlink r:id="rId12">
        <w:r w:rsidRPr="00E7473A">
          <w:rPr>
            <w:color w:val="1F3864" w:themeColor="accent5" w:themeShade="80"/>
            <w:u w:val="single"/>
          </w:rPr>
          <w:t>Keeping Children Safe in Education</w:t>
        </w:r>
      </w:hyperlink>
      <w:r w:rsidRPr="00E7473A">
        <w:rPr>
          <w:color w:val="1F3864" w:themeColor="accent5" w:themeShade="80"/>
        </w:rPr>
        <w:t xml:space="preserve">” 2020 and </w:t>
      </w:r>
      <w:proofErr w:type="spellStart"/>
      <w:r w:rsidRPr="00E7473A">
        <w:rPr>
          <w:color w:val="1F3864" w:themeColor="accent5" w:themeShade="80"/>
        </w:rPr>
        <w:t>Childnet’s</w:t>
      </w:r>
      <w:proofErr w:type="spellEnd"/>
      <w:r w:rsidRPr="00E7473A">
        <w:rPr>
          <w:color w:val="1F3864" w:themeColor="accent5" w:themeShade="80"/>
        </w:rPr>
        <w:t xml:space="preserve"> “Cyberbullying: Understand, Prevent and Respond: Guidance for Schools”.</w:t>
      </w:r>
    </w:p>
    <w:p w14:paraId="44BE83E6" w14:textId="77777777" w:rsidR="00313632" w:rsidRPr="00E7473A" w:rsidRDefault="00BE1F14">
      <w:pPr>
        <w:spacing w:before="280" w:after="280" w:line="240" w:lineRule="auto"/>
        <w:rPr>
          <w:b/>
          <w:color w:val="1F3864" w:themeColor="accent5" w:themeShade="80"/>
          <w:sz w:val="24"/>
          <w:szCs w:val="24"/>
        </w:rPr>
      </w:pPr>
      <w:r w:rsidRPr="00E7473A">
        <w:rPr>
          <w:b/>
          <w:color w:val="1F3864" w:themeColor="accent5" w:themeShade="80"/>
          <w:sz w:val="24"/>
          <w:szCs w:val="24"/>
        </w:rPr>
        <w:t>2. Purpose</w:t>
      </w:r>
    </w:p>
    <w:p w14:paraId="5BD6E46C" w14:textId="77777777" w:rsidR="00313632" w:rsidRPr="00E7473A" w:rsidRDefault="00BE1F14">
      <w:pPr>
        <w:spacing w:before="280" w:after="280" w:line="240" w:lineRule="auto"/>
        <w:jc w:val="both"/>
        <w:rPr>
          <w:color w:val="1F3864" w:themeColor="accent5" w:themeShade="80"/>
        </w:rPr>
      </w:pPr>
      <w:r w:rsidRPr="00E7473A">
        <w:rPr>
          <w:color w:val="1F3864" w:themeColor="accent5" w:themeShade="80"/>
        </w:rPr>
        <w:t xml:space="preserve">Blakehill Primary School believes that all pupils are entitled to learn in a safe and supportive environment; this means being free from all forms of bullying behaviour. This policy outlines how instances of bullying are dealt with, including the procedures to prevent occurrences of bullying. All staff, parents/carers and pupils work together to prevent and reduce any instances of bullying at the school. There is a </w:t>
      </w:r>
      <w:proofErr w:type="gramStart"/>
      <w:r w:rsidRPr="00E7473A">
        <w:rPr>
          <w:b/>
          <w:color w:val="1F3864" w:themeColor="accent5" w:themeShade="80"/>
        </w:rPr>
        <w:t>zero tolerance</w:t>
      </w:r>
      <w:proofErr w:type="gramEnd"/>
      <w:r w:rsidRPr="00E7473A">
        <w:rPr>
          <w:b/>
          <w:color w:val="1F3864" w:themeColor="accent5" w:themeShade="80"/>
        </w:rPr>
        <w:t xml:space="preserve"> </w:t>
      </w:r>
      <w:r w:rsidRPr="00E7473A">
        <w:rPr>
          <w:color w:val="1F3864" w:themeColor="accent5" w:themeShade="80"/>
        </w:rPr>
        <w:t>policy for bullying at Blakehill Primary School.</w:t>
      </w:r>
    </w:p>
    <w:p w14:paraId="5E05E337" w14:textId="77777777" w:rsidR="00313632" w:rsidRPr="00E7473A" w:rsidRDefault="00BE1F14">
      <w:pPr>
        <w:spacing w:before="280" w:after="280" w:line="240" w:lineRule="auto"/>
        <w:jc w:val="both"/>
        <w:rPr>
          <w:b/>
          <w:color w:val="1F3864" w:themeColor="accent5" w:themeShade="80"/>
          <w:sz w:val="24"/>
          <w:szCs w:val="24"/>
        </w:rPr>
      </w:pPr>
      <w:r w:rsidRPr="00E7473A">
        <w:rPr>
          <w:b/>
          <w:color w:val="1F3864" w:themeColor="accent5" w:themeShade="80"/>
          <w:sz w:val="24"/>
          <w:szCs w:val="24"/>
        </w:rPr>
        <w:t>3. Scope</w:t>
      </w:r>
    </w:p>
    <w:p w14:paraId="22EAA8F9" w14:textId="77777777" w:rsidR="00313632" w:rsidRPr="00E7473A" w:rsidRDefault="00BE1F14">
      <w:pPr>
        <w:rPr>
          <w:b/>
          <w:color w:val="1F3864" w:themeColor="accent5" w:themeShade="80"/>
        </w:rPr>
      </w:pPr>
      <w:r w:rsidRPr="00E7473A">
        <w:rPr>
          <w:color w:val="1F3864" w:themeColor="accent5" w:themeShade="80"/>
        </w:rPr>
        <w:t>This policy applies to all pupils, teaching, non‐teaching staff, volunteers and Governors working within Blakehill Primary School.</w:t>
      </w:r>
    </w:p>
    <w:p w14:paraId="1F6112D4" w14:textId="77777777" w:rsidR="00313632" w:rsidRPr="00E7473A" w:rsidRDefault="00BE1F14">
      <w:pPr>
        <w:spacing w:before="280" w:after="280" w:line="240" w:lineRule="auto"/>
        <w:jc w:val="both"/>
        <w:rPr>
          <w:b/>
          <w:color w:val="1F3864" w:themeColor="accent5" w:themeShade="80"/>
          <w:sz w:val="24"/>
          <w:szCs w:val="24"/>
        </w:rPr>
      </w:pPr>
      <w:r w:rsidRPr="00E7473A">
        <w:rPr>
          <w:b/>
          <w:color w:val="1F3864" w:themeColor="accent5" w:themeShade="80"/>
          <w:sz w:val="24"/>
          <w:szCs w:val="24"/>
        </w:rPr>
        <w:t>4. Principles</w:t>
      </w:r>
    </w:p>
    <w:p w14:paraId="6A1C1599" w14:textId="77777777" w:rsidR="00313632" w:rsidRPr="00E7473A" w:rsidRDefault="00BE1F14">
      <w:pPr>
        <w:spacing w:before="280" w:after="280" w:line="240" w:lineRule="auto"/>
        <w:jc w:val="both"/>
        <w:rPr>
          <w:color w:val="1F3864" w:themeColor="accent5" w:themeShade="80"/>
        </w:rPr>
      </w:pPr>
      <w:r w:rsidRPr="00E7473A">
        <w:rPr>
          <w:color w:val="1F3864" w:themeColor="accent5" w:themeShade="80"/>
        </w:rPr>
        <w:t>Blakehill Primary School recognises that bullying, especially if left unaddressed, can have a devastating effect on individuals; it can create a barrier to learning and have serious consequences for mental wellbeing. By effectively preventing and tackling bullying, our schools can help to create a safe, disciplined environment, where pupils are able to learn and fulfil their potential.</w:t>
      </w:r>
    </w:p>
    <w:p w14:paraId="52756C77" w14:textId="77777777" w:rsidR="00313632" w:rsidRPr="00E7473A" w:rsidRDefault="00BE1F14">
      <w:pPr>
        <w:spacing w:before="280" w:after="280" w:line="240" w:lineRule="auto"/>
        <w:rPr>
          <w:b/>
          <w:color w:val="1F3864" w:themeColor="accent5" w:themeShade="80"/>
        </w:rPr>
      </w:pPr>
      <w:r w:rsidRPr="00E7473A">
        <w:rPr>
          <w:b/>
          <w:color w:val="1F3864" w:themeColor="accent5" w:themeShade="80"/>
        </w:rPr>
        <w:t>Blakehill Primary School senior leaders and the BSF Committee will:</w:t>
      </w:r>
    </w:p>
    <w:p w14:paraId="7DCF01EB" w14:textId="77777777" w:rsidR="00313632" w:rsidRPr="00E7473A" w:rsidRDefault="00BE1F14">
      <w:pPr>
        <w:numPr>
          <w:ilvl w:val="0"/>
          <w:numId w:val="5"/>
        </w:numPr>
        <w:spacing w:before="280" w:after="0" w:line="240" w:lineRule="auto"/>
        <w:rPr>
          <w:color w:val="1F3864" w:themeColor="accent5" w:themeShade="80"/>
        </w:rPr>
      </w:pPr>
      <w:r w:rsidRPr="00E7473A">
        <w:rPr>
          <w:color w:val="1F3864" w:themeColor="accent5" w:themeShade="80"/>
        </w:rPr>
        <w:t xml:space="preserve">Monitor and review our </w:t>
      </w:r>
      <w:r w:rsidRPr="00E7473A">
        <w:rPr>
          <w:i/>
          <w:color w:val="1F3864" w:themeColor="accent5" w:themeShade="80"/>
        </w:rPr>
        <w:t>Anti-bullying Policy</w:t>
      </w:r>
      <w:r w:rsidRPr="00E7473A">
        <w:rPr>
          <w:color w:val="1F3864" w:themeColor="accent5" w:themeShade="80"/>
        </w:rPr>
        <w:t xml:space="preserve"> and practice on a regular basis</w:t>
      </w:r>
    </w:p>
    <w:p w14:paraId="09899BC5" w14:textId="77777777" w:rsidR="00313632" w:rsidRPr="00E7473A" w:rsidRDefault="00BE1F14">
      <w:pPr>
        <w:numPr>
          <w:ilvl w:val="0"/>
          <w:numId w:val="5"/>
        </w:numPr>
        <w:spacing w:after="0" w:line="240" w:lineRule="auto"/>
        <w:rPr>
          <w:color w:val="1F3864" w:themeColor="accent5" w:themeShade="80"/>
        </w:rPr>
      </w:pPr>
      <w:r w:rsidRPr="00E7473A">
        <w:rPr>
          <w:color w:val="1F3864" w:themeColor="accent5" w:themeShade="80"/>
        </w:rPr>
        <w:t>Support staff to promote positive relationships, to help prevent bullying</w:t>
      </w:r>
    </w:p>
    <w:p w14:paraId="7F2990BB" w14:textId="77777777" w:rsidR="00313632" w:rsidRPr="00E7473A" w:rsidRDefault="00BE1F14">
      <w:pPr>
        <w:numPr>
          <w:ilvl w:val="0"/>
          <w:numId w:val="5"/>
        </w:numPr>
        <w:spacing w:after="0" w:line="240" w:lineRule="auto"/>
        <w:rPr>
          <w:color w:val="1F3864" w:themeColor="accent5" w:themeShade="80"/>
        </w:rPr>
      </w:pPr>
      <w:r w:rsidRPr="00E7473A">
        <w:rPr>
          <w:color w:val="1F3864" w:themeColor="accent5" w:themeShade="80"/>
        </w:rPr>
        <w:t>Recognise that some members of our community may be more vulnerable to bullying and its impact than others; being aware of this will help us to develop effective strategies to prevent bullying from happening and provide appropriate support, if required</w:t>
      </w:r>
    </w:p>
    <w:p w14:paraId="78A250AA" w14:textId="77777777" w:rsidR="00313632" w:rsidRPr="00E7473A" w:rsidRDefault="00BE1F14">
      <w:pPr>
        <w:numPr>
          <w:ilvl w:val="0"/>
          <w:numId w:val="5"/>
        </w:numPr>
        <w:spacing w:after="0" w:line="240" w:lineRule="auto"/>
        <w:rPr>
          <w:color w:val="1F3864" w:themeColor="accent5" w:themeShade="80"/>
        </w:rPr>
      </w:pPr>
      <w:r w:rsidRPr="00E7473A">
        <w:rPr>
          <w:color w:val="1F3864" w:themeColor="accent5" w:themeShade="80"/>
        </w:rPr>
        <w:t>Intervene by identifying and tackling bullying behaviour appropriately and promptly</w:t>
      </w:r>
    </w:p>
    <w:p w14:paraId="05FD77FB" w14:textId="77777777" w:rsidR="00313632" w:rsidRPr="00E7473A" w:rsidRDefault="00BE1F14">
      <w:pPr>
        <w:numPr>
          <w:ilvl w:val="0"/>
          <w:numId w:val="5"/>
        </w:numPr>
        <w:spacing w:after="0" w:line="240" w:lineRule="auto"/>
        <w:rPr>
          <w:i/>
          <w:color w:val="1F3864" w:themeColor="accent5" w:themeShade="80"/>
        </w:rPr>
      </w:pPr>
      <w:r w:rsidRPr="00E7473A">
        <w:rPr>
          <w:color w:val="1F3864" w:themeColor="accent5" w:themeShade="80"/>
        </w:rPr>
        <w:t xml:space="preserve">Ensure our pupils are aware that bullying concerns will be dealt with sensitively and effectively; that everyone should feel safe to learn and abide by the </w:t>
      </w:r>
      <w:r w:rsidRPr="00E7473A">
        <w:rPr>
          <w:i/>
          <w:color w:val="1F3864" w:themeColor="accent5" w:themeShade="80"/>
        </w:rPr>
        <w:t>Anti-bullying Policy</w:t>
      </w:r>
    </w:p>
    <w:p w14:paraId="67F09326" w14:textId="77777777" w:rsidR="00313632" w:rsidRPr="00E7473A" w:rsidRDefault="00BE1F14">
      <w:pPr>
        <w:numPr>
          <w:ilvl w:val="0"/>
          <w:numId w:val="5"/>
        </w:numPr>
        <w:spacing w:after="0" w:line="240" w:lineRule="auto"/>
        <w:rPr>
          <w:i/>
          <w:color w:val="1F3864" w:themeColor="accent5" w:themeShade="80"/>
        </w:rPr>
      </w:pPr>
      <w:r w:rsidRPr="00E7473A">
        <w:rPr>
          <w:color w:val="1F3864" w:themeColor="accent5" w:themeShade="80"/>
        </w:rPr>
        <w:t xml:space="preserve">Require all members of the community to work with the school to uphold the </w:t>
      </w:r>
      <w:r w:rsidRPr="00E7473A">
        <w:rPr>
          <w:i/>
          <w:color w:val="1F3864" w:themeColor="accent5" w:themeShade="80"/>
        </w:rPr>
        <w:t>Anti-bullying Policy.</w:t>
      </w:r>
    </w:p>
    <w:p w14:paraId="134A1723" w14:textId="77777777" w:rsidR="00313632" w:rsidRPr="00E7473A" w:rsidRDefault="00BE1F14">
      <w:pPr>
        <w:numPr>
          <w:ilvl w:val="0"/>
          <w:numId w:val="5"/>
        </w:numPr>
        <w:spacing w:after="0" w:line="240" w:lineRule="auto"/>
        <w:rPr>
          <w:color w:val="1F3864" w:themeColor="accent5" w:themeShade="80"/>
        </w:rPr>
      </w:pPr>
      <w:r w:rsidRPr="00E7473A">
        <w:rPr>
          <w:color w:val="1F3864" w:themeColor="accent5" w:themeShade="80"/>
        </w:rPr>
        <w:t>Report back to parents/carers regarding concerns on bullying, dealing promptly with complaints</w:t>
      </w:r>
    </w:p>
    <w:p w14:paraId="1C6656A2" w14:textId="77777777" w:rsidR="00313632" w:rsidRPr="00E7473A" w:rsidRDefault="00BE1F14">
      <w:pPr>
        <w:numPr>
          <w:ilvl w:val="0"/>
          <w:numId w:val="5"/>
        </w:numPr>
        <w:spacing w:after="0" w:line="240" w:lineRule="auto"/>
        <w:rPr>
          <w:color w:val="1F3864" w:themeColor="accent5" w:themeShade="80"/>
        </w:rPr>
      </w:pPr>
      <w:r w:rsidRPr="00E7473A">
        <w:rPr>
          <w:color w:val="1F3864" w:themeColor="accent5" w:themeShade="80"/>
        </w:rPr>
        <w:t>Seek to learn from good anti-bullying practice elsewhere</w:t>
      </w:r>
    </w:p>
    <w:p w14:paraId="1D16522E" w14:textId="77777777" w:rsidR="00313632" w:rsidRPr="00E7473A" w:rsidRDefault="00BE1F14">
      <w:pPr>
        <w:numPr>
          <w:ilvl w:val="0"/>
          <w:numId w:val="5"/>
        </w:numPr>
        <w:spacing w:after="280" w:line="240" w:lineRule="auto"/>
        <w:rPr>
          <w:color w:val="1F3864" w:themeColor="accent5" w:themeShade="80"/>
        </w:rPr>
      </w:pPr>
      <w:r w:rsidRPr="00E7473A">
        <w:rPr>
          <w:color w:val="1F3864" w:themeColor="accent5" w:themeShade="80"/>
        </w:rPr>
        <w:t>Utilise support from the Local Authority and other relevant organisations when appropriate.</w:t>
      </w:r>
    </w:p>
    <w:p w14:paraId="5B6D7F1B" w14:textId="77777777" w:rsidR="00313632" w:rsidRPr="00E7473A" w:rsidRDefault="00BE1F14">
      <w:pPr>
        <w:spacing w:before="280" w:after="280" w:line="240" w:lineRule="auto"/>
        <w:jc w:val="both"/>
        <w:rPr>
          <w:b/>
          <w:color w:val="1F3864" w:themeColor="accent5" w:themeShade="80"/>
          <w:sz w:val="24"/>
          <w:szCs w:val="24"/>
        </w:rPr>
      </w:pPr>
      <w:r w:rsidRPr="00E7473A">
        <w:rPr>
          <w:b/>
          <w:color w:val="1F3864" w:themeColor="accent5" w:themeShade="80"/>
          <w:sz w:val="24"/>
          <w:szCs w:val="24"/>
        </w:rPr>
        <w:t>5. Responsibilities</w:t>
      </w:r>
    </w:p>
    <w:p w14:paraId="12B20B59" w14:textId="77777777" w:rsidR="00313632" w:rsidRPr="00E7473A" w:rsidRDefault="00BE1F14">
      <w:pPr>
        <w:spacing w:before="280" w:after="280" w:line="240" w:lineRule="auto"/>
        <w:rPr>
          <w:color w:val="1F3864" w:themeColor="accent5" w:themeShade="80"/>
        </w:rPr>
      </w:pPr>
      <w:r w:rsidRPr="00E7473A">
        <w:rPr>
          <w:b/>
          <w:color w:val="1F3864" w:themeColor="accent5" w:themeShade="80"/>
        </w:rPr>
        <w:t>Role of the Governing Body</w:t>
      </w:r>
    </w:p>
    <w:p w14:paraId="536A1552" w14:textId="77777777" w:rsidR="00313632" w:rsidRPr="00E7473A" w:rsidRDefault="00BE1F14">
      <w:pPr>
        <w:spacing w:before="280" w:after="280" w:line="240" w:lineRule="auto"/>
        <w:rPr>
          <w:color w:val="1F3864" w:themeColor="accent5" w:themeShade="80"/>
        </w:rPr>
      </w:pPr>
      <w:r w:rsidRPr="00E7473A">
        <w:rPr>
          <w:color w:val="1F3864" w:themeColor="accent5" w:themeShade="80"/>
        </w:rPr>
        <w:t>The Governing Body has:</w:t>
      </w:r>
    </w:p>
    <w:p w14:paraId="27C0C947" w14:textId="77777777" w:rsidR="00313632" w:rsidRPr="00E7473A" w:rsidRDefault="00BE1F14">
      <w:pPr>
        <w:numPr>
          <w:ilvl w:val="0"/>
          <w:numId w:val="16"/>
        </w:numPr>
        <w:spacing w:before="280" w:after="0" w:line="240" w:lineRule="auto"/>
        <w:rPr>
          <w:color w:val="1F3864" w:themeColor="accent5" w:themeShade="80"/>
        </w:rPr>
      </w:pPr>
      <w:r w:rsidRPr="00E7473A">
        <w:rPr>
          <w:color w:val="1F3864" w:themeColor="accent5" w:themeShade="80"/>
        </w:rPr>
        <w:lastRenderedPageBreak/>
        <w:t>delegated powers and responsibilities to the Headteacher to ensure all school personnel and stakeholders are aware of and comply with this policy</w:t>
      </w:r>
    </w:p>
    <w:p w14:paraId="29F65E25" w14:textId="77777777" w:rsidR="00313632" w:rsidRPr="00E7473A" w:rsidRDefault="00BE1F14">
      <w:pPr>
        <w:numPr>
          <w:ilvl w:val="0"/>
          <w:numId w:val="16"/>
        </w:numPr>
        <w:spacing w:after="0" w:line="240" w:lineRule="auto"/>
        <w:rPr>
          <w:color w:val="1F3864" w:themeColor="accent5" w:themeShade="80"/>
        </w:rPr>
      </w:pPr>
      <w:r w:rsidRPr="00E7473A">
        <w:rPr>
          <w:color w:val="1F3864" w:themeColor="accent5" w:themeShade="80"/>
        </w:rPr>
        <w:t>a duty to inform parents of the policy</w:t>
      </w:r>
    </w:p>
    <w:p w14:paraId="6B867181" w14:textId="77777777" w:rsidR="00313632" w:rsidRPr="00E7473A" w:rsidRDefault="00BE1F14">
      <w:pPr>
        <w:numPr>
          <w:ilvl w:val="0"/>
          <w:numId w:val="16"/>
        </w:numPr>
        <w:spacing w:after="0" w:line="240" w:lineRule="auto"/>
        <w:rPr>
          <w:color w:val="1F3864" w:themeColor="accent5" w:themeShade="80"/>
        </w:rPr>
      </w:pPr>
      <w:r w:rsidRPr="00E7473A">
        <w:rPr>
          <w:color w:val="1F3864" w:themeColor="accent5" w:themeShade="80"/>
        </w:rPr>
        <w:t>responsibility for ensuring this policy and all policies are maintained and updated regularly</w:t>
      </w:r>
    </w:p>
    <w:p w14:paraId="1FBD4752" w14:textId="77777777" w:rsidR="00313632" w:rsidRPr="00E7473A" w:rsidRDefault="00BE1F14">
      <w:pPr>
        <w:numPr>
          <w:ilvl w:val="0"/>
          <w:numId w:val="16"/>
        </w:numPr>
        <w:spacing w:after="0" w:line="240" w:lineRule="auto"/>
        <w:rPr>
          <w:color w:val="1F3864" w:themeColor="accent5" w:themeShade="80"/>
        </w:rPr>
      </w:pPr>
      <w:r w:rsidRPr="00E7473A">
        <w:rPr>
          <w:color w:val="1F3864" w:themeColor="accent5" w:themeShade="80"/>
        </w:rPr>
        <w:t xml:space="preserve">responsibility for ensuring all policies </w:t>
      </w:r>
      <w:proofErr w:type="gramStart"/>
      <w:r w:rsidRPr="00E7473A">
        <w:rPr>
          <w:color w:val="1F3864" w:themeColor="accent5" w:themeShade="80"/>
        </w:rPr>
        <w:t>are</w:t>
      </w:r>
      <w:proofErr w:type="gramEnd"/>
      <w:r w:rsidRPr="00E7473A">
        <w:rPr>
          <w:color w:val="1F3864" w:themeColor="accent5" w:themeShade="80"/>
        </w:rPr>
        <w:t xml:space="preserve"> made available to parents</w:t>
      </w:r>
    </w:p>
    <w:p w14:paraId="3B65C62B" w14:textId="77777777" w:rsidR="00313632" w:rsidRPr="00E7473A" w:rsidRDefault="00BE1F14">
      <w:pPr>
        <w:numPr>
          <w:ilvl w:val="0"/>
          <w:numId w:val="16"/>
        </w:numPr>
        <w:spacing w:after="280" w:line="240" w:lineRule="auto"/>
        <w:rPr>
          <w:color w:val="1F3864" w:themeColor="accent5" w:themeShade="80"/>
        </w:rPr>
      </w:pPr>
      <w:r w:rsidRPr="00E7473A">
        <w:rPr>
          <w:color w:val="1F3864" w:themeColor="accent5" w:themeShade="80"/>
        </w:rPr>
        <w:t>responsibility for the effective implementation, monitoring and evaluation of this policy.</w:t>
      </w:r>
    </w:p>
    <w:p w14:paraId="4A702DFF" w14:textId="77777777" w:rsidR="00313632" w:rsidRPr="00E7473A" w:rsidRDefault="00BE1F14">
      <w:pPr>
        <w:spacing w:before="280" w:after="280" w:line="240" w:lineRule="auto"/>
        <w:rPr>
          <w:color w:val="1F3864" w:themeColor="accent5" w:themeShade="80"/>
        </w:rPr>
      </w:pPr>
      <w:r w:rsidRPr="00E7473A">
        <w:rPr>
          <w:b/>
          <w:color w:val="1F3864" w:themeColor="accent5" w:themeShade="80"/>
        </w:rPr>
        <w:t>Role of the Headteacher</w:t>
      </w:r>
    </w:p>
    <w:p w14:paraId="4CA16953" w14:textId="77777777" w:rsidR="00313632" w:rsidRPr="00E7473A" w:rsidRDefault="00BE1F14">
      <w:pPr>
        <w:spacing w:before="280" w:after="280" w:line="240" w:lineRule="auto"/>
        <w:rPr>
          <w:color w:val="1F3864" w:themeColor="accent5" w:themeShade="80"/>
        </w:rPr>
      </w:pPr>
      <w:r w:rsidRPr="00E7473A">
        <w:rPr>
          <w:color w:val="1F3864" w:themeColor="accent5" w:themeShade="80"/>
        </w:rPr>
        <w:t>The Headteacher will:</w:t>
      </w:r>
    </w:p>
    <w:p w14:paraId="67527F40" w14:textId="77777777" w:rsidR="00313632" w:rsidRPr="00E7473A" w:rsidRDefault="00BE1F14">
      <w:pPr>
        <w:numPr>
          <w:ilvl w:val="0"/>
          <w:numId w:val="17"/>
        </w:numPr>
        <w:spacing w:before="280" w:after="0" w:line="240" w:lineRule="auto"/>
        <w:jc w:val="both"/>
        <w:rPr>
          <w:color w:val="1F3864" w:themeColor="accent5" w:themeShade="80"/>
        </w:rPr>
      </w:pPr>
      <w:r w:rsidRPr="00E7473A">
        <w:rPr>
          <w:color w:val="1F3864" w:themeColor="accent5" w:themeShade="80"/>
        </w:rPr>
        <w:t>implement the policy</w:t>
      </w:r>
    </w:p>
    <w:p w14:paraId="62E89BE1" w14:textId="77777777" w:rsidR="00313632" w:rsidRPr="00E7473A" w:rsidRDefault="00BE1F14">
      <w:pPr>
        <w:numPr>
          <w:ilvl w:val="0"/>
          <w:numId w:val="17"/>
        </w:numPr>
        <w:spacing w:after="0" w:line="240" w:lineRule="auto"/>
        <w:jc w:val="both"/>
        <w:rPr>
          <w:color w:val="1F3864" w:themeColor="accent5" w:themeShade="80"/>
        </w:rPr>
      </w:pPr>
      <w:r w:rsidRPr="00E7473A">
        <w:rPr>
          <w:color w:val="1F3864" w:themeColor="accent5" w:themeShade="80"/>
        </w:rPr>
        <w:t>ensure all school personnel, pupils and parents are aware of and comply with this policy</w:t>
      </w:r>
    </w:p>
    <w:p w14:paraId="10B0FA95" w14:textId="77777777" w:rsidR="00313632" w:rsidRPr="00E7473A" w:rsidRDefault="00BE1F14">
      <w:pPr>
        <w:numPr>
          <w:ilvl w:val="0"/>
          <w:numId w:val="17"/>
        </w:numPr>
        <w:spacing w:after="0" w:line="240" w:lineRule="auto"/>
        <w:jc w:val="both"/>
        <w:rPr>
          <w:color w:val="1F3864" w:themeColor="accent5" w:themeShade="80"/>
        </w:rPr>
      </w:pPr>
      <w:r w:rsidRPr="00E7473A">
        <w:rPr>
          <w:color w:val="1F3864" w:themeColor="accent5" w:themeShade="80"/>
        </w:rPr>
        <w:t>communicate this policy to the school community, to ensure that disciplinary measures are applied fairly, consistently and reasonably, and that a member of the senior leadership team has been identified to take overall responsibility</w:t>
      </w:r>
    </w:p>
    <w:p w14:paraId="7089D28F" w14:textId="77777777" w:rsidR="00313632" w:rsidRPr="00E7473A" w:rsidRDefault="00BE1F14">
      <w:pPr>
        <w:numPr>
          <w:ilvl w:val="0"/>
          <w:numId w:val="17"/>
        </w:numPr>
        <w:pBdr>
          <w:top w:val="nil"/>
          <w:left w:val="nil"/>
          <w:bottom w:val="nil"/>
          <w:right w:val="nil"/>
          <w:between w:val="nil"/>
        </w:pBdr>
        <w:spacing w:after="0" w:line="240" w:lineRule="auto"/>
        <w:rPr>
          <w:color w:val="1F3864" w:themeColor="accent5" w:themeShade="80"/>
        </w:rPr>
      </w:pPr>
      <w:r w:rsidRPr="00E7473A">
        <w:rPr>
          <w:color w:val="1F3864" w:themeColor="accent5" w:themeShade="80"/>
        </w:rPr>
        <w:t>The school will ensure that they regularly monitor and evaluate mechanisms to ensure that the policy is being consistently applied.</w:t>
      </w:r>
    </w:p>
    <w:p w14:paraId="725FAD22" w14:textId="77777777" w:rsidR="00313632" w:rsidRPr="00E7473A" w:rsidRDefault="00BE1F14">
      <w:pPr>
        <w:numPr>
          <w:ilvl w:val="0"/>
          <w:numId w:val="17"/>
        </w:numPr>
        <w:pBdr>
          <w:top w:val="nil"/>
          <w:left w:val="nil"/>
          <w:bottom w:val="nil"/>
          <w:right w:val="nil"/>
          <w:between w:val="nil"/>
        </w:pBdr>
        <w:spacing w:after="0" w:line="240" w:lineRule="auto"/>
        <w:rPr>
          <w:color w:val="1F3864" w:themeColor="accent5" w:themeShade="80"/>
        </w:rPr>
      </w:pPr>
      <w:r w:rsidRPr="00E7473A">
        <w:rPr>
          <w:color w:val="1F3864" w:themeColor="accent5" w:themeShade="80"/>
        </w:rPr>
        <w:t>Any issues identified will be incorporated into the school’s action planning</w:t>
      </w:r>
    </w:p>
    <w:p w14:paraId="5B81F4D9" w14:textId="77777777" w:rsidR="00313632" w:rsidRPr="00E7473A" w:rsidRDefault="00BE1F14">
      <w:pPr>
        <w:numPr>
          <w:ilvl w:val="0"/>
          <w:numId w:val="17"/>
        </w:numPr>
        <w:pBdr>
          <w:top w:val="nil"/>
          <w:left w:val="nil"/>
          <w:bottom w:val="nil"/>
          <w:right w:val="nil"/>
          <w:between w:val="nil"/>
        </w:pBdr>
        <w:spacing w:after="280" w:line="240" w:lineRule="auto"/>
        <w:rPr>
          <w:color w:val="1F3864" w:themeColor="accent5" w:themeShade="80"/>
        </w:rPr>
      </w:pPr>
      <w:r w:rsidRPr="00E7473A">
        <w:rPr>
          <w:color w:val="1F3864" w:themeColor="accent5" w:themeShade="80"/>
        </w:rPr>
        <w:t>The Headteacher will be informed of any bullying concerns, as appropriate. </w:t>
      </w:r>
    </w:p>
    <w:p w14:paraId="239B20A5" w14:textId="77777777" w:rsidR="00313632" w:rsidRPr="00E7473A" w:rsidRDefault="00BE1F14">
      <w:pPr>
        <w:spacing w:before="280" w:after="280" w:line="240" w:lineRule="auto"/>
        <w:rPr>
          <w:color w:val="1F3864" w:themeColor="accent5" w:themeShade="80"/>
        </w:rPr>
      </w:pPr>
      <w:r w:rsidRPr="00E7473A">
        <w:rPr>
          <w:b/>
          <w:color w:val="1F3864" w:themeColor="accent5" w:themeShade="80"/>
        </w:rPr>
        <w:t>Role of School Personnel</w:t>
      </w:r>
    </w:p>
    <w:p w14:paraId="11401E6E" w14:textId="77777777" w:rsidR="00313632" w:rsidRPr="00E7473A" w:rsidRDefault="00BE1F14">
      <w:pPr>
        <w:spacing w:before="280" w:after="280" w:line="240" w:lineRule="auto"/>
        <w:rPr>
          <w:color w:val="1F3864" w:themeColor="accent5" w:themeShade="80"/>
        </w:rPr>
      </w:pPr>
      <w:r w:rsidRPr="00E7473A">
        <w:rPr>
          <w:color w:val="1F3864" w:themeColor="accent5" w:themeShade="80"/>
        </w:rPr>
        <w:t>School personnel will:</w:t>
      </w:r>
    </w:p>
    <w:p w14:paraId="63DC162F" w14:textId="77777777" w:rsidR="00313632" w:rsidRPr="00E7473A" w:rsidRDefault="00BE1F14">
      <w:pPr>
        <w:numPr>
          <w:ilvl w:val="0"/>
          <w:numId w:val="2"/>
        </w:numPr>
        <w:spacing w:before="280" w:after="0" w:line="240" w:lineRule="auto"/>
        <w:rPr>
          <w:color w:val="1F3864" w:themeColor="accent5" w:themeShade="80"/>
        </w:rPr>
      </w:pPr>
      <w:r w:rsidRPr="00E7473A">
        <w:rPr>
          <w:color w:val="1F3864" w:themeColor="accent5" w:themeShade="80"/>
        </w:rPr>
        <w:t>comply with all aspects of this policy</w:t>
      </w:r>
    </w:p>
    <w:p w14:paraId="0D4BFA12" w14:textId="77777777" w:rsidR="00313632" w:rsidRPr="00E7473A" w:rsidRDefault="00BE1F14">
      <w:pPr>
        <w:numPr>
          <w:ilvl w:val="0"/>
          <w:numId w:val="2"/>
        </w:numPr>
        <w:spacing w:after="280" w:line="240" w:lineRule="auto"/>
        <w:rPr>
          <w:color w:val="1F3864" w:themeColor="accent5" w:themeShade="80"/>
        </w:rPr>
      </w:pPr>
      <w:r w:rsidRPr="00E7473A">
        <w:rPr>
          <w:color w:val="1F3864" w:themeColor="accent5" w:themeShade="80"/>
        </w:rPr>
        <w:t>report any concerns to the Headteacher</w:t>
      </w:r>
    </w:p>
    <w:p w14:paraId="36C534B8" w14:textId="77777777" w:rsidR="00313632" w:rsidRPr="00E7473A" w:rsidRDefault="00BE1F14">
      <w:pPr>
        <w:spacing w:before="280" w:after="280" w:line="240" w:lineRule="auto"/>
        <w:rPr>
          <w:color w:val="1F3864" w:themeColor="accent5" w:themeShade="80"/>
        </w:rPr>
      </w:pPr>
      <w:r w:rsidRPr="00E7473A">
        <w:rPr>
          <w:b/>
          <w:color w:val="1F3864" w:themeColor="accent5" w:themeShade="80"/>
        </w:rPr>
        <w:t>Role of Pupils</w:t>
      </w:r>
    </w:p>
    <w:p w14:paraId="468448D1" w14:textId="77777777" w:rsidR="00313632" w:rsidRPr="00E7473A" w:rsidRDefault="00BE1F14">
      <w:pPr>
        <w:spacing w:before="280" w:after="280" w:line="240" w:lineRule="auto"/>
        <w:rPr>
          <w:color w:val="1F3864" w:themeColor="accent5" w:themeShade="80"/>
        </w:rPr>
      </w:pPr>
      <w:r w:rsidRPr="00E7473A">
        <w:rPr>
          <w:color w:val="1F3864" w:themeColor="accent5" w:themeShade="80"/>
        </w:rPr>
        <w:t>Pupils will:</w:t>
      </w:r>
    </w:p>
    <w:p w14:paraId="5BEA48D3" w14:textId="77777777" w:rsidR="00313632" w:rsidRPr="00E7473A" w:rsidRDefault="00BE1F14">
      <w:pPr>
        <w:numPr>
          <w:ilvl w:val="0"/>
          <w:numId w:val="3"/>
        </w:numPr>
        <w:spacing w:before="280" w:after="280" w:line="240" w:lineRule="auto"/>
        <w:rPr>
          <w:color w:val="1F3864" w:themeColor="accent5" w:themeShade="80"/>
        </w:rPr>
      </w:pPr>
      <w:r w:rsidRPr="00E7473A">
        <w:rPr>
          <w:color w:val="1F3864" w:themeColor="accent5" w:themeShade="80"/>
        </w:rPr>
        <w:t>be aware of and comply with this policy.</w:t>
      </w:r>
    </w:p>
    <w:p w14:paraId="45F8AAC2" w14:textId="77777777" w:rsidR="00313632" w:rsidRPr="00E7473A" w:rsidRDefault="00BE1F14">
      <w:pPr>
        <w:spacing w:before="280" w:after="280" w:line="240" w:lineRule="auto"/>
        <w:rPr>
          <w:color w:val="1F3864" w:themeColor="accent5" w:themeShade="80"/>
        </w:rPr>
      </w:pPr>
      <w:r w:rsidRPr="00E7473A">
        <w:rPr>
          <w:b/>
          <w:color w:val="1F3864" w:themeColor="accent5" w:themeShade="80"/>
        </w:rPr>
        <w:t>Role of Parents</w:t>
      </w:r>
    </w:p>
    <w:p w14:paraId="6FBBA1BA" w14:textId="77777777" w:rsidR="00313632" w:rsidRPr="00E7473A" w:rsidRDefault="00BE1F14">
      <w:pPr>
        <w:spacing w:before="280" w:after="280" w:line="240" w:lineRule="auto"/>
        <w:rPr>
          <w:color w:val="1F3864" w:themeColor="accent5" w:themeShade="80"/>
        </w:rPr>
      </w:pPr>
      <w:r w:rsidRPr="00E7473A">
        <w:rPr>
          <w:color w:val="1F3864" w:themeColor="accent5" w:themeShade="80"/>
        </w:rPr>
        <w:t>All parents must:</w:t>
      </w:r>
    </w:p>
    <w:p w14:paraId="0C3840D4" w14:textId="77777777" w:rsidR="00313632" w:rsidRPr="00E7473A" w:rsidRDefault="00BE1F14">
      <w:pPr>
        <w:numPr>
          <w:ilvl w:val="0"/>
          <w:numId w:val="13"/>
        </w:numPr>
        <w:spacing w:before="280" w:after="280" w:line="240" w:lineRule="auto"/>
        <w:rPr>
          <w:color w:val="1F3864" w:themeColor="accent5" w:themeShade="80"/>
        </w:rPr>
      </w:pPr>
      <w:r w:rsidRPr="00E7473A">
        <w:rPr>
          <w:color w:val="1F3864" w:themeColor="accent5" w:themeShade="80"/>
        </w:rPr>
        <w:t>Parents/carers to support their children and work in partnership with the school.</w:t>
      </w:r>
    </w:p>
    <w:p w14:paraId="651BB9FD" w14:textId="77777777" w:rsidR="00313632" w:rsidRPr="00E7473A" w:rsidRDefault="00BE1F14">
      <w:pPr>
        <w:spacing w:before="280" w:after="280" w:line="240" w:lineRule="auto"/>
        <w:rPr>
          <w:color w:val="1F3864" w:themeColor="accent5" w:themeShade="80"/>
        </w:rPr>
      </w:pPr>
      <w:r w:rsidRPr="00E7473A">
        <w:rPr>
          <w:color w:val="1F3864" w:themeColor="accent5" w:themeShade="80"/>
        </w:rPr>
        <w:t>All staff, including: governors, senior leadership, teaching and non-teaching staff, to support, uphold and implement this policy accordingly.</w:t>
      </w:r>
    </w:p>
    <w:p w14:paraId="694FB39D" w14:textId="77777777" w:rsidR="00313632" w:rsidRPr="00E7473A" w:rsidRDefault="00BE1F14">
      <w:pPr>
        <w:spacing w:before="280" w:after="280" w:line="240" w:lineRule="auto"/>
        <w:jc w:val="both"/>
        <w:rPr>
          <w:b/>
          <w:color w:val="1F3864" w:themeColor="accent5" w:themeShade="80"/>
          <w:sz w:val="24"/>
          <w:szCs w:val="24"/>
        </w:rPr>
      </w:pPr>
      <w:r w:rsidRPr="00E7473A">
        <w:rPr>
          <w:b/>
          <w:color w:val="1F3864" w:themeColor="accent5" w:themeShade="80"/>
          <w:sz w:val="24"/>
          <w:szCs w:val="24"/>
        </w:rPr>
        <w:t>6. Procedures</w:t>
      </w:r>
    </w:p>
    <w:p w14:paraId="31AA8A31" w14:textId="77777777" w:rsidR="00313632" w:rsidRPr="00E7473A" w:rsidRDefault="00BE1F14">
      <w:pPr>
        <w:spacing w:before="280" w:after="280" w:line="240" w:lineRule="auto"/>
        <w:rPr>
          <w:color w:val="1F3864" w:themeColor="accent5" w:themeShade="80"/>
        </w:rPr>
      </w:pPr>
      <w:r w:rsidRPr="00E7473A">
        <w:rPr>
          <w:b/>
          <w:color w:val="1F3864" w:themeColor="accent5" w:themeShade="80"/>
        </w:rPr>
        <w:t>a. Definition of bullying</w:t>
      </w:r>
    </w:p>
    <w:p w14:paraId="768452D0" w14:textId="77777777" w:rsidR="00313632" w:rsidRPr="00E7473A" w:rsidRDefault="00BE1F14">
      <w:pPr>
        <w:numPr>
          <w:ilvl w:val="0"/>
          <w:numId w:val="1"/>
        </w:numPr>
        <w:spacing w:before="280" w:after="0" w:line="240" w:lineRule="auto"/>
        <w:rPr>
          <w:color w:val="1F3864" w:themeColor="accent5" w:themeShade="80"/>
        </w:rPr>
      </w:pPr>
      <w:r w:rsidRPr="00E7473A">
        <w:rPr>
          <w:color w:val="1F3864" w:themeColor="accent5" w:themeShade="80"/>
        </w:rPr>
        <w:t>Bullying is “behaviour by an individual or a group, repeated over time that intentionally hurts another individual either physically or emotionally”. (DfE “Preventing and Tackling Bullying”, July 2017)</w:t>
      </w:r>
    </w:p>
    <w:p w14:paraId="4D69EDAC" w14:textId="77777777" w:rsidR="00313632" w:rsidRPr="00E7473A" w:rsidRDefault="00BE1F14">
      <w:pPr>
        <w:numPr>
          <w:ilvl w:val="0"/>
          <w:numId w:val="1"/>
        </w:numPr>
        <w:spacing w:after="0" w:line="240" w:lineRule="auto"/>
        <w:rPr>
          <w:color w:val="1F3864" w:themeColor="accent5" w:themeShade="80"/>
        </w:rPr>
      </w:pPr>
      <w:r w:rsidRPr="00E7473A">
        <w:rPr>
          <w:color w:val="1F3864" w:themeColor="accent5" w:themeShade="80"/>
        </w:rPr>
        <w:lastRenderedPageBreak/>
        <w:t>Bullying can include: name calling, taunting, mocking, making offensive comments; kicking; hitting; taking belongings; producing offensive graffiti; gossiping; excluding people from groups and spreading hurtful and untruthful rumours</w:t>
      </w:r>
    </w:p>
    <w:p w14:paraId="73CFBFEA" w14:textId="77777777" w:rsidR="00313632" w:rsidRPr="00E7473A" w:rsidRDefault="00BE1F14">
      <w:pPr>
        <w:numPr>
          <w:ilvl w:val="0"/>
          <w:numId w:val="1"/>
        </w:numPr>
        <w:spacing w:after="0" w:line="240" w:lineRule="auto"/>
        <w:rPr>
          <w:color w:val="1F3864" w:themeColor="accent5" w:themeShade="80"/>
        </w:rPr>
      </w:pPr>
      <w:r w:rsidRPr="00E7473A">
        <w:rPr>
          <w:color w:val="1F3864" w:themeColor="accent5" w:themeShade="80"/>
        </w:rPr>
        <w:t>This includes the same unacceptable behaviours expressed online, sometimes called online or cyberbullying. This can include: sending offensive, upsetting and inappropriate messages by phone, text, instant messenger, through gaming, websites, social media sites and apps, and sending offensive or degrading photos or videos</w:t>
      </w:r>
    </w:p>
    <w:p w14:paraId="04026B73" w14:textId="6493AB6A" w:rsidR="00313632" w:rsidRPr="00E7473A" w:rsidRDefault="00BE1F14">
      <w:pPr>
        <w:numPr>
          <w:ilvl w:val="0"/>
          <w:numId w:val="1"/>
        </w:numPr>
        <w:spacing w:after="280" w:line="240" w:lineRule="auto"/>
        <w:rPr>
          <w:color w:val="1F3864" w:themeColor="accent5" w:themeShade="80"/>
        </w:rPr>
      </w:pPr>
      <w:r w:rsidRPr="00E7473A">
        <w:rPr>
          <w:color w:val="1F3864" w:themeColor="accent5" w:themeShade="80"/>
        </w:rPr>
        <w:t xml:space="preserve">Bullying can be a form of </w:t>
      </w:r>
      <w:r w:rsidR="00E7473A" w:rsidRPr="00E7473A">
        <w:rPr>
          <w:color w:val="1F3864" w:themeColor="accent5" w:themeShade="80"/>
        </w:rPr>
        <w:t>child on child /</w:t>
      </w:r>
      <w:r w:rsidRPr="00E7473A">
        <w:rPr>
          <w:color w:val="1F3864" w:themeColor="accent5" w:themeShade="80"/>
        </w:rPr>
        <w:t>peer on peer abuse and can be emotionally abusive; it can cause severe and adverse effects on children’s emotional development.</w:t>
      </w:r>
    </w:p>
    <w:p w14:paraId="6BE0BC91" w14:textId="77777777" w:rsidR="00313632" w:rsidRPr="00E7473A" w:rsidRDefault="00BE1F14">
      <w:pPr>
        <w:spacing w:before="280" w:after="280" w:line="240" w:lineRule="auto"/>
        <w:jc w:val="both"/>
        <w:rPr>
          <w:color w:val="1F3864" w:themeColor="accent5" w:themeShade="80"/>
        </w:rPr>
      </w:pPr>
      <w:r w:rsidRPr="00E7473A">
        <w:rPr>
          <w:b/>
          <w:color w:val="1F3864" w:themeColor="accent5" w:themeShade="80"/>
        </w:rPr>
        <w:t>Bullying is not</w:t>
      </w:r>
    </w:p>
    <w:p w14:paraId="27AF03CF" w14:textId="77777777" w:rsidR="00313632" w:rsidRPr="00E7473A" w:rsidRDefault="00BE1F14">
      <w:pPr>
        <w:spacing w:before="280" w:after="280" w:line="240" w:lineRule="auto"/>
        <w:jc w:val="both"/>
        <w:rPr>
          <w:color w:val="1F3864" w:themeColor="accent5" w:themeShade="80"/>
        </w:rPr>
      </w:pPr>
      <w:r w:rsidRPr="00E7473A">
        <w:rPr>
          <w:color w:val="1F3864" w:themeColor="accent5" w:themeShade="80"/>
        </w:rPr>
        <w:t>It is important to understand that bullying is not the </w:t>
      </w:r>
      <w:r w:rsidRPr="00E7473A">
        <w:rPr>
          <w:i/>
          <w:color w:val="1F3864" w:themeColor="accent5" w:themeShade="80"/>
        </w:rPr>
        <w:t>odd occasion </w:t>
      </w:r>
      <w:r w:rsidRPr="00E7473A">
        <w:rPr>
          <w:color w:val="1F3864" w:themeColor="accent5" w:themeShade="80"/>
        </w:rPr>
        <w:t xml:space="preserve">of falling out with friends, name calling, arguments or when the occasional trick or joke is played on someone. We teach children about this.  Bullying is if it is done several times on purpose. Children sometimes fall out or say things because they are upset. When occasional problems of this kind </w:t>
      </w:r>
      <w:proofErr w:type="gramStart"/>
      <w:r w:rsidRPr="00E7473A">
        <w:rPr>
          <w:color w:val="1F3864" w:themeColor="accent5" w:themeShade="80"/>
        </w:rPr>
        <w:t>arise</w:t>
      </w:r>
      <w:proofErr w:type="gramEnd"/>
      <w:r w:rsidRPr="00E7473A">
        <w:rPr>
          <w:color w:val="1F3864" w:themeColor="accent5" w:themeShade="80"/>
        </w:rPr>
        <w:t xml:space="preserve"> it is not classed as bullying. It is an important part of children’s development to learn how to deal with friendship breakdowns and the odd name calling. We all have to learn how to deal with these situations and develop problem solving and social skills to repair relationships.</w:t>
      </w:r>
    </w:p>
    <w:p w14:paraId="0031DCDE" w14:textId="77777777" w:rsidR="00313632" w:rsidRPr="00E7473A" w:rsidRDefault="00BE1F14">
      <w:pPr>
        <w:spacing w:before="280" w:after="280" w:line="240" w:lineRule="auto"/>
        <w:jc w:val="both"/>
        <w:rPr>
          <w:color w:val="1F3864" w:themeColor="accent5" w:themeShade="80"/>
        </w:rPr>
      </w:pPr>
      <w:r w:rsidRPr="00E7473A">
        <w:rPr>
          <w:color w:val="1F3864" w:themeColor="accent5" w:themeShade="80"/>
        </w:rPr>
        <w:t> </w:t>
      </w:r>
      <w:r w:rsidRPr="00E7473A">
        <w:rPr>
          <w:b/>
          <w:color w:val="1F3864" w:themeColor="accent5" w:themeShade="80"/>
        </w:rPr>
        <w:t>b. Forms of bullying covered by this policy</w:t>
      </w:r>
    </w:p>
    <w:p w14:paraId="13F2DAC3" w14:textId="77777777" w:rsidR="00313632" w:rsidRPr="00E7473A" w:rsidRDefault="00BE1F14">
      <w:pPr>
        <w:spacing w:before="280" w:after="280" w:line="240" w:lineRule="auto"/>
        <w:jc w:val="both"/>
        <w:rPr>
          <w:color w:val="1F3864" w:themeColor="accent5" w:themeShade="80"/>
        </w:rPr>
      </w:pPr>
      <w:r w:rsidRPr="00E7473A">
        <w:rPr>
          <w:color w:val="1F3864" w:themeColor="accent5" w:themeShade="80"/>
        </w:rPr>
        <w:t>Many different kinds of behaviour can be considered bullying and can be related to almost anything. Targeting another pupil because of their appearance, religion, ethnicity, gender, sexual-orientation, home life, culture, disability, or special educational needs are some of the types of bullying that can occur.</w:t>
      </w:r>
    </w:p>
    <w:p w14:paraId="66BF2176" w14:textId="77777777" w:rsidR="00313632" w:rsidRPr="00E7473A" w:rsidRDefault="00BE1F14">
      <w:pPr>
        <w:numPr>
          <w:ilvl w:val="0"/>
          <w:numId w:val="6"/>
        </w:numPr>
        <w:spacing w:before="280" w:after="0" w:line="360" w:lineRule="auto"/>
        <w:jc w:val="both"/>
        <w:rPr>
          <w:color w:val="1F3864" w:themeColor="accent5" w:themeShade="80"/>
        </w:rPr>
      </w:pPr>
      <w:r w:rsidRPr="00E7473A">
        <w:rPr>
          <w:color w:val="1F3864" w:themeColor="accent5" w:themeShade="80"/>
        </w:rPr>
        <w:t>Bullying can be verbal, physical, emotional or online (cyberbullying).</w:t>
      </w:r>
    </w:p>
    <w:p w14:paraId="4D73A408" w14:textId="77777777" w:rsidR="00313632" w:rsidRPr="00E7473A" w:rsidRDefault="00BE1F14">
      <w:pPr>
        <w:numPr>
          <w:ilvl w:val="0"/>
          <w:numId w:val="6"/>
        </w:numPr>
        <w:spacing w:after="0" w:line="360" w:lineRule="auto"/>
        <w:jc w:val="both"/>
        <w:rPr>
          <w:color w:val="1F3864" w:themeColor="accent5" w:themeShade="80"/>
        </w:rPr>
      </w:pPr>
      <w:r w:rsidRPr="00E7473A">
        <w:rPr>
          <w:b/>
          <w:color w:val="1F3864" w:themeColor="accent5" w:themeShade="80"/>
        </w:rPr>
        <w:t>Racist bullying:</w:t>
      </w:r>
      <w:r w:rsidRPr="00E7473A">
        <w:rPr>
          <w:color w:val="1F3864" w:themeColor="accent5" w:themeShade="80"/>
        </w:rPr>
        <w:t> Bullying another person based on their ethnic background, religion or skin colour. Racist bullying is a criminal offence under the Crime and Disorder Act 1998 and Public Order Act 1986.</w:t>
      </w:r>
    </w:p>
    <w:p w14:paraId="6868B619" w14:textId="77777777" w:rsidR="00313632" w:rsidRPr="00E7473A" w:rsidRDefault="00BE1F14">
      <w:pPr>
        <w:numPr>
          <w:ilvl w:val="0"/>
          <w:numId w:val="6"/>
        </w:numPr>
        <w:spacing w:after="0" w:line="360" w:lineRule="auto"/>
        <w:jc w:val="both"/>
        <w:rPr>
          <w:color w:val="1F3864" w:themeColor="accent5" w:themeShade="80"/>
        </w:rPr>
      </w:pPr>
      <w:r w:rsidRPr="00E7473A">
        <w:rPr>
          <w:b/>
          <w:color w:val="1F3864" w:themeColor="accent5" w:themeShade="80"/>
        </w:rPr>
        <w:t>Homophobic bullying:</w:t>
      </w:r>
      <w:r w:rsidRPr="00E7473A">
        <w:rPr>
          <w:color w:val="1F3864" w:themeColor="accent5" w:themeShade="80"/>
        </w:rPr>
        <w:t> Bullying another person because of their actual or perceived sexual orientation.</w:t>
      </w:r>
    </w:p>
    <w:p w14:paraId="141ECC34" w14:textId="77777777" w:rsidR="00313632" w:rsidRPr="00E7473A" w:rsidRDefault="00BE1F14">
      <w:pPr>
        <w:numPr>
          <w:ilvl w:val="0"/>
          <w:numId w:val="6"/>
        </w:numPr>
        <w:spacing w:after="0" w:line="360" w:lineRule="auto"/>
        <w:jc w:val="both"/>
        <w:rPr>
          <w:color w:val="1F3864" w:themeColor="accent5" w:themeShade="80"/>
        </w:rPr>
      </w:pPr>
      <w:r w:rsidRPr="00E7473A">
        <w:rPr>
          <w:b/>
          <w:color w:val="1F3864" w:themeColor="accent5" w:themeShade="80"/>
        </w:rPr>
        <w:t>Transphobic bullying:</w:t>
      </w:r>
      <w:r w:rsidRPr="00E7473A">
        <w:rPr>
          <w:color w:val="1F3864" w:themeColor="accent5" w:themeShade="80"/>
        </w:rPr>
        <w:t> Bullying based on another person’s gender ‘variance’ or for not conforming to dominant gender roles.</w:t>
      </w:r>
    </w:p>
    <w:p w14:paraId="7C8CA8AD" w14:textId="77777777" w:rsidR="00313632" w:rsidRPr="00E7473A" w:rsidRDefault="00BE1F14">
      <w:pPr>
        <w:numPr>
          <w:ilvl w:val="0"/>
          <w:numId w:val="6"/>
        </w:numPr>
        <w:spacing w:after="0" w:line="360" w:lineRule="auto"/>
        <w:jc w:val="both"/>
        <w:rPr>
          <w:color w:val="1F3864" w:themeColor="accent5" w:themeShade="80"/>
        </w:rPr>
      </w:pPr>
      <w:r w:rsidRPr="00E7473A">
        <w:rPr>
          <w:b/>
          <w:color w:val="1F3864" w:themeColor="accent5" w:themeShade="80"/>
        </w:rPr>
        <w:t>Sexist bullying:</w:t>
      </w:r>
      <w:r w:rsidRPr="00E7473A">
        <w:rPr>
          <w:color w:val="1F3864" w:themeColor="accent5" w:themeShade="80"/>
        </w:rPr>
        <w:t> Bullying based on sexist attitudes expressed in a way to demean, intimidate or harm another person because of their sex or gender. Sexist bullying may sometimes be characterised by inappropriate sexual behaviours.</w:t>
      </w:r>
    </w:p>
    <w:p w14:paraId="3B2FE11F" w14:textId="77777777" w:rsidR="00313632" w:rsidRPr="00E7473A" w:rsidRDefault="00BE1F14">
      <w:pPr>
        <w:numPr>
          <w:ilvl w:val="0"/>
          <w:numId w:val="6"/>
        </w:numPr>
        <w:spacing w:after="0" w:line="360" w:lineRule="auto"/>
        <w:rPr>
          <w:color w:val="1F3864" w:themeColor="accent5" w:themeShade="80"/>
        </w:rPr>
      </w:pPr>
      <w:r w:rsidRPr="00E7473A">
        <w:rPr>
          <w:b/>
          <w:color w:val="1F3864" w:themeColor="accent5" w:themeShade="80"/>
        </w:rPr>
        <w:t>Sexual bullying:</w:t>
      </w:r>
      <w:r w:rsidRPr="00E7473A">
        <w:rPr>
          <w:color w:val="1F3864" w:themeColor="accent5" w:themeShade="80"/>
        </w:rPr>
        <w:t> Bullying behaviour that has a physical, psychological, verbal or non-verbal sexual dimension/dynamic that subordinates, humiliates or intimidates another person. This is commonly underpinned by sexist attitudes or gender stereotypes.</w:t>
      </w:r>
    </w:p>
    <w:p w14:paraId="36DC27DF" w14:textId="77777777" w:rsidR="00313632" w:rsidRPr="00E7473A" w:rsidRDefault="00BE1F14" w:rsidP="002C2EED">
      <w:pPr>
        <w:numPr>
          <w:ilvl w:val="0"/>
          <w:numId w:val="6"/>
        </w:numPr>
        <w:spacing w:after="0" w:line="240" w:lineRule="auto"/>
        <w:rPr>
          <w:color w:val="1F3864" w:themeColor="accent5" w:themeShade="80"/>
        </w:rPr>
      </w:pPr>
      <w:r w:rsidRPr="00E7473A">
        <w:rPr>
          <w:b/>
          <w:color w:val="1F3864" w:themeColor="accent5" w:themeShade="80"/>
        </w:rPr>
        <w:t>Cyberbullying</w:t>
      </w:r>
    </w:p>
    <w:p w14:paraId="36F26609" w14:textId="77777777" w:rsidR="00313632" w:rsidRDefault="00BE1F14" w:rsidP="002C2EED">
      <w:pPr>
        <w:spacing w:before="280" w:after="280" w:line="240" w:lineRule="auto"/>
        <w:ind w:left="360"/>
        <w:rPr>
          <w:color w:val="000000"/>
        </w:rPr>
      </w:pPr>
      <w:r w:rsidRPr="00E7473A">
        <w:rPr>
          <w:color w:val="1F3864" w:themeColor="accent5" w:themeShade="80"/>
        </w:rPr>
        <w:t>When responding to cyberbullying concerns, the school will</w:t>
      </w:r>
      <w:r>
        <w:rPr>
          <w:color w:val="000000"/>
        </w:rPr>
        <w:t>:</w:t>
      </w:r>
    </w:p>
    <w:p w14:paraId="0C4140D0" w14:textId="77777777" w:rsidR="00313632" w:rsidRPr="00E7473A" w:rsidRDefault="00BE1F14">
      <w:pPr>
        <w:numPr>
          <w:ilvl w:val="0"/>
          <w:numId w:val="6"/>
        </w:numPr>
        <w:spacing w:before="280" w:after="0" w:line="360" w:lineRule="auto"/>
        <w:rPr>
          <w:color w:val="1F3864" w:themeColor="accent5" w:themeShade="80"/>
        </w:rPr>
      </w:pPr>
      <w:r w:rsidRPr="00E7473A">
        <w:rPr>
          <w:color w:val="1F3864" w:themeColor="accent5" w:themeShade="80"/>
        </w:rPr>
        <w:lastRenderedPageBreak/>
        <w:t>Act as soon as an incident has been reported or identified.</w:t>
      </w:r>
    </w:p>
    <w:p w14:paraId="3E60215D" w14:textId="77777777" w:rsidR="00313632" w:rsidRPr="00E7473A" w:rsidRDefault="00BE1F14">
      <w:pPr>
        <w:numPr>
          <w:ilvl w:val="0"/>
          <w:numId w:val="6"/>
        </w:numPr>
        <w:spacing w:after="0" w:line="360" w:lineRule="auto"/>
        <w:rPr>
          <w:color w:val="1F3864" w:themeColor="accent5" w:themeShade="80"/>
        </w:rPr>
      </w:pPr>
      <w:r w:rsidRPr="00E7473A">
        <w:rPr>
          <w:color w:val="1F3864" w:themeColor="accent5" w:themeShade="80"/>
        </w:rPr>
        <w:t>Provide appropriate support for the person who has been cyberbullied and work with the person who has carried out the bullying to ensure that it does not happen again</w:t>
      </w:r>
    </w:p>
    <w:p w14:paraId="08ECB04D" w14:textId="77777777" w:rsidR="00313632" w:rsidRPr="00E7473A" w:rsidRDefault="00BE1F14">
      <w:pPr>
        <w:numPr>
          <w:ilvl w:val="0"/>
          <w:numId w:val="6"/>
        </w:numPr>
        <w:spacing w:after="0" w:line="360" w:lineRule="auto"/>
        <w:rPr>
          <w:color w:val="1F3864" w:themeColor="accent5" w:themeShade="80"/>
        </w:rPr>
      </w:pPr>
      <w:r w:rsidRPr="00E7473A">
        <w:rPr>
          <w:color w:val="1F3864" w:themeColor="accent5" w:themeShade="80"/>
        </w:rPr>
        <w:t>Encourage the person being bullied to keep any evidence (screenshots) of the bullying activity to assist any investigation</w:t>
      </w:r>
    </w:p>
    <w:p w14:paraId="7B342055" w14:textId="77777777" w:rsidR="00313632" w:rsidRPr="00E7473A" w:rsidRDefault="00BE1F14">
      <w:pPr>
        <w:numPr>
          <w:ilvl w:val="0"/>
          <w:numId w:val="6"/>
        </w:numPr>
        <w:spacing w:after="280" w:line="360" w:lineRule="auto"/>
        <w:rPr>
          <w:color w:val="1F3864" w:themeColor="accent5" w:themeShade="80"/>
        </w:rPr>
      </w:pPr>
      <w:r w:rsidRPr="00E7473A">
        <w:rPr>
          <w:color w:val="1F3864" w:themeColor="accent5" w:themeShade="80"/>
        </w:rPr>
        <w:t>Take all available steps where possible to identify the person responsible. This may include:</w:t>
      </w:r>
    </w:p>
    <w:p w14:paraId="19C95D15" w14:textId="77777777" w:rsidR="00313632" w:rsidRPr="00E7473A" w:rsidRDefault="00BE1F14">
      <w:pPr>
        <w:numPr>
          <w:ilvl w:val="1"/>
          <w:numId w:val="8"/>
        </w:numPr>
        <w:spacing w:before="280" w:after="0" w:line="360" w:lineRule="auto"/>
        <w:rPr>
          <w:color w:val="1F3864" w:themeColor="accent5" w:themeShade="80"/>
        </w:rPr>
      </w:pPr>
      <w:r w:rsidRPr="00E7473A">
        <w:rPr>
          <w:color w:val="1F3864" w:themeColor="accent5" w:themeShade="80"/>
        </w:rPr>
        <w:t>looking at use of the school systems</w:t>
      </w:r>
    </w:p>
    <w:p w14:paraId="5D04C060" w14:textId="77777777" w:rsidR="00313632" w:rsidRPr="00E7473A" w:rsidRDefault="00BE1F14">
      <w:pPr>
        <w:numPr>
          <w:ilvl w:val="1"/>
          <w:numId w:val="8"/>
        </w:numPr>
        <w:spacing w:after="0" w:line="360" w:lineRule="auto"/>
        <w:rPr>
          <w:color w:val="1F3864" w:themeColor="accent5" w:themeShade="80"/>
        </w:rPr>
      </w:pPr>
      <w:r w:rsidRPr="00E7473A">
        <w:rPr>
          <w:color w:val="1F3864" w:themeColor="accent5" w:themeShade="80"/>
        </w:rPr>
        <w:t>identifying and interviewing possible witnesses</w:t>
      </w:r>
    </w:p>
    <w:p w14:paraId="1A55033C" w14:textId="77777777" w:rsidR="00313632" w:rsidRPr="00E7473A" w:rsidRDefault="00BE1F14">
      <w:pPr>
        <w:numPr>
          <w:ilvl w:val="1"/>
          <w:numId w:val="8"/>
        </w:numPr>
        <w:spacing w:after="0" w:line="360" w:lineRule="auto"/>
        <w:rPr>
          <w:color w:val="1F3864" w:themeColor="accent5" w:themeShade="80"/>
        </w:rPr>
      </w:pPr>
      <w:r w:rsidRPr="00E7473A">
        <w:rPr>
          <w:color w:val="1F3864" w:themeColor="accent5" w:themeShade="80"/>
        </w:rPr>
        <w:t> Contacting the service provider and the police, if necessary</w:t>
      </w:r>
    </w:p>
    <w:p w14:paraId="4A69DEE7" w14:textId="77777777" w:rsidR="00313632" w:rsidRPr="00E7473A" w:rsidRDefault="00BE1F14">
      <w:pPr>
        <w:numPr>
          <w:ilvl w:val="1"/>
          <w:numId w:val="8"/>
        </w:numPr>
        <w:spacing w:after="280" w:line="360" w:lineRule="auto"/>
        <w:rPr>
          <w:color w:val="1F3864" w:themeColor="accent5" w:themeShade="80"/>
        </w:rPr>
      </w:pPr>
      <w:r w:rsidRPr="00E7473A">
        <w:rPr>
          <w:color w:val="1F3864" w:themeColor="accent5" w:themeShade="80"/>
        </w:rPr>
        <w:t>Work with the individuals and online service providers to prevent the incident from spreading and assist in removing offensive or upsetting material from circulation. This may include:</w:t>
      </w:r>
    </w:p>
    <w:p w14:paraId="5A99100B" w14:textId="77777777" w:rsidR="00313632" w:rsidRPr="00E7473A" w:rsidRDefault="00BE1F14">
      <w:pPr>
        <w:numPr>
          <w:ilvl w:val="2"/>
          <w:numId w:val="6"/>
        </w:numPr>
        <w:pBdr>
          <w:top w:val="nil"/>
          <w:left w:val="nil"/>
          <w:bottom w:val="nil"/>
          <w:right w:val="nil"/>
          <w:between w:val="nil"/>
        </w:pBdr>
        <w:spacing w:before="280" w:after="0" w:line="360" w:lineRule="auto"/>
        <w:rPr>
          <w:color w:val="1F3864" w:themeColor="accent5" w:themeShade="80"/>
        </w:rPr>
      </w:pPr>
      <w:r w:rsidRPr="00E7473A">
        <w:rPr>
          <w:color w:val="1F3864" w:themeColor="accent5" w:themeShade="80"/>
        </w:rPr>
        <w:t>Support reports to a service provider to remove content if those involved are unable to be identified or if those involved refuse to or are unable to delete content</w:t>
      </w:r>
    </w:p>
    <w:p w14:paraId="3D0964D1" w14:textId="77777777" w:rsidR="00313632" w:rsidRPr="00E7473A" w:rsidRDefault="00BE1F14">
      <w:pPr>
        <w:numPr>
          <w:ilvl w:val="2"/>
          <w:numId w:val="6"/>
        </w:numPr>
        <w:pBdr>
          <w:top w:val="nil"/>
          <w:left w:val="nil"/>
          <w:bottom w:val="nil"/>
          <w:right w:val="nil"/>
          <w:between w:val="nil"/>
        </w:pBdr>
        <w:spacing w:after="0" w:line="360" w:lineRule="auto"/>
        <w:rPr>
          <w:color w:val="1F3864" w:themeColor="accent5" w:themeShade="80"/>
        </w:rPr>
      </w:pPr>
      <w:r w:rsidRPr="00E7473A">
        <w:rPr>
          <w:color w:val="1F3864" w:themeColor="accent5" w:themeShade="80"/>
        </w:rPr>
        <w:t>Confiscating and searching pupils’ electronic devices, such as mobile phones, in accordance with the law. (</w:t>
      </w:r>
      <w:r w:rsidRPr="00E7473A">
        <w:rPr>
          <w:b/>
          <w:color w:val="1F3864" w:themeColor="accent5" w:themeShade="80"/>
        </w:rPr>
        <w:t>Note:</w:t>
      </w:r>
      <w:r w:rsidRPr="00E7473A">
        <w:rPr>
          <w:color w:val="1F3864" w:themeColor="accent5" w:themeShade="80"/>
        </w:rPr>
        <w:t> Schools should ensure they access the DfE ‘</w:t>
      </w:r>
      <w:hyperlink r:id="rId13">
        <w:r w:rsidRPr="00E7473A">
          <w:rPr>
            <w:color w:val="1F3864" w:themeColor="accent5" w:themeShade="80"/>
            <w:u w:val="single"/>
          </w:rPr>
          <w:t>Searching, screening and confiscation at school’</w:t>
        </w:r>
      </w:hyperlink>
      <w:r w:rsidRPr="00E7473A">
        <w:rPr>
          <w:color w:val="1F3864" w:themeColor="accent5" w:themeShade="80"/>
        </w:rPr>
        <w:t> and </w:t>
      </w:r>
      <w:proofErr w:type="spellStart"/>
      <w:r w:rsidRPr="00E7473A">
        <w:rPr>
          <w:color w:val="1F3864" w:themeColor="accent5" w:themeShade="80"/>
        </w:rPr>
        <w:fldChar w:fldCharType="begin"/>
      </w:r>
      <w:r w:rsidRPr="00E7473A">
        <w:rPr>
          <w:color w:val="1F3864" w:themeColor="accent5" w:themeShade="80"/>
        </w:rPr>
        <w:instrText xml:space="preserve"> HYPERLINK "http://www.childnet.com/resources/cyberbullying-guidance-for-schools" \h </w:instrText>
      </w:r>
      <w:r w:rsidRPr="00E7473A">
        <w:rPr>
          <w:color w:val="1F3864" w:themeColor="accent5" w:themeShade="80"/>
        </w:rPr>
      </w:r>
      <w:r w:rsidRPr="00E7473A">
        <w:rPr>
          <w:color w:val="1F3864" w:themeColor="accent5" w:themeShade="80"/>
        </w:rPr>
        <w:fldChar w:fldCharType="separate"/>
      </w:r>
      <w:r w:rsidRPr="00E7473A">
        <w:rPr>
          <w:color w:val="1F3864" w:themeColor="accent5" w:themeShade="80"/>
          <w:u w:val="single"/>
        </w:rPr>
        <w:t>Childnet</w:t>
      </w:r>
      <w:proofErr w:type="spellEnd"/>
      <w:r w:rsidRPr="00E7473A">
        <w:rPr>
          <w:color w:val="1F3864" w:themeColor="accent5" w:themeShade="80"/>
          <w:u w:val="single"/>
        </w:rPr>
        <w:fldChar w:fldCharType="end"/>
      </w:r>
      <w:r w:rsidRPr="00E7473A">
        <w:rPr>
          <w:color w:val="1F3864" w:themeColor="accent5" w:themeShade="80"/>
        </w:rPr>
        <w:t> Cyberbullying guidance to ensure that the schools powers are used proportionately and lawfully)</w:t>
      </w:r>
    </w:p>
    <w:p w14:paraId="2C6D7234" w14:textId="77777777" w:rsidR="00313632" w:rsidRPr="00E7473A" w:rsidRDefault="00BE1F14">
      <w:pPr>
        <w:numPr>
          <w:ilvl w:val="2"/>
          <w:numId w:val="6"/>
        </w:numPr>
        <w:pBdr>
          <w:top w:val="nil"/>
          <w:left w:val="nil"/>
          <w:bottom w:val="nil"/>
          <w:right w:val="nil"/>
          <w:between w:val="nil"/>
        </w:pBdr>
        <w:spacing w:after="0" w:line="360" w:lineRule="auto"/>
        <w:rPr>
          <w:color w:val="1F3864" w:themeColor="accent5" w:themeShade="80"/>
        </w:rPr>
      </w:pPr>
      <w:r w:rsidRPr="00E7473A">
        <w:rPr>
          <w:color w:val="1F3864" w:themeColor="accent5" w:themeShade="80"/>
        </w:rPr>
        <w:t>Requesting the deletion of locally-held content and content posted online if they contravene school behavioural policies</w:t>
      </w:r>
    </w:p>
    <w:p w14:paraId="7DC30B48" w14:textId="77777777" w:rsidR="00313632" w:rsidRPr="00E7473A" w:rsidRDefault="00BE1F14">
      <w:pPr>
        <w:numPr>
          <w:ilvl w:val="2"/>
          <w:numId w:val="6"/>
        </w:numPr>
        <w:pBdr>
          <w:top w:val="nil"/>
          <w:left w:val="nil"/>
          <w:bottom w:val="nil"/>
          <w:right w:val="nil"/>
          <w:between w:val="nil"/>
        </w:pBdr>
        <w:spacing w:after="0" w:line="360" w:lineRule="auto"/>
        <w:rPr>
          <w:color w:val="1F3864" w:themeColor="accent5" w:themeShade="80"/>
        </w:rPr>
      </w:pPr>
      <w:r w:rsidRPr="00E7473A">
        <w:rPr>
          <w:color w:val="1F3864" w:themeColor="accent5" w:themeShade="80"/>
        </w:rPr>
        <w:t>Ensure that sanctions are applied to the person responsible for the cyberbullying; the school will take steps to change the attitude and behaviour of the bully, as well as ensuring access to any additional help that they may need</w:t>
      </w:r>
    </w:p>
    <w:p w14:paraId="3E94B38E" w14:textId="77777777" w:rsidR="00313632" w:rsidRPr="00E7473A" w:rsidRDefault="00BE1F14">
      <w:pPr>
        <w:numPr>
          <w:ilvl w:val="2"/>
          <w:numId w:val="6"/>
        </w:numPr>
        <w:pBdr>
          <w:top w:val="nil"/>
          <w:left w:val="nil"/>
          <w:bottom w:val="nil"/>
          <w:right w:val="nil"/>
          <w:between w:val="nil"/>
        </w:pBdr>
        <w:spacing w:after="0" w:line="360" w:lineRule="auto"/>
        <w:rPr>
          <w:color w:val="1F3864" w:themeColor="accent5" w:themeShade="80"/>
        </w:rPr>
      </w:pPr>
      <w:r w:rsidRPr="00E7473A">
        <w:rPr>
          <w:color w:val="1F3864" w:themeColor="accent5" w:themeShade="80"/>
        </w:rPr>
        <w:t>Inform the police if a criminal offence has been committed</w:t>
      </w:r>
    </w:p>
    <w:p w14:paraId="69B925BA" w14:textId="77777777" w:rsidR="00313632" w:rsidRPr="00E7473A" w:rsidRDefault="00BE1F14">
      <w:pPr>
        <w:numPr>
          <w:ilvl w:val="2"/>
          <w:numId w:val="6"/>
        </w:numPr>
        <w:pBdr>
          <w:top w:val="nil"/>
          <w:left w:val="nil"/>
          <w:bottom w:val="nil"/>
          <w:right w:val="nil"/>
          <w:between w:val="nil"/>
        </w:pBdr>
        <w:spacing w:after="280" w:line="360" w:lineRule="auto"/>
        <w:rPr>
          <w:color w:val="1F3864" w:themeColor="accent5" w:themeShade="80"/>
        </w:rPr>
      </w:pPr>
      <w:r w:rsidRPr="00E7473A">
        <w:rPr>
          <w:color w:val="1F3864" w:themeColor="accent5" w:themeShade="80"/>
        </w:rPr>
        <w:t>Provide information to staff and pupils regarding steps they can take to protect themselves online. This may include:</w:t>
      </w:r>
    </w:p>
    <w:p w14:paraId="7EE933EC" w14:textId="77777777" w:rsidR="00313632" w:rsidRPr="00E7473A" w:rsidRDefault="00BE1F14">
      <w:pPr>
        <w:spacing w:before="280" w:after="280" w:line="276" w:lineRule="auto"/>
        <w:ind w:firstLine="360"/>
        <w:rPr>
          <w:color w:val="1F3864" w:themeColor="accent5" w:themeShade="80"/>
        </w:rPr>
      </w:pPr>
      <w:r w:rsidRPr="00E7473A">
        <w:rPr>
          <w:color w:val="1F3864" w:themeColor="accent5" w:themeShade="80"/>
        </w:rPr>
        <w:t>- advising those targeted not to retaliate or reply</w:t>
      </w:r>
    </w:p>
    <w:p w14:paraId="5379DF64" w14:textId="77777777" w:rsidR="00313632" w:rsidRPr="00E7473A" w:rsidRDefault="00BE1F14">
      <w:pPr>
        <w:spacing w:before="280" w:after="280" w:line="276" w:lineRule="auto"/>
        <w:ind w:firstLine="360"/>
        <w:rPr>
          <w:color w:val="1F3864" w:themeColor="accent5" w:themeShade="80"/>
        </w:rPr>
      </w:pPr>
      <w:r w:rsidRPr="00E7473A">
        <w:rPr>
          <w:color w:val="1F3864" w:themeColor="accent5" w:themeShade="80"/>
        </w:rPr>
        <w:t>- providing advice on blocking or removing people from contact lists</w:t>
      </w:r>
    </w:p>
    <w:p w14:paraId="057BE682" w14:textId="77777777" w:rsidR="00313632" w:rsidRPr="00E7473A" w:rsidRDefault="00BE1F14">
      <w:pPr>
        <w:spacing w:before="280" w:after="280" w:line="276" w:lineRule="auto"/>
        <w:ind w:left="360"/>
        <w:rPr>
          <w:color w:val="1F3864" w:themeColor="accent5" w:themeShade="80"/>
        </w:rPr>
      </w:pPr>
      <w:r w:rsidRPr="00E7473A">
        <w:rPr>
          <w:color w:val="1F3864" w:themeColor="accent5" w:themeShade="80"/>
        </w:rPr>
        <w:t>- helping those involved to think carefully about what private information they may have in the public domain.</w:t>
      </w:r>
    </w:p>
    <w:p w14:paraId="5DB00C96" w14:textId="77777777" w:rsidR="002C2EED" w:rsidRPr="00E7473A" w:rsidRDefault="002C2EED">
      <w:pPr>
        <w:spacing w:before="280" w:after="280" w:line="240" w:lineRule="auto"/>
        <w:rPr>
          <w:color w:val="1F3864" w:themeColor="accent5" w:themeShade="80"/>
        </w:rPr>
      </w:pPr>
    </w:p>
    <w:p w14:paraId="7D46C145" w14:textId="2C9B5246" w:rsidR="00313632" w:rsidRPr="00E7473A" w:rsidRDefault="00BE1F14">
      <w:pPr>
        <w:spacing w:before="280" w:after="280" w:line="240" w:lineRule="auto"/>
        <w:rPr>
          <w:color w:val="1F3864" w:themeColor="accent5" w:themeShade="80"/>
        </w:rPr>
      </w:pPr>
      <w:r w:rsidRPr="00E7473A">
        <w:rPr>
          <w:color w:val="1F3864" w:themeColor="accent5" w:themeShade="80"/>
        </w:rPr>
        <w:lastRenderedPageBreak/>
        <w:t> </w:t>
      </w:r>
      <w:r w:rsidRPr="00E7473A">
        <w:rPr>
          <w:b/>
          <w:color w:val="1F3864" w:themeColor="accent5" w:themeShade="80"/>
        </w:rPr>
        <w:t>c. Signs of Bullying</w:t>
      </w:r>
    </w:p>
    <w:p w14:paraId="1E716F2D" w14:textId="77777777" w:rsidR="00313632" w:rsidRPr="00E7473A" w:rsidRDefault="00BE1F14">
      <w:pPr>
        <w:spacing w:before="280" w:after="280" w:line="240" w:lineRule="auto"/>
        <w:rPr>
          <w:color w:val="1F3864" w:themeColor="accent5" w:themeShade="80"/>
        </w:rPr>
      </w:pPr>
      <w:r w:rsidRPr="00E7473A">
        <w:rPr>
          <w:color w:val="1F3864" w:themeColor="accent5" w:themeShade="80"/>
        </w:rPr>
        <w:t>Some of the signs that a pupil may be victim of bullying include, but are not limited to, the following:</w:t>
      </w:r>
    </w:p>
    <w:p w14:paraId="00C2D59D" w14:textId="77777777" w:rsidR="00313632" w:rsidRPr="00E7473A" w:rsidRDefault="00BE1F14">
      <w:pPr>
        <w:numPr>
          <w:ilvl w:val="0"/>
          <w:numId w:val="4"/>
        </w:numPr>
        <w:spacing w:before="280" w:after="0" w:line="240" w:lineRule="auto"/>
        <w:rPr>
          <w:color w:val="1F3864" w:themeColor="accent5" w:themeShade="80"/>
        </w:rPr>
      </w:pPr>
      <w:r w:rsidRPr="00E7473A">
        <w:rPr>
          <w:color w:val="1F3864" w:themeColor="accent5" w:themeShade="80"/>
        </w:rPr>
        <w:t>         Unwillingness to attend school</w:t>
      </w:r>
    </w:p>
    <w:p w14:paraId="4D89875B" w14:textId="77777777" w:rsidR="00313632" w:rsidRPr="00E7473A" w:rsidRDefault="00BE1F14">
      <w:pPr>
        <w:numPr>
          <w:ilvl w:val="0"/>
          <w:numId w:val="4"/>
        </w:numPr>
        <w:spacing w:after="0" w:line="240" w:lineRule="auto"/>
        <w:rPr>
          <w:color w:val="1F3864" w:themeColor="accent5" w:themeShade="80"/>
        </w:rPr>
      </w:pPr>
      <w:r w:rsidRPr="00E7473A">
        <w:rPr>
          <w:color w:val="1F3864" w:themeColor="accent5" w:themeShade="80"/>
        </w:rPr>
        <w:t>         Truancy</w:t>
      </w:r>
    </w:p>
    <w:p w14:paraId="301A850E" w14:textId="77777777" w:rsidR="00313632" w:rsidRPr="00E7473A" w:rsidRDefault="00BE1F14">
      <w:pPr>
        <w:numPr>
          <w:ilvl w:val="0"/>
          <w:numId w:val="4"/>
        </w:numPr>
        <w:spacing w:after="0" w:line="240" w:lineRule="auto"/>
        <w:rPr>
          <w:color w:val="1F3864" w:themeColor="accent5" w:themeShade="80"/>
        </w:rPr>
      </w:pPr>
      <w:r w:rsidRPr="00E7473A">
        <w:rPr>
          <w:color w:val="1F3864" w:themeColor="accent5" w:themeShade="80"/>
        </w:rPr>
        <w:t>         Becoming anxious or lacking confidence</w:t>
      </w:r>
    </w:p>
    <w:p w14:paraId="046F249C" w14:textId="77777777" w:rsidR="00313632" w:rsidRPr="00E7473A" w:rsidRDefault="00BE1F14">
      <w:pPr>
        <w:numPr>
          <w:ilvl w:val="0"/>
          <w:numId w:val="4"/>
        </w:numPr>
        <w:spacing w:after="0" w:line="240" w:lineRule="auto"/>
        <w:rPr>
          <w:color w:val="1F3864" w:themeColor="accent5" w:themeShade="80"/>
        </w:rPr>
      </w:pPr>
      <w:r w:rsidRPr="00E7473A">
        <w:rPr>
          <w:color w:val="1F3864" w:themeColor="accent5" w:themeShade="80"/>
        </w:rPr>
        <w:t>         Saying that they feel ill in the morning</w:t>
      </w:r>
    </w:p>
    <w:p w14:paraId="36DC22D4" w14:textId="77777777" w:rsidR="00313632" w:rsidRPr="00E7473A" w:rsidRDefault="00BE1F14">
      <w:pPr>
        <w:numPr>
          <w:ilvl w:val="0"/>
          <w:numId w:val="4"/>
        </w:numPr>
        <w:spacing w:after="0" w:line="240" w:lineRule="auto"/>
        <w:rPr>
          <w:color w:val="1F3864" w:themeColor="accent5" w:themeShade="80"/>
        </w:rPr>
      </w:pPr>
      <w:r w:rsidRPr="00E7473A">
        <w:rPr>
          <w:color w:val="1F3864" w:themeColor="accent5" w:themeShade="80"/>
        </w:rPr>
        <w:t>         Decreased involvement in school work</w:t>
      </w:r>
    </w:p>
    <w:p w14:paraId="3630F4A9" w14:textId="77777777" w:rsidR="00313632" w:rsidRPr="00E7473A" w:rsidRDefault="00BE1F14">
      <w:pPr>
        <w:numPr>
          <w:ilvl w:val="0"/>
          <w:numId w:val="4"/>
        </w:numPr>
        <w:spacing w:after="0" w:line="240" w:lineRule="auto"/>
        <w:rPr>
          <w:color w:val="1F3864" w:themeColor="accent5" w:themeShade="80"/>
        </w:rPr>
      </w:pPr>
      <w:r w:rsidRPr="00E7473A">
        <w:rPr>
          <w:color w:val="1F3864" w:themeColor="accent5" w:themeShade="80"/>
        </w:rPr>
        <w:t>         Returning home with torn clothes or damaged possessions</w:t>
      </w:r>
    </w:p>
    <w:p w14:paraId="0F26C27A" w14:textId="77777777" w:rsidR="00313632" w:rsidRPr="00E7473A" w:rsidRDefault="00BE1F14">
      <w:pPr>
        <w:numPr>
          <w:ilvl w:val="0"/>
          <w:numId w:val="4"/>
        </w:numPr>
        <w:spacing w:after="0" w:line="240" w:lineRule="auto"/>
        <w:rPr>
          <w:color w:val="1F3864" w:themeColor="accent5" w:themeShade="80"/>
        </w:rPr>
      </w:pPr>
      <w:r w:rsidRPr="00E7473A">
        <w:rPr>
          <w:color w:val="1F3864" w:themeColor="accent5" w:themeShade="80"/>
        </w:rPr>
        <w:t>         Missing possessions</w:t>
      </w:r>
    </w:p>
    <w:p w14:paraId="5CFF75F2" w14:textId="77777777" w:rsidR="00313632" w:rsidRPr="00E7473A" w:rsidRDefault="00BE1F14">
      <w:pPr>
        <w:numPr>
          <w:ilvl w:val="0"/>
          <w:numId w:val="4"/>
        </w:numPr>
        <w:spacing w:after="0" w:line="240" w:lineRule="auto"/>
        <w:rPr>
          <w:color w:val="1F3864" w:themeColor="accent5" w:themeShade="80"/>
        </w:rPr>
      </w:pPr>
      <w:r w:rsidRPr="00E7473A">
        <w:rPr>
          <w:color w:val="1F3864" w:themeColor="accent5" w:themeShade="80"/>
        </w:rPr>
        <w:t>         Asking for extra money or stealing</w:t>
      </w:r>
    </w:p>
    <w:p w14:paraId="4F5CA486" w14:textId="77777777" w:rsidR="00313632" w:rsidRPr="00E7473A" w:rsidRDefault="00BE1F14">
      <w:pPr>
        <w:numPr>
          <w:ilvl w:val="0"/>
          <w:numId w:val="4"/>
        </w:numPr>
        <w:spacing w:after="0" w:line="240" w:lineRule="auto"/>
        <w:rPr>
          <w:color w:val="1F3864" w:themeColor="accent5" w:themeShade="80"/>
        </w:rPr>
      </w:pPr>
      <w:r w:rsidRPr="00E7473A">
        <w:rPr>
          <w:color w:val="1F3864" w:themeColor="accent5" w:themeShade="80"/>
        </w:rPr>
        <w:t>         Cuts or bruises</w:t>
      </w:r>
    </w:p>
    <w:p w14:paraId="302079D4" w14:textId="77777777" w:rsidR="00313632" w:rsidRPr="00E7473A" w:rsidRDefault="00BE1F14">
      <w:pPr>
        <w:numPr>
          <w:ilvl w:val="0"/>
          <w:numId w:val="4"/>
        </w:numPr>
        <w:spacing w:after="0" w:line="240" w:lineRule="auto"/>
        <w:rPr>
          <w:color w:val="1F3864" w:themeColor="accent5" w:themeShade="80"/>
        </w:rPr>
      </w:pPr>
      <w:r w:rsidRPr="00E7473A">
        <w:rPr>
          <w:color w:val="1F3864" w:themeColor="accent5" w:themeShade="80"/>
        </w:rPr>
        <w:t>         Lack of appetite</w:t>
      </w:r>
    </w:p>
    <w:p w14:paraId="68EE88FD" w14:textId="77777777" w:rsidR="00313632" w:rsidRPr="00E7473A" w:rsidRDefault="00BE1F14">
      <w:pPr>
        <w:numPr>
          <w:ilvl w:val="0"/>
          <w:numId w:val="4"/>
        </w:numPr>
        <w:spacing w:after="0" w:line="240" w:lineRule="auto"/>
        <w:rPr>
          <w:color w:val="1F3864" w:themeColor="accent5" w:themeShade="80"/>
        </w:rPr>
      </w:pPr>
      <w:r w:rsidRPr="00E7473A">
        <w:rPr>
          <w:color w:val="1F3864" w:themeColor="accent5" w:themeShade="80"/>
        </w:rPr>
        <w:t>         Unwillingness to use the internet or mobile devices</w:t>
      </w:r>
    </w:p>
    <w:p w14:paraId="220A3CFC" w14:textId="77777777" w:rsidR="00313632" w:rsidRPr="00E7473A" w:rsidRDefault="00BE1F14">
      <w:pPr>
        <w:numPr>
          <w:ilvl w:val="0"/>
          <w:numId w:val="4"/>
        </w:numPr>
        <w:spacing w:after="0" w:line="240" w:lineRule="auto"/>
        <w:rPr>
          <w:color w:val="1F3864" w:themeColor="accent5" w:themeShade="80"/>
        </w:rPr>
      </w:pPr>
      <w:r w:rsidRPr="00E7473A">
        <w:rPr>
          <w:color w:val="1F3864" w:themeColor="accent5" w:themeShade="80"/>
        </w:rPr>
        <w:t>         Becoming agitated when receiving calls or text messages</w:t>
      </w:r>
    </w:p>
    <w:p w14:paraId="7DD258AC" w14:textId="77777777" w:rsidR="00313632" w:rsidRPr="00E7473A" w:rsidRDefault="00BE1F14">
      <w:pPr>
        <w:numPr>
          <w:ilvl w:val="0"/>
          <w:numId w:val="4"/>
        </w:numPr>
        <w:spacing w:after="0" w:line="240" w:lineRule="auto"/>
        <w:rPr>
          <w:color w:val="1F3864" w:themeColor="accent5" w:themeShade="80"/>
        </w:rPr>
      </w:pPr>
      <w:r w:rsidRPr="00E7473A">
        <w:rPr>
          <w:color w:val="1F3864" w:themeColor="accent5" w:themeShade="80"/>
        </w:rPr>
        <w:t>         Lack of eye contact</w:t>
      </w:r>
    </w:p>
    <w:p w14:paraId="09A0C97B" w14:textId="77777777" w:rsidR="00313632" w:rsidRPr="00E7473A" w:rsidRDefault="00BE1F14">
      <w:pPr>
        <w:numPr>
          <w:ilvl w:val="0"/>
          <w:numId w:val="4"/>
        </w:numPr>
        <w:spacing w:after="0" w:line="240" w:lineRule="auto"/>
        <w:rPr>
          <w:color w:val="1F3864" w:themeColor="accent5" w:themeShade="80"/>
        </w:rPr>
      </w:pPr>
      <w:r w:rsidRPr="00E7473A">
        <w:rPr>
          <w:color w:val="1F3864" w:themeColor="accent5" w:themeShade="80"/>
        </w:rPr>
        <w:t>         Becoming short tempered</w:t>
      </w:r>
    </w:p>
    <w:p w14:paraId="785E250F" w14:textId="77777777" w:rsidR="00313632" w:rsidRPr="00E7473A" w:rsidRDefault="00BE1F14">
      <w:pPr>
        <w:numPr>
          <w:ilvl w:val="0"/>
          <w:numId w:val="4"/>
        </w:numPr>
        <w:spacing w:after="280" w:line="240" w:lineRule="auto"/>
        <w:rPr>
          <w:color w:val="1F3864" w:themeColor="accent5" w:themeShade="80"/>
        </w:rPr>
      </w:pPr>
      <w:r w:rsidRPr="00E7473A">
        <w:rPr>
          <w:color w:val="1F3864" w:themeColor="accent5" w:themeShade="80"/>
        </w:rPr>
        <w:t>         Change in behaviour and attitude at home.</w:t>
      </w:r>
    </w:p>
    <w:p w14:paraId="4EC0A530" w14:textId="77777777" w:rsidR="00313632" w:rsidRPr="00E7473A" w:rsidRDefault="00BE1F14">
      <w:pPr>
        <w:spacing w:before="280" w:after="280" w:line="240" w:lineRule="auto"/>
        <w:rPr>
          <w:color w:val="1F3864" w:themeColor="accent5" w:themeShade="80"/>
        </w:rPr>
      </w:pPr>
      <w:r w:rsidRPr="00E7473A">
        <w:rPr>
          <w:color w:val="1F3864" w:themeColor="accent5" w:themeShade="80"/>
        </w:rPr>
        <w:t>Although the signs outlined above may not be due to bullying, they may be due to deeper social, emotional or mental issues, so are still worth investigating.</w:t>
      </w:r>
    </w:p>
    <w:p w14:paraId="4F8DFC47" w14:textId="77777777" w:rsidR="00313632" w:rsidRPr="00E7473A" w:rsidRDefault="00BE1F14">
      <w:pPr>
        <w:spacing w:before="280" w:after="280" w:line="240" w:lineRule="auto"/>
        <w:rPr>
          <w:color w:val="1F3864" w:themeColor="accent5" w:themeShade="80"/>
        </w:rPr>
      </w:pPr>
      <w:r w:rsidRPr="00E7473A">
        <w:rPr>
          <w:color w:val="1F3864" w:themeColor="accent5" w:themeShade="80"/>
        </w:rPr>
        <w:t>Pupils who display a significant number of these signs are engaged with, in order to determine the underlying issues, whether they are due to bullying or other issues.</w:t>
      </w:r>
    </w:p>
    <w:p w14:paraId="15140178" w14:textId="77777777" w:rsidR="00313632" w:rsidRPr="00E7473A" w:rsidRDefault="00BE1F14">
      <w:pPr>
        <w:spacing w:before="280" w:after="280" w:line="240" w:lineRule="auto"/>
        <w:rPr>
          <w:color w:val="1F3864" w:themeColor="accent5" w:themeShade="80"/>
        </w:rPr>
      </w:pPr>
      <w:r w:rsidRPr="00E7473A">
        <w:rPr>
          <w:b/>
          <w:color w:val="1F3864" w:themeColor="accent5" w:themeShade="80"/>
        </w:rPr>
        <w:t> d. Responding to bullying</w:t>
      </w:r>
    </w:p>
    <w:p w14:paraId="3B890B9F" w14:textId="77777777" w:rsidR="00313632" w:rsidRPr="00E7473A" w:rsidRDefault="00BE1F14">
      <w:pPr>
        <w:spacing w:before="280" w:after="280" w:line="240" w:lineRule="auto"/>
        <w:rPr>
          <w:color w:val="1F3864" w:themeColor="accent5" w:themeShade="80"/>
        </w:rPr>
      </w:pPr>
      <w:r w:rsidRPr="00E7473A">
        <w:rPr>
          <w:color w:val="1F3864" w:themeColor="accent5" w:themeShade="80"/>
        </w:rPr>
        <w:t xml:space="preserve">If bullying is suspected or reported, the complaint will be addressed immediately by the member of staff who has been approached or witnessed the concern by implementing the Anti-Bullying procedures. This may be as a result of a parent raising concerns or observations made by another adult.  </w:t>
      </w:r>
    </w:p>
    <w:p w14:paraId="138FA0FD" w14:textId="77777777" w:rsidR="00313632" w:rsidRPr="00E7473A" w:rsidRDefault="00BE1F14">
      <w:pPr>
        <w:spacing w:before="280" w:after="280" w:line="240" w:lineRule="auto"/>
        <w:rPr>
          <w:color w:val="1F3864" w:themeColor="accent5" w:themeShade="80"/>
        </w:rPr>
      </w:pPr>
      <w:r w:rsidRPr="00E7473A">
        <w:rPr>
          <w:color w:val="1F3864" w:themeColor="accent5" w:themeShade="80"/>
        </w:rPr>
        <w:t>The following steps may also be taken when dealing with all incidents of bullying reported to the school:</w:t>
      </w:r>
    </w:p>
    <w:p w14:paraId="081FD5AB" w14:textId="77777777" w:rsidR="00313632" w:rsidRPr="00E7473A" w:rsidRDefault="00BE1F14">
      <w:pPr>
        <w:numPr>
          <w:ilvl w:val="0"/>
          <w:numId w:val="27"/>
        </w:numPr>
        <w:pBdr>
          <w:top w:val="nil"/>
          <w:left w:val="nil"/>
          <w:bottom w:val="nil"/>
          <w:right w:val="nil"/>
          <w:between w:val="nil"/>
        </w:pBdr>
        <w:spacing w:before="280" w:after="0" w:line="240" w:lineRule="auto"/>
        <w:rPr>
          <w:color w:val="1F3864" w:themeColor="accent5" w:themeShade="80"/>
        </w:rPr>
      </w:pPr>
      <w:r w:rsidRPr="00E7473A">
        <w:rPr>
          <w:color w:val="1F3864" w:themeColor="accent5" w:themeShade="80"/>
        </w:rPr>
        <w:t xml:space="preserve">A full investigation will be initiated </w:t>
      </w:r>
      <w:proofErr w:type="gramStart"/>
      <w:r w:rsidRPr="00E7473A">
        <w:rPr>
          <w:color w:val="1F3864" w:themeColor="accent5" w:themeShade="80"/>
        </w:rPr>
        <w:t>( see</w:t>
      </w:r>
      <w:proofErr w:type="gramEnd"/>
      <w:r w:rsidRPr="00E7473A">
        <w:rPr>
          <w:color w:val="1F3864" w:themeColor="accent5" w:themeShade="80"/>
        </w:rPr>
        <w:t xml:space="preserve"> Anti Bullying procedures)</w:t>
      </w:r>
    </w:p>
    <w:p w14:paraId="4854A6BC" w14:textId="77777777" w:rsidR="00313632" w:rsidRPr="00E7473A" w:rsidRDefault="00BE1F14">
      <w:pPr>
        <w:numPr>
          <w:ilvl w:val="0"/>
          <w:numId w:val="27"/>
        </w:numPr>
        <w:pBdr>
          <w:top w:val="nil"/>
          <w:left w:val="nil"/>
          <w:bottom w:val="nil"/>
          <w:right w:val="nil"/>
          <w:between w:val="nil"/>
        </w:pBdr>
        <w:spacing w:after="0" w:line="240" w:lineRule="auto"/>
        <w:rPr>
          <w:color w:val="1F3864" w:themeColor="accent5" w:themeShade="80"/>
        </w:rPr>
      </w:pPr>
      <w:r w:rsidRPr="00E7473A">
        <w:rPr>
          <w:color w:val="1F3864" w:themeColor="accent5" w:themeShade="80"/>
        </w:rPr>
        <w:t xml:space="preserve">The school will provide appropriate support for the person suspected of being bullied – making sure they are not at risk of immediate harm </w:t>
      </w:r>
    </w:p>
    <w:p w14:paraId="728D5B2D" w14:textId="77777777" w:rsidR="00313632" w:rsidRPr="00E7473A" w:rsidRDefault="00BE1F14">
      <w:pPr>
        <w:numPr>
          <w:ilvl w:val="0"/>
          <w:numId w:val="27"/>
        </w:numPr>
        <w:pBdr>
          <w:top w:val="nil"/>
          <w:left w:val="nil"/>
          <w:bottom w:val="nil"/>
          <w:right w:val="nil"/>
          <w:between w:val="nil"/>
        </w:pBdr>
        <w:spacing w:after="0" w:line="240" w:lineRule="auto"/>
        <w:rPr>
          <w:color w:val="1F3864" w:themeColor="accent5" w:themeShade="80"/>
        </w:rPr>
      </w:pPr>
      <w:r w:rsidRPr="00E7473A">
        <w:rPr>
          <w:color w:val="1F3864" w:themeColor="accent5" w:themeShade="80"/>
        </w:rPr>
        <w:t xml:space="preserve">The designated safeguarding lead will be informed of all bullying issues </w:t>
      </w:r>
    </w:p>
    <w:p w14:paraId="33EFC83B" w14:textId="77777777" w:rsidR="00313632" w:rsidRPr="00E7473A" w:rsidRDefault="00BE1F14">
      <w:pPr>
        <w:numPr>
          <w:ilvl w:val="0"/>
          <w:numId w:val="27"/>
        </w:numPr>
        <w:pBdr>
          <w:top w:val="nil"/>
          <w:left w:val="nil"/>
          <w:bottom w:val="nil"/>
          <w:right w:val="nil"/>
          <w:between w:val="nil"/>
        </w:pBdr>
        <w:spacing w:after="0" w:line="240" w:lineRule="auto"/>
        <w:rPr>
          <w:color w:val="1F3864" w:themeColor="accent5" w:themeShade="80"/>
        </w:rPr>
      </w:pPr>
      <w:r w:rsidRPr="00E7473A">
        <w:rPr>
          <w:color w:val="1F3864" w:themeColor="accent5" w:themeShade="80"/>
        </w:rPr>
        <w:t>The school will inform other staff members, and parents/ carers, where appropriate</w:t>
      </w:r>
    </w:p>
    <w:p w14:paraId="10E15514" w14:textId="77777777" w:rsidR="00313632" w:rsidRPr="00E7473A" w:rsidRDefault="00BE1F14">
      <w:pPr>
        <w:numPr>
          <w:ilvl w:val="0"/>
          <w:numId w:val="27"/>
        </w:numPr>
        <w:pBdr>
          <w:top w:val="nil"/>
          <w:left w:val="nil"/>
          <w:bottom w:val="nil"/>
          <w:right w:val="nil"/>
          <w:between w:val="nil"/>
        </w:pBdr>
        <w:spacing w:after="0" w:line="240" w:lineRule="auto"/>
        <w:rPr>
          <w:color w:val="1F3864" w:themeColor="accent5" w:themeShade="80"/>
        </w:rPr>
      </w:pPr>
      <w:r w:rsidRPr="00E7473A">
        <w:rPr>
          <w:color w:val="1F3864" w:themeColor="accent5" w:themeShade="80"/>
        </w:rPr>
        <w:t>If necessary, other agencies may be consulted or involved, such as: the police (if a criminal offence has been committed) or other local services including early help or children’s social care (if a child is felt to be at risk of significant harm)</w:t>
      </w:r>
    </w:p>
    <w:p w14:paraId="2F89AB58" w14:textId="77777777" w:rsidR="00313632" w:rsidRPr="00E7473A" w:rsidRDefault="00BE1F14">
      <w:pPr>
        <w:numPr>
          <w:ilvl w:val="0"/>
          <w:numId w:val="27"/>
        </w:numPr>
        <w:pBdr>
          <w:top w:val="nil"/>
          <w:left w:val="nil"/>
          <w:bottom w:val="nil"/>
          <w:right w:val="nil"/>
          <w:between w:val="nil"/>
        </w:pBdr>
        <w:spacing w:after="0" w:line="240" w:lineRule="auto"/>
        <w:rPr>
          <w:color w:val="1F3864" w:themeColor="accent5" w:themeShade="80"/>
        </w:rPr>
      </w:pPr>
      <w:r w:rsidRPr="00E7473A">
        <w:rPr>
          <w:color w:val="1F3864" w:themeColor="accent5" w:themeShade="80"/>
        </w:rPr>
        <w:t>Where the bullying takes place off school site or outside of normal school hours (including cyberbullying), the school will ensure that the concern is fully investigated and all parties are informed</w:t>
      </w:r>
    </w:p>
    <w:p w14:paraId="4F7F28F5" w14:textId="1BD6B6DF" w:rsidR="00313632" w:rsidRPr="00E7473A" w:rsidRDefault="00BE1F14">
      <w:pPr>
        <w:numPr>
          <w:ilvl w:val="0"/>
          <w:numId w:val="27"/>
        </w:numPr>
        <w:pBdr>
          <w:top w:val="nil"/>
          <w:left w:val="nil"/>
          <w:bottom w:val="nil"/>
          <w:right w:val="nil"/>
          <w:between w:val="nil"/>
        </w:pBdr>
        <w:spacing w:after="0" w:line="240" w:lineRule="auto"/>
        <w:rPr>
          <w:color w:val="1F3864" w:themeColor="accent5" w:themeShade="80"/>
        </w:rPr>
      </w:pPr>
      <w:r w:rsidRPr="00E7473A">
        <w:rPr>
          <w:color w:val="1F3864" w:themeColor="accent5" w:themeShade="80"/>
        </w:rPr>
        <w:t xml:space="preserve">Appropriate action will be taken, including providing support and implementing sanctions in school in accordance with the school’s </w:t>
      </w:r>
      <w:r w:rsidRPr="00E7473A">
        <w:rPr>
          <w:i/>
          <w:color w:val="1F3864" w:themeColor="accent5" w:themeShade="80"/>
        </w:rPr>
        <w:t>Behaviour Policy t</w:t>
      </w:r>
      <w:r w:rsidRPr="00E7473A">
        <w:rPr>
          <w:color w:val="1F3864" w:themeColor="accent5" w:themeShade="80"/>
        </w:rPr>
        <w:t>o demonstrate to the bully that their behaviour is wrong.</w:t>
      </w:r>
      <w:r w:rsidR="002C2EED" w:rsidRPr="00E7473A">
        <w:rPr>
          <w:color w:val="1F3864" w:themeColor="accent5" w:themeShade="80"/>
        </w:rPr>
        <w:t xml:space="preserve"> </w:t>
      </w:r>
      <w:r w:rsidRPr="00E7473A">
        <w:rPr>
          <w:color w:val="1F3864" w:themeColor="accent5" w:themeShade="80"/>
        </w:rPr>
        <w:t xml:space="preserve">Disciplinary measures must be applied fairly, consistently, and reasonably taking account of any special educational needs or disabilities that the pupils may have and </w:t>
      </w:r>
      <w:r w:rsidRPr="00E7473A">
        <w:rPr>
          <w:color w:val="1F3864" w:themeColor="accent5" w:themeShade="80"/>
        </w:rPr>
        <w:lastRenderedPageBreak/>
        <w:t>taking into account the needs of vulnerable pupils. It is also important to consider the motivations behind bullying behaviour and whether it reveals any concerns for the safety of the perpetrator. Where t</w:t>
      </w:r>
      <w:r w:rsidRPr="00E7473A">
        <w:rPr>
          <w:i/>
          <w:color w:val="1F3864" w:themeColor="accent5" w:themeShade="80"/>
        </w:rPr>
        <w:t xml:space="preserve">his is the </w:t>
      </w:r>
      <w:proofErr w:type="gramStart"/>
      <w:r w:rsidRPr="00E7473A">
        <w:rPr>
          <w:i/>
          <w:color w:val="1F3864" w:themeColor="accent5" w:themeShade="80"/>
        </w:rPr>
        <w:t>case</w:t>
      </w:r>
      <w:r w:rsidR="00E7473A" w:rsidRPr="00E7473A">
        <w:rPr>
          <w:i/>
          <w:color w:val="1F3864" w:themeColor="accent5" w:themeShade="80"/>
        </w:rPr>
        <w:t xml:space="preserve">, </w:t>
      </w:r>
      <w:r w:rsidRPr="00E7473A">
        <w:rPr>
          <w:i/>
          <w:color w:val="1F3864" w:themeColor="accent5" w:themeShade="80"/>
        </w:rPr>
        <w:t xml:space="preserve"> the</w:t>
      </w:r>
      <w:proofErr w:type="gramEnd"/>
      <w:r w:rsidRPr="00E7473A">
        <w:rPr>
          <w:i/>
          <w:color w:val="1F3864" w:themeColor="accent5" w:themeShade="80"/>
        </w:rPr>
        <w:t xml:space="preserve"> child engaging in bullying may need support themselves</w:t>
      </w:r>
    </w:p>
    <w:p w14:paraId="5C531E9C" w14:textId="77777777" w:rsidR="00313632" w:rsidRPr="00E7473A" w:rsidRDefault="00BE1F14">
      <w:pPr>
        <w:numPr>
          <w:ilvl w:val="0"/>
          <w:numId w:val="27"/>
        </w:numPr>
        <w:pBdr>
          <w:top w:val="nil"/>
          <w:left w:val="nil"/>
          <w:bottom w:val="nil"/>
          <w:right w:val="nil"/>
          <w:between w:val="nil"/>
        </w:pBdr>
        <w:spacing w:after="280" w:line="240" w:lineRule="auto"/>
        <w:rPr>
          <w:color w:val="1F3864" w:themeColor="accent5" w:themeShade="80"/>
        </w:rPr>
      </w:pPr>
      <w:r w:rsidRPr="00E7473A">
        <w:rPr>
          <w:color w:val="1F3864" w:themeColor="accent5" w:themeShade="80"/>
        </w:rPr>
        <w:t>A clear and precise account of any incidents will be recorded by the school in accordance with existing procedures. This will include recording appropriate details regarding decisions and action taken.</w:t>
      </w:r>
    </w:p>
    <w:p w14:paraId="7BCA3E2E" w14:textId="77777777" w:rsidR="00313632" w:rsidRPr="00E7473A" w:rsidRDefault="00BE1F14">
      <w:pPr>
        <w:spacing w:before="280" w:after="280" w:line="240" w:lineRule="auto"/>
        <w:rPr>
          <w:color w:val="1F3864" w:themeColor="accent5" w:themeShade="80"/>
        </w:rPr>
      </w:pPr>
      <w:r w:rsidRPr="00E7473A">
        <w:rPr>
          <w:b/>
          <w:i/>
          <w:color w:val="1F3864" w:themeColor="accent5" w:themeShade="80"/>
        </w:rPr>
        <w:t xml:space="preserve"> </w:t>
      </w:r>
      <w:r w:rsidRPr="00E7473A">
        <w:rPr>
          <w:b/>
          <w:color w:val="1F3864" w:themeColor="accent5" w:themeShade="80"/>
        </w:rPr>
        <w:t>Supporting pupils</w:t>
      </w:r>
    </w:p>
    <w:p w14:paraId="18C0600D" w14:textId="13C558AF" w:rsidR="00313632" w:rsidRPr="00E7473A" w:rsidRDefault="00BE1F14">
      <w:pPr>
        <w:spacing w:before="280" w:after="280" w:line="240" w:lineRule="auto"/>
        <w:rPr>
          <w:color w:val="1F3864" w:themeColor="accent5" w:themeShade="80"/>
        </w:rPr>
      </w:pPr>
      <w:r w:rsidRPr="00E7473A">
        <w:rPr>
          <w:i/>
          <w:color w:val="1F3864" w:themeColor="accent5" w:themeShade="80"/>
        </w:rPr>
        <w:t xml:space="preserve"> Pupils involved in the anti- bullying procedures will be supported by implementing the stages of our Anti Bullying Procedure (see below):</w:t>
      </w:r>
    </w:p>
    <w:p w14:paraId="27319795" w14:textId="77777777" w:rsidR="00313632" w:rsidRPr="00E7473A" w:rsidRDefault="00BE1F14">
      <w:pPr>
        <w:numPr>
          <w:ilvl w:val="0"/>
          <w:numId w:val="7"/>
        </w:numPr>
        <w:spacing w:before="280" w:after="0" w:line="240" w:lineRule="auto"/>
        <w:rPr>
          <w:color w:val="1F3864" w:themeColor="accent5" w:themeShade="80"/>
        </w:rPr>
      </w:pPr>
      <w:r w:rsidRPr="00E7473A">
        <w:rPr>
          <w:color w:val="1F3864" w:themeColor="accent5" w:themeShade="80"/>
        </w:rPr>
        <w:t>If online, requesting that content be removed and reporting accounts/content to service provider</w:t>
      </w:r>
    </w:p>
    <w:p w14:paraId="34910632" w14:textId="77777777" w:rsidR="00313632" w:rsidRPr="00E7473A" w:rsidRDefault="00BE1F14">
      <w:pPr>
        <w:numPr>
          <w:ilvl w:val="0"/>
          <w:numId w:val="7"/>
        </w:numPr>
        <w:spacing w:after="0" w:line="240" w:lineRule="auto"/>
        <w:rPr>
          <w:color w:val="1F3864" w:themeColor="accent5" w:themeShade="80"/>
        </w:rPr>
      </w:pPr>
      <w:r w:rsidRPr="00E7473A">
        <w:rPr>
          <w:color w:val="1F3864" w:themeColor="accent5" w:themeShade="80"/>
        </w:rPr>
        <w:t>Sanctioning, in line with school behaviour/discipline policy; this may include official warnings, detentions, removal of privileges (including online access when encountering cyberbullying concerns), and fixed-term or permanent exclusions</w:t>
      </w:r>
    </w:p>
    <w:p w14:paraId="3AA7888D" w14:textId="77777777" w:rsidR="00313632" w:rsidRPr="00E7473A" w:rsidRDefault="00BE1F14">
      <w:pPr>
        <w:numPr>
          <w:ilvl w:val="0"/>
          <w:numId w:val="7"/>
        </w:numPr>
        <w:spacing w:after="0" w:line="240" w:lineRule="auto"/>
        <w:rPr>
          <w:color w:val="1F3864" w:themeColor="accent5" w:themeShade="80"/>
        </w:rPr>
      </w:pPr>
      <w:r w:rsidRPr="00E7473A">
        <w:rPr>
          <w:color w:val="1F3864" w:themeColor="accent5" w:themeShade="80"/>
        </w:rPr>
        <w:t>Pastoral team support</w:t>
      </w:r>
    </w:p>
    <w:p w14:paraId="482E61A3" w14:textId="77777777" w:rsidR="00313632" w:rsidRPr="00E7473A" w:rsidRDefault="00BE1F14">
      <w:pPr>
        <w:numPr>
          <w:ilvl w:val="0"/>
          <w:numId w:val="7"/>
        </w:numPr>
        <w:spacing w:after="0" w:line="240" w:lineRule="auto"/>
        <w:rPr>
          <w:color w:val="1F3864" w:themeColor="accent5" w:themeShade="80"/>
        </w:rPr>
      </w:pPr>
      <w:r w:rsidRPr="00E7473A">
        <w:rPr>
          <w:color w:val="1F3864" w:themeColor="accent5" w:themeShade="80"/>
        </w:rPr>
        <w:t>formal counselling</w:t>
      </w:r>
    </w:p>
    <w:p w14:paraId="366490F1" w14:textId="77777777" w:rsidR="00313632" w:rsidRPr="00E7473A" w:rsidRDefault="00BE1F14">
      <w:pPr>
        <w:numPr>
          <w:ilvl w:val="0"/>
          <w:numId w:val="7"/>
        </w:numPr>
        <w:spacing w:after="0" w:line="240" w:lineRule="auto"/>
        <w:rPr>
          <w:color w:val="1F3864" w:themeColor="accent5" w:themeShade="80"/>
        </w:rPr>
      </w:pPr>
      <w:r w:rsidRPr="00E7473A">
        <w:rPr>
          <w:color w:val="1F3864" w:themeColor="accent5" w:themeShade="80"/>
        </w:rPr>
        <w:t>Engaging with parents</w:t>
      </w:r>
    </w:p>
    <w:p w14:paraId="4B194883" w14:textId="77777777" w:rsidR="00313632" w:rsidRPr="00E7473A" w:rsidRDefault="00BE1F14">
      <w:pPr>
        <w:numPr>
          <w:ilvl w:val="0"/>
          <w:numId w:val="7"/>
        </w:numPr>
        <w:spacing w:after="280" w:line="240" w:lineRule="auto"/>
        <w:rPr>
          <w:color w:val="1F3864" w:themeColor="accent5" w:themeShade="80"/>
        </w:rPr>
      </w:pPr>
      <w:r w:rsidRPr="00E7473A">
        <w:rPr>
          <w:color w:val="1F3864" w:themeColor="accent5" w:themeShade="80"/>
        </w:rPr>
        <w:t>Where necessary, working with the wider community and local/national organisations to provide further or specialist advice and guidance; this may include involvement from the Police or referrals to Early Help, Specialist Children’s Services, or Child and Adolescent Mental Health Services (CAMHS) as appropriate.</w:t>
      </w:r>
    </w:p>
    <w:p w14:paraId="23FFB710" w14:textId="77777777" w:rsidR="00313632" w:rsidRPr="00E7473A" w:rsidRDefault="00BE1F14">
      <w:pPr>
        <w:spacing w:before="280" w:after="280" w:line="240" w:lineRule="auto"/>
        <w:rPr>
          <w:color w:val="1F3864" w:themeColor="accent5" w:themeShade="80"/>
        </w:rPr>
      </w:pPr>
      <w:r w:rsidRPr="00E7473A">
        <w:rPr>
          <w:b/>
          <w:color w:val="1F3864" w:themeColor="accent5" w:themeShade="80"/>
        </w:rPr>
        <w:t>Supporting adults</w:t>
      </w:r>
    </w:p>
    <w:p w14:paraId="241EA2C0" w14:textId="77777777" w:rsidR="00313632" w:rsidRPr="00E7473A" w:rsidRDefault="00BE1F14">
      <w:pPr>
        <w:spacing w:before="280" w:after="280" w:line="240" w:lineRule="auto"/>
        <w:jc w:val="both"/>
        <w:rPr>
          <w:color w:val="1F3864" w:themeColor="accent5" w:themeShade="80"/>
        </w:rPr>
      </w:pPr>
      <w:r w:rsidRPr="00E7473A">
        <w:rPr>
          <w:color w:val="1F3864" w:themeColor="accent5" w:themeShade="80"/>
        </w:rPr>
        <w:t>Our school takes measures to prevent and tackle bullying among pupils; however, it is equally important to recognise that bullying of staff and parents, whether by pupils, parents or other staff members, is unacceptable.</w:t>
      </w:r>
    </w:p>
    <w:p w14:paraId="46567398" w14:textId="77777777" w:rsidR="00313632" w:rsidRPr="00E7473A" w:rsidRDefault="00BE1F14">
      <w:pPr>
        <w:spacing w:before="280" w:after="280" w:line="240" w:lineRule="auto"/>
        <w:rPr>
          <w:color w:val="1F3864" w:themeColor="accent5" w:themeShade="80"/>
        </w:rPr>
      </w:pPr>
      <w:r w:rsidRPr="00E7473A">
        <w:rPr>
          <w:color w:val="1F3864" w:themeColor="accent5" w:themeShade="80"/>
        </w:rPr>
        <w:t> </w:t>
      </w:r>
      <w:r w:rsidRPr="00E7473A">
        <w:rPr>
          <w:i/>
          <w:color w:val="1F3864" w:themeColor="accent5" w:themeShade="80"/>
        </w:rPr>
        <w:t>Adults (staff and parents) who have been bullied or affected will be supported by:</w:t>
      </w:r>
    </w:p>
    <w:p w14:paraId="7D9D71DF" w14:textId="77777777" w:rsidR="00313632" w:rsidRPr="00E7473A" w:rsidRDefault="00BE1F14">
      <w:pPr>
        <w:numPr>
          <w:ilvl w:val="0"/>
          <w:numId w:val="9"/>
        </w:numPr>
        <w:spacing w:before="280" w:after="0" w:line="240" w:lineRule="auto"/>
        <w:rPr>
          <w:color w:val="1F3864" w:themeColor="accent5" w:themeShade="80"/>
        </w:rPr>
      </w:pPr>
      <w:r w:rsidRPr="00E7473A">
        <w:rPr>
          <w:color w:val="1F3864" w:themeColor="accent5" w:themeShade="80"/>
        </w:rPr>
        <w:t>Offering an immediate opportunity to discuss the concern with the designated safeguarding lead, a senior member of staff and/or the Headteacher Advising them to keep a record of the bullying as evidence and discuss how to respond to concerns and build resilience, as appropriate</w:t>
      </w:r>
    </w:p>
    <w:p w14:paraId="1C26682F" w14:textId="77777777" w:rsidR="00313632" w:rsidRPr="00E7473A" w:rsidRDefault="00BE1F14">
      <w:pPr>
        <w:numPr>
          <w:ilvl w:val="0"/>
          <w:numId w:val="9"/>
        </w:numPr>
        <w:spacing w:after="0" w:line="240" w:lineRule="auto"/>
        <w:rPr>
          <w:color w:val="1F3864" w:themeColor="accent5" w:themeShade="80"/>
        </w:rPr>
      </w:pPr>
      <w:r w:rsidRPr="00E7473A">
        <w:rPr>
          <w:color w:val="1F3864" w:themeColor="accent5" w:themeShade="80"/>
        </w:rPr>
        <w:t xml:space="preserve">Where the bullying takes place off school site or outside of normal school hours (including online), the school will still investigate the concern and ensure that appropriate action is taken in accordance with the schools </w:t>
      </w:r>
      <w:r w:rsidRPr="00E7473A">
        <w:rPr>
          <w:i/>
          <w:color w:val="1F3864" w:themeColor="accent5" w:themeShade="80"/>
        </w:rPr>
        <w:t>Behaviour Policy</w:t>
      </w:r>
    </w:p>
    <w:p w14:paraId="08778368" w14:textId="77777777" w:rsidR="00313632" w:rsidRPr="00E7473A" w:rsidRDefault="00BE1F14">
      <w:pPr>
        <w:numPr>
          <w:ilvl w:val="0"/>
          <w:numId w:val="9"/>
        </w:numPr>
        <w:spacing w:after="0" w:line="240" w:lineRule="auto"/>
        <w:rPr>
          <w:color w:val="1F3864" w:themeColor="accent5" w:themeShade="80"/>
        </w:rPr>
      </w:pPr>
      <w:r w:rsidRPr="00E7473A">
        <w:rPr>
          <w:color w:val="1F3864" w:themeColor="accent5" w:themeShade="80"/>
        </w:rPr>
        <w:t>Reporting offensive or upsetting content and/or accounts to the service provider, where the bullying has occurred online</w:t>
      </w:r>
    </w:p>
    <w:p w14:paraId="6BF8E653" w14:textId="77777777" w:rsidR="00313632" w:rsidRPr="00E7473A" w:rsidRDefault="00BE1F14">
      <w:pPr>
        <w:numPr>
          <w:ilvl w:val="0"/>
          <w:numId w:val="9"/>
        </w:numPr>
        <w:spacing w:after="0" w:line="240" w:lineRule="auto"/>
        <w:rPr>
          <w:color w:val="1F3864" w:themeColor="accent5" w:themeShade="80"/>
        </w:rPr>
      </w:pPr>
      <w:r w:rsidRPr="00E7473A">
        <w:rPr>
          <w:color w:val="1F3864" w:themeColor="accent5" w:themeShade="80"/>
        </w:rPr>
        <w:t>Reassuring and offering appropriate support</w:t>
      </w:r>
    </w:p>
    <w:p w14:paraId="46A8EB2C" w14:textId="77777777" w:rsidR="00313632" w:rsidRPr="00E7473A" w:rsidRDefault="00BE1F14">
      <w:pPr>
        <w:numPr>
          <w:ilvl w:val="0"/>
          <w:numId w:val="9"/>
        </w:numPr>
        <w:spacing w:after="280" w:line="240" w:lineRule="auto"/>
        <w:rPr>
          <w:color w:val="1F3864" w:themeColor="accent5" w:themeShade="80"/>
        </w:rPr>
      </w:pPr>
      <w:r w:rsidRPr="00E7473A">
        <w:rPr>
          <w:color w:val="1F3864" w:themeColor="accent5" w:themeShade="80"/>
        </w:rPr>
        <w:t>Working with the wider community and local/national organisations to provide further or specialist advice and guidance.</w:t>
      </w:r>
    </w:p>
    <w:p w14:paraId="5952DBE9" w14:textId="77777777" w:rsidR="00313632" w:rsidRPr="00E7473A" w:rsidRDefault="00BE1F14">
      <w:pPr>
        <w:spacing w:before="280" w:after="280" w:line="240" w:lineRule="auto"/>
        <w:rPr>
          <w:color w:val="1F3864" w:themeColor="accent5" w:themeShade="80"/>
        </w:rPr>
      </w:pPr>
      <w:r w:rsidRPr="00E7473A">
        <w:rPr>
          <w:color w:val="1F3864" w:themeColor="accent5" w:themeShade="80"/>
        </w:rPr>
        <w:t> </w:t>
      </w:r>
      <w:r w:rsidRPr="00E7473A">
        <w:rPr>
          <w:i/>
          <w:color w:val="1F3864" w:themeColor="accent5" w:themeShade="80"/>
        </w:rPr>
        <w:t>Adults (staff and parents) who have perpetrated the bullying will be helped by:</w:t>
      </w:r>
    </w:p>
    <w:p w14:paraId="5ACB6D2F" w14:textId="77777777" w:rsidR="00313632" w:rsidRPr="00E7473A" w:rsidRDefault="00BE1F14">
      <w:pPr>
        <w:numPr>
          <w:ilvl w:val="0"/>
          <w:numId w:val="10"/>
        </w:numPr>
        <w:spacing w:before="280" w:after="0" w:line="240" w:lineRule="auto"/>
        <w:rPr>
          <w:color w:val="1F3864" w:themeColor="accent5" w:themeShade="80"/>
        </w:rPr>
      </w:pPr>
      <w:r w:rsidRPr="00E7473A">
        <w:rPr>
          <w:color w:val="1F3864" w:themeColor="accent5" w:themeShade="80"/>
        </w:rPr>
        <w:t>Discussing what happened with a senior member of staff and/or the Headteacher/ to establish the concern</w:t>
      </w:r>
    </w:p>
    <w:p w14:paraId="4928815C" w14:textId="77777777" w:rsidR="00313632" w:rsidRPr="00E7473A" w:rsidRDefault="00BE1F14">
      <w:pPr>
        <w:numPr>
          <w:ilvl w:val="0"/>
          <w:numId w:val="10"/>
        </w:numPr>
        <w:spacing w:after="0" w:line="240" w:lineRule="auto"/>
        <w:rPr>
          <w:color w:val="1F3864" w:themeColor="accent5" w:themeShade="80"/>
        </w:rPr>
      </w:pPr>
      <w:r w:rsidRPr="00E7473A">
        <w:rPr>
          <w:color w:val="1F3864" w:themeColor="accent5" w:themeShade="80"/>
        </w:rPr>
        <w:lastRenderedPageBreak/>
        <w:t xml:space="preserve">Establishing whether a legitimate grievance or concern has been raised and signposting to the school’s official </w:t>
      </w:r>
      <w:r w:rsidRPr="00E7473A">
        <w:rPr>
          <w:i/>
          <w:color w:val="1F3864" w:themeColor="accent5" w:themeShade="80"/>
        </w:rPr>
        <w:t>Complaints Policy &amp; Procedures</w:t>
      </w:r>
    </w:p>
    <w:p w14:paraId="31F785BB" w14:textId="77777777" w:rsidR="00313632" w:rsidRPr="00E7473A" w:rsidRDefault="00BE1F14">
      <w:pPr>
        <w:numPr>
          <w:ilvl w:val="0"/>
          <w:numId w:val="10"/>
        </w:numPr>
        <w:spacing w:after="0" w:line="240" w:lineRule="auto"/>
        <w:rPr>
          <w:color w:val="1F3864" w:themeColor="accent5" w:themeShade="80"/>
        </w:rPr>
      </w:pPr>
      <w:r w:rsidRPr="00E7473A">
        <w:rPr>
          <w:color w:val="1F3864" w:themeColor="accent5" w:themeShade="80"/>
        </w:rPr>
        <w:t>If online, requesting that content be removed</w:t>
      </w:r>
    </w:p>
    <w:p w14:paraId="7FD23291" w14:textId="77777777" w:rsidR="00313632" w:rsidRPr="00E7473A" w:rsidRDefault="00BE1F14">
      <w:pPr>
        <w:numPr>
          <w:ilvl w:val="0"/>
          <w:numId w:val="10"/>
        </w:numPr>
        <w:spacing w:after="280" w:line="240" w:lineRule="auto"/>
        <w:rPr>
          <w:color w:val="1F3864" w:themeColor="accent5" w:themeShade="80"/>
        </w:rPr>
      </w:pPr>
      <w:r w:rsidRPr="00E7473A">
        <w:rPr>
          <w:color w:val="1F3864" w:themeColor="accent5" w:themeShade="80"/>
        </w:rPr>
        <w:t>Instigating disciplinary, civil or legal action as appropriate or required.</w:t>
      </w:r>
    </w:p>
    <w:p w14:paraId="3DEAEA80" w14:textId="77777777" w:rsidR="00313632" w:rsidRPr="00E7473A" w:rsidRDefault="00BE1F14">
      <w:pPr>
        <w:spacing w:before="280" w:after="280" w:line="240" w:lineRule="auto"/>
        <w:rPr>
          <w:color w:val="1F3864" w:themeColor="accent5" w:themeShade="80"/>
        </w:rPr>
      </w:pPr>
      <w:r w:rsidRPr="00E7473A">
        <w:rPr>
          <w:b/>
          <w:i/>
          <w:color w:val="1F3864" w:themeColor="accent5" w:themeShade="80"/>
        </w:rPr>
        <w:t>Note: </w:t>
      </w:r>
      <w:r w:rsidRPr="00E7473A">
        <w:rPr>
          <w:i/>
          <w:color w:val="1F3864" w:themeColor="accent5" w:themeShade="80"/>
        </w:rPr>
        <w:t>Specific guidance is available for school leaders regarding dealing with complaints made on social networking sites by parents/carers: </w:t>
      </w:r>
      <w:hyperlink r:id="rId14">
        <w:r w:rsidRPr="00E7473A">
          <w:rPr>
            <w:i/>
            <w:color w:val="1F3864" w:themeColor="accent5" w:themeShade="80"/>
            <w:u w:val="single"/>
          </w:rPr>
          <w:t>www.kelsi.org.uk/child-protection-and-safeguarding/e-safety</w:t>
        </w:r>
      </w:hyperlink>
    </w:p>
    <w:p w14:paraId="7832F3DC" w14:textId="77777777" w:rsidR="00313632" w:rsidRPr="00E7473A" w:rsidRDefault="00BE1F14">
      <w:pPr>
        <w:spacing w:before="280" w:after="280" w:line="240" w:lineRule="auto"/>
        <w:rPr>
          <w:color w:val="1F3864" w:themeColor="accent5" w:themeShade="80"/>
        </w:rPr>
      </w:pPr>
      <w:r w:rsidRPr="00E7473A">
        <w:rPr>
          <w:b/>
          <w:color w:val="1F3864" w:themeColor="accent5" w:themeShade="80"/>
        </w:rPr>
        <w:t> g. Bullying outside of school</w:t>
      </w:r>
    </w:p>
    <w:p w14:paraId="55C22413" w14:textId="77777777" w:rsidR="00313632" w:rsidRPr="00E7473A" w:rsidRDefault="00BE1F14">
      <w:pPr>
        <w:numPr>
          <w:ilvl w:val="0"/>
          <w:numId w:val="25"/>
        </w:numPr>
        <w:spacing w:before="280" w:after="0" w:line="240" w:lineRule="auto"/>
        <w:rPr>
          <w:color w:val="1F3864" w:themeColor="accent5" w:themeShade="80"/>
        </w:rPr>
      </w:pPr>
      <w:r w:rsidRPr="00E7473A">
        <w:rPr>
          <w:color w:val="1F3864" w:themeColor="accent5" w:themeShade="80"/>
        </w:rPr>
        <w:t>Teachers have the power to discipline pupils for misbehaving outside of the school premises. This can relate to any bullying incidents occurring anywhere off the school premises, such as on school or public transport, outside the local shops, or in a town or village centre</w:t>
      </w:r>
    </w:p>
    <w:p w14:paraId="13EECF23" w14:textId="77777777" w:rsidR="00313632" w:rsidRPr="00E7473A" w:rsidRDefault="00BE1F14">
      <w:pPr>
        <w:numPr>
          <w:ilvl w:val="0"/>
          <w:numId w:val="25"/>
        </w:numPr>
        <w:spacing w:after="0" w:line="240" w:lineRule="auto"/>
        <w:rPr>
          <w:color w:val="1F3864" w:themeColor="accent5" w:themeShade="80"/>
        </w:rPr>
      </w:pPr>
      <w:r w:rsidRPr="00E7473A">
        <w:rPr>
          <w:color w:val="1F3864" w:themeColor="accent5" w:themeShade="80"/>
        </w:rPr>
        <w:t>Where bullying outside school is reported to school staff, it is investigated and acted on. In all cases of misbehaviour or bullying, the teacher can only discipline the pupil on school premises, or elsewhere when the pupil is under the lawful control of the member of staff</w:t>
      </w:r>
    </w:p>
    <w:p w14:paraId="4B8D2A36" w14:textId="77777777" w:rsidR="00313632" w:rsidRPr="00E7473A" w:rsidRDefault="00BE1F14">
      <w:pPr>
        <w:numPr>
          <w:ilvl w:val="0"/>
          <w:numId w:val="25"/>
        </w:numPr>
        <w:spacing w:after="0" w:line="240" w:lineRule="auto"/>
        <w:rPr>
          <w:color w:val="1F3864" w:themeColor="accent5" w:themeShade="80"/>
        </w:rPr>
      </w:pPr>
      <w:r w:rsidRPr="00E7473A">
        <w:rPr>
          <w:color w:val="1F3864" w:themeColor="accent5" w:themeShade="80"/>
        </w:rPr>
        <w:t xml:space="preserve">The Headteacher/ has a specific statutory power to discipline pupils for poor behaviour outside of the school premises - </w:t>
      </w:r>
      <w:r w:rsidRPr="00E7473A">
        <w:rPr>
          <w:i/>
          <w:color w:val="1F3864" w:themeColor="accent5" w:themeShade="80"/>
        </w:rPr>
        <w:t>Section 89(5) of the Education and Inspections Act 2006</w:t>
      </w:r>
      <w:r w:rsidRPr="00E7473A">
        <w:rPr>
          <w:color w:val="1F3864" w:themeColor="accent5" w:themeShade="80"/>
        </w:rPr>
        <w:t xml:space="preserve"> gives the Headteacher the power to regulate pupils’ conduct when they are not on school premises, and therefore not under the lawful charge of a school staff member</w:t>
      </w:r>
    </w:p>
    <w:p w14:paraId="019931D0" w14:textId="77777777" w:rsidR="00313632" w:rsidRPr="00E7473A" w:rsidRDefault="00BE1F14">
      <w:pPr>
        <w:numPr>
          <w:ilvl w:val="0"/>
          <w:numId w:val="25"/>
        </w:numPr>
        <w:spacing w:after="0" w:line="240" w:lineRule="auto"/>
        <w:rPr>
          <w:color w:val="1F3864" w:themeColor="accent5" w:themeShade="80"/>
        </w:rPr>
      </w:pPr>
      <w:r w:rsidRPr="00E7473A">
        <w:rPr>
          <w:color w:val="1F3864" w:themeColor="accent5" w:themeShade="80"/>
        </w:rPr>
        <w:t>The Headteacher is responsible for determining whether it is appropriate to notify the police of the action taken against a pupil</w:t>
      </w:r>
    </w:p>
    <w:p w14:paraId="6D18A405" w14:textId="77777777" w:rsidR="00313632" w:rsidRPr="00E7473A" w:rsidRDefault="00BE1F14">
      <w:pPr>
        <w:numPr>
          <w:ilvl w:val="0"/>
          <w:numId w:val="25"/>
        </w:numPr>
        <w:spacing w:after="280" w:line="240" w:lineRule="auto"/>
        <w:rPr>
          <w:color w:val="1F3864" w:themeColor="accent5" w:themeShade="80"/>
        </w:rPr>
      </w:pPr>
      <w:r w:rsidRPr="00E7473A">
        <w:rPr>
          <w:color w:val="1F3864" w:themeColor="accent5" w:themeShade="80"/>
        </w:rPr>
        <w:t>If the misbehaviour could be of a criminal nature, or poses a serious threat to a member of the public, the police are always informed.</w:t>
      </w:r>
    </w:p>
    <w:p w14:paraId="65593B24" w14:textId="77777777" w:rsidR="00313632" w:rsidRPr="00E7473A" w:rsidRDefault="00BE1F14">
      <w:pPr>
        <w:spacing w:before="280" w:after="280" w:line="240" w:lineRule="auto"/>
        <w:rPr>
          <w:color w:val="1F3864" w:themeColor="accent5" w:themeShade="80"/>
        </w:rPr>
      </w:pPr>
      <w:r w:rsidRPr="00E7473A">
        <w:rPr>
          <w:b/>
          <w:color w:val="1F3864" w:themeColor="accent5" w:themeShade="80"/>
        </w:rPr>
        <w:t>Preventing bullying</w:t>
      </w:r>
    </w:p>
    <w:p w14:paraId="2B3ECC0A" w14:textId="77777777" w:rsidR="00313632" w:rsidRPr="00E7473A" w:rsidRDefault="00BE1F14">
      <w:pPr>
        <w:spacing w:before="280" w:after="280" w:line="240" w:lineRule="auto"/>
        <w:rPr>
          <w:color w:val="1F3864" w:themeColor="accent5" w:themeShade="80"/>
        </w:rPr>
      </w:pPr>
      <w:r w:rsidRPr="00E7473A">
        <w:rPr>
          <w:b/>
          <w:i/>
          <w:color w:val="1F3864" w:themeColor="accent5" w:themeShade="80"/>
        </w:rPr>
        <w:t>Environment</w:t>
      </w:r>
    </w:p>
    <w:p w14:paraId="23266E0E" w14:textId="77777777" w:rsidR="00313632" w:rsidRPr="00E7473A" w:rsidRDefault="00BE1F14">
      <w:pPr>
        <w:spacing w:before="280" w:after="280" w:line="240" w:lineRule="auto"/>
        <w:rPr>
          <w:color w:val="1F3864" w:themeColor="accent5" w:themeShade="80"/>
        </w:rPr>
      </w:pPr>
      <w:r w:rsidRPr="00E7473A">
        <w:rPr>
          <w:color w:val="1F3864" w:themeColor="accent5" w:themeShade="80"/>
        </w:rPr>
        <w:t>The whole school community will:</w:t>
      </w:r>
    </w:p>
    <w:p w14:paraId="1458E16F" w14:textId="77777777" w:rsidR="00313632" w:rsidRPr="00E7473A" w:rsidRDefault="00BE1F14">
      <w:pPr>
        <w:numPr>
          <w:ilvl w:val="0"/>
          <w:numId w:val="28"/>
        </w:numPr>
        <w:spacing w:before="280" w:after="0" w:line="240" w:lineRule="auto"/>
        <w:rPr>
          <w:color w:val="1F3864" w:themeColor="accent5" w:themeShade="80"/>
        </w:rPr>
      </w:pPr>
      <w:r w:rsidRPr="00E7473A">
        <w:rPr>
          <w:color w:val="1F3864" w:themeColor="accent5" w:themeShade="80"/>
        </w:rPr>
        <w:t>Create and support an inclusive environment which promotes a culture of mutual respect, consideration and care for others, which will be upheld by all</w:t>
      </w:r>
    </w:p>
    <w:p w14:paraId="30CD2AB4" w14:textId="77777777" w:rsidR="00313632" w:rsidRPr="00E7473A" w:rsidRDefault="00BE1F14">
      <w:pPr>
        <w:numPr>
          <w:ilvl w:val="0"/>
          <w:numId w:val="28"/>
        </w:numPr>
        <w:spacing w:after="0" w:line="240" w:lineRule="auto"/>
        <w:rPr>
          <w:color w:val="1F3864" w:themeColor="accent5" w:themeShade="80"/>
        </w:rPr>
      </w:pPr>
      <w:r w:rsidRPr="00E7473A">
        <w:rPr>
          <w:color w:val="1F3864" w:themeColor="accent5" w:themeShade="80"/>
        </w:rPr>
        <w:t>Recognise that bullying can be perpetrated or experienced by any member of the community, including adults and children (peer on peer abuse)</w:t>
      </w:r>
    </w:p>
    <w:p w14:paraId="49EC0AE4" w14:textId="77777777" w:rsidR="00313632" w:rsidRPr="00E7473A" w:rsidRDefault="00BE1F14">
      <w:pPr>
        <w:numPr>
          <w:ilvl w:val="0"/>
          <w:numId w:val="28"/>
        </w:numPr>
        <w:spacing w:after="0" w:line="240" w:lineRule="auto"/>
        <w:rPr>
          <w:color w:val="1F3864" w:themeColor="accent5" w:themeShade="80"/>
        </w:rPr>
      </w:pPr>
      <w:r w:rsidRPr="00E7473A">
        <w:rPr>
          <w:color w:val="1F3864" w:themeColor="accent5" w:themeShade="80"/>
        </w:rPr>
        <w:t xml:space="preserve">Openly discuss differences between people that could motivate bullying, such as: religion, ethnicity, disability, gender, sexuality or appearance related difference. </w:t>
      </w:r>
      <w:proofErr w:type="gramStart"/>
      <w:r w:rsidRPr="00E7473A">
        <w:rPr>
          <w:color w:val="1F3864" w:themeColor="accent5" w:themeShade="80"/>
        </w:rPr>
        <w:t>Also</w:t>
      </w:r>
      <w:proofErr w:type="gramEnd"/>
      <w:r w:rsidRPr="00E7473A">
        <w:rPr>
          <w:color w:val="1F3864" w:themeColor="accent5" w:themeShade="80"/>
        </w:rPr>
        <w:t xml:space="preserve"> children with different family situations, such as looked after children or those with caring responsibilities</w:t>
      </w:r>
    </w:p>
    <w:p w14:paraId="7F6A9BF3" w14:textId="77777777" w:rsidR="00313632" w:rsidRPr="00E7473A" w:rsidRDefault="00BE1F14">
      <w:pPr>
        <w:numPr>
          <w:ilvl w:val="0"/>
          <w:numId w:val="28"/>
        </w:numPr>
        <w:spacing w:after="0" w:line="240" w:lineRule="auto"/>
        <w:rPr>
          <w:color w:val="1F3864" w:themeColor="accent5" w:themeShade="80"/>
        </w:rPr>
      </w:pPr>
      <w:r w:rsidRPr="00E7473A">
        <w:rPr>
          <w:color w:val="1F3864" w:themeColor="accent5" w:themeShade="80"/>
        </w:rPr>
        <w:t>Challenge practice and language which does not uphold the values of tolerance, non-discrimination and respect towards others</w:t>
      </w:r>
    </w:p>
    <w:p w14:paraId="37EDB24A" w14:textId="77777777" w:rsidR="00313632" w:rsidRPr="00E7473A" w:rsidRDefault="00BE1F14">
      <w:pPr>
        <w:numPr>
          <w:ilvl w:val="0"/>
          <w:numId w:val="28"/>
        </w:numPr>
        <w:spacing w:after="0" w:line="240" w:lineRule="auto"/>
        <w:rPr>
          <w:color w:val="1F3864" w:themeColor="accent5" w:themeShade="80"/>
        </w:rPr>
      </w:pPr>
      <w:r w:rsidRPr="00E7473A">
        <w:rPr>
          <w:color w:val="1F3864" w:themeColor="accent5" w:themeShade="80"/>
        </w:rPr>
        <w:t>Be encouraged to use technology, especially mobile phones and social media positively and responsibly</w:t>
      </w:r>
    </w:p>
    <w:p w14:paraId="34DD81D9" w14:textId="77777777" w:rsidR="00313632" w:rsidRPr="00E7473A" w:rsidRDefault="00BE1F14">
      <w:pPr>
        <w:numPr>
          <w:ilvl w:val="0"/>
          <w:numId w:val="28"/>
        </w:numPr>
        <w:spacing w:after="0" w:line="240" w:lineRule="auto"/>
        <w:rPr>
          <w:color w:val="1F3864" w:themeColor="accent5" w:themeShade="80"/>
        </w:rPr>
      </w:pPr>
      <w:r w:rsidRPr="00E7473A">
        <w:rPr>
          <w:color w:val="1F3864" w:themeColor="accent5" w:themeShade="80"/>
        </w:rPr>
        <w:t>Work with staff, the wider community and outside agencies to prevent and tackle concerns including all forms of prejudice-driven bullying</w:t>
      </w:r>
    </w:p>
    <w:p w14:paraId="30CB27D1" w14:textId="77777777" w:rsidR="00313632" w:rsidRPr="00E7473A" w:rsidRDefault="00BE1F14">
      <w:pPr>
        <w:numPr>
          <w:ilvl w:val="0"/>
          <w:numId w:val="28"/>
        </w:numPr>
        <w:spacing w:after="0" w:line="240" w:lineRule="auto"/>
        <w:rPr>
          <w:color w:val="1F3864" w:themeColor="accent5" w:themeShade="80"/>
        </w:rPr>
      </w:pPr>
      <w:r w:rsidRPr="00E7473A">
        <w:rPr>
          <w:color w:val="1F3864" w:themeColor="accent5" w:themeShade="80"/>
        </w:rPr>
        <w:t>Actively create “safe spaces” for vulnerable children and young people</w:t>
      </w:r>
    </w:p>
    <w:p w14:paraId="7CC3496D" w14:textId="77777777" w:rsidR="00313632" w:rsidRPr="00E7473A" w:rsidRDefault="00BE1F14">
      <w:pPr>
        <w:numPr>
          <w:ilvl w:val="0"/>
          <w:numId w:val="28"/>
        </w:numPr>
        <w:spacing w:after="280" w:line="240" w:lineRule="auto"/>
        <w:rPr>
          <w:color w:val="1F3864" w:themeColor="accent5" w:themeShade="80"/>
        </w:rPr>
      </w:pPr>
      <w:r w:rsidRPr="00E7473A">
        <w:rPr>
          <w:color w:val="1F3864" w:themeColor="accent5" w:themeShade="80"/>
        </w:rPr>
        <w:t>Celebrate success and achievements to promote and build a positive school ethos.</w:t>
      </w:r>
    </w:p>
    <w:p w14:paraId="6AE4C5E5" w14:textId="77777777" w:rsidR="00313632" w:rsidRPr="00E7473A" w:rsidRDefault="00BE1F14">
      <w:pPr>
        <w:spacing w:before="280" w:after="280" w:line="240" w:lineRule="auto"/>
        <w:rPr>
          <w:color w:val="1F3864" w:themeColor="accent5" w:themeShade="80"/>
        </w:rPr>
      </w:pPr>
      <w:r w:rsidRPr="00E7473A">
        <w:rPr>
          <w:b/>
          <w:color w:val="1F3864" w:themeColor="accent5" w:themeShade="80"/>
        </w:rPr>
        <w:t>Policy and Support</w:t>
      </w:r>
    </w:p>
    <w:p w14:paraId="6588C039" w14:textId="77777777" w:rsidR="00313632" w:rsidRPr="00E7473A" w:rsidRDefault="00BE1F14">
      <w:pPr>
        <w:spacing w:before="280" w:after="280" w:line="240" w:lineRule="auto"/>
        <w:rPr>
          <w:color w:val="1F3864" w:themeColor="accent5" w:themeShade="80"/>
        </w:rPr>
      </w:pPr>
      <w:r w:rsidRPr="00E7473A">
        <w:rPr>
          <w:color w:val="1F3864" w:themeColor="accent5" w:themeShade="80"/>
        </w:rPr>
        <w:t>The whole school community will:</w:t>
      </w:r>
    </w:p>
    <w:p w14:paraId="4A434969" w14:textId="77777777" w:rsidR="00313632" w:rsidRPr="00E7473A" w:rsidRDefault="00BE1F14">
      <w:pPr>
        <w:numPr>
          <w:ilvl w:val="0"/>
          <w:numId w:val="29"/>
        </w:numPr>
        <w:spacing w:before="280" w:after="0" w:line="240" w:lineRule="auto"/>
        <w:rPr>
          <w:color w:val="1F3864" w:themeColor="accent5" w:themeShade="80"/>
        </w:rPr>
      </w:pPr>
      <w:r w:rsidRPr="00E7473A">
        <w:rPr>
          <w:color w:val="1F3864" w:themeColor="accent5" w:themeShade="80"/>
        </w:rPr>
        <w:lastRenderedPageBreak/>
        <w:t>Provide a range of approaches for pupils, staff and parents/carers to access support and report concerns</w:t>
      </w:r>
    </w:p>
    <w:p w14:paraId="126420E8" w14:textId="77777777" w:rsidR="00313632" w:rsidRPr="00E7473A" w:rsidRDefault="00BE1F14">
      <w:pPr>
        <w:numPr>
          <w:ilvl w:val="0"/>
          <w:numId w:val="29"/>
        </w:numPr>
        <w:spacing w:after="0" w:line="240" w:lineRule="auto"/>
        <w:rPr>
          <w:color w:val="1F3864" w:themeColor="accent5" w:themeShade="80"/>
        </w:rPr>
      </w:pPr>
      <w:r w:rsidRPr="00E7473A">
        <w:rPr>
          <w:color w:val="1F3864" w:themeColor="accent5" w:themeShade="80"/>
        </w:rPr>
        <w:t>Regularly update and evaluate our practice to take into account the developments of technology and provide up-to-date advice and education to all members of the community regarding positive online behaviour</w:t>
      </w:r>
    </w:p>
    <w:p w14:paraId="264F1D01" w14:textId="5FE2B92C" w:rsidR="00313632" w:rsidRPr="00E7473A" w:rsidRDefault="00BE1F14">
      <w:pPr>
        <w:numPr>
          <w:ilvl w:val="0"/>
          <w:numId w:val="29"/>
        </w:numPr>
        <w:spacing w:after="0" w:line="240" w:lineRule="auto"/>
        <w:rPr>
          <w:color w:val="1F3864" w:themeColor="accent5" w:themeShade="80"/>
        </w:rPr>
      </w:pPr>
      <w:r w:rsidRPr="00E7473A">
        <w:rPr>
          <w:color w:val="1F3864" w:themeColor="accent5" w:themeShade="80"/>
        </w:rPr>
        <w:t>Take appropriate, proportionate and reasonable action, in line with existing school policies, for any bullying bought to the school</w:t>
      </w:r>
      <w:r w:rsidR="00E7473A" w:rsidRPr="00E7473A">
        <w:rPr>
          <w:color w:val="1F3864" w:themeColor="accent5" w:themeShade="80"/>
        </w:rPr>
        <w:t>’</w:t>
      </w:r>
      <w:r w:rsidRPr="00E7473A">
        <w:rPr>
          <w:color w:val="1F3864" w:themeColor="accent5" w:themeShade="80"/>
        </w:rPr>
        <w:t>s attention, which involves or effects pupils, even when they are not on school premises; for example, when using school transport or online, etc.</w:t>
      </w:r>
    </w:p>
    <w:p w14:paraId="44187618" w14:textId="77777777" w:rsidR="00313632" w:rsidRPr="00E7473A" w:rsidRDefault="00BE1F14">
      <w:pPr>
        <w:numPr>
          <w:ilvl w:val="0"/>
          <w:numId w:val="29"/>
        </w:numPr>
        <w:spacing w:after="0" w:line="240" w:lineRule="auto"/>
        <w:rPr>
          <w:color w:val="1F3864" w:themeColor="accent5" w:themeShade="80"/>
        </w:rPr>
      </w:pPr>
      <w:r w:rsidRPr="00E7473A">
        <w:rPr>
          <w:color w:val="1F3864" w:themeColor="accent5" w:themeShade="80"/>
        </w:rPr>
        <w:t>Implement appropriate disciplinary sanctions; the consequences of bullying will reflect the seriousness of the incident, so that others see that bullying is unacceptable</w:t>
      </w:r>
    </w:p>
    <w:p w14:paraId="7977628A" w14:textId="77777777" w:rsidR="00313632" w:rsidRPr="00E7473A" w:rsidRDefault="00BE1F14">
      <w:pPr>
        <w:numPr>
          <w:ilvl w:val="0"/>
          <w:numId w:val="29"/>
        </w:numPr>
        <w:spacing w:after="280" w:line="240" w:lineRule="auto"/>
        <w:rPr>
          <w:color w:val="1F3864" w:themeColor="accent5" w:themeShade="80"/>
        </w:rPr>
      </w:pPr>
      <w:r w:rsidRPr="00E7473A">
        <w:rPr>
          <w:color w:val="1F3864" w:themeColor="accent5" w:themeShade="80"/>
        </w:rPr>
        <w:t>Use a variety of techniques to resolve the issues between those who bully, and those who have been bullied.</w:t>
      </w:r>
    </w:p>
    <w:p w14:paraId="740C3094" w14:textId="77777777" w:rsidR="00313632" w:rsidRPr="00E7473A" w:rsidRDefault="00BE1F14">
      <w:pPr>
        <w:spacing w:before="280" w:after="280" w:line="240" w:lineRule="auto"/>
        <w:rPr>
          <w:color w:val="1F3864" w:themeColor="accent5" w:themeShade="80"/>
        </w:rPr>
      </w:pPr>
      <w:r w:rsidRPr="00E7473A">
        <w:rPr>
          <w:b/>
          <w:color w:val="1F3864" w:themeColor="accent5" w:themeShade="80"/>
        </w:rPr>
        <w:t>Education and Training</w:t>
      </w:r>
    </w:p>
    <w:p w14:paraId="12B0A610" w14:textId="77777777" w:rsidR="00313632" w:rsidRPr="00E7473A" w:rsidRDefault="00BE1F14">
      <w:pPr>
        <w:spacing w:before="280" w:after="280" w:line="240" w:lineRule="auto"/>
        <w:rPr>
          <w:color w:val="1F3864" w:themeColor="accent5" w:themeShade="80"/>
        </w:rPr>
      </w:pPr>
      <w:r w:rsidRPr="00E7473A">
        <w:rPr>
          <w:color w:val="1F3864" w:themeColor="accent5" w:themeShade="80"/>
        </w:rPr>
        <w:t>The school community will:</w:t>
      </w:r>
    </w:p>
    <w:p w14:paraId="1DDF76E0" w14:textId="77777777" w:rsidR="00313632" w:rsidRPr="00E7473A" w:rsidRDefault="00BE1F14">
      <w:pPr>
        <w:numPr>
          <w:ilvl w:val="0"/>
          <w:numId w:val="31"/>
        </w:numPr>
        <w:spacing w:before="280" w:after="0" w:line="240" w:lineRule="auto"/>
        <w:rPr>
          <w:color w:val="1F3864" w:themeColor="accent5" w:themeShade="80"/>
        </w:rPr>
      </w:pPr>
      <w:r w:rsidRPr="00E7473A">
        <w:rPr>
          <w:color w:val="1F3864" w:themeColor="accent5" w:themeShade="80"/>
        </w:rPr>
        <w:t>Train all staff, including: teaching staff, support staff (e.g. administration staff, lunchtime support staff and site support staff) and pastoral staff, to identify all forms of bullying and take appropriate action, following the school’s policy and procedures (including recording and reporting incidents)</w:t>
      </w:r>
    </w:p>
    <w:p w14:paraId="20E038A8" w14:textId="77777777" w:rsidR="00313632" w:rsidRPr="00E7473A" w:rsidRDefault="00BE1F14">
      <w:pPr>
        <w:numPr>
          <w:ilvl w:val="0"/>
          <w:numId w:val="31"/>
        </w:numPr>
        <w:spacing w:after="0" w:line="240" w:lineRule="auto"/>
        <w:rPr>
          <w:color w:val="1F3864" w:themeColor="accent5" w:themeShade="80"/>
        </w:rPr>
      </w:pPr>
      <w:r w:rsidRPr="00E7473A">
        <w:rPr>
          <w:color w:val="1F3864" w:themeColor="accent5" w:themeShade="80"/>
        </w:rPr>
        <w:t>Consider a range of opportunities and approaches for addressing bullying throughout the curriculum and other activities, such as: through displays, assemblies, peer support, the school/student council, etc.</w:t>
      </w:r>
    </w:p>
    <w:p w14:paraId="54EA513B" w14:textId="77777777" w:rsidR="00313632" w:rsidRPr="00E7473A" w:rsidRDefault="00BE1F14">
      <w:pPr>
        <w:numPr>
          <w:ilvl w:val="0"/>
          <w:numId w:val="31"/>
        </w:numPr>
        <w:spacing w:after="280" w:line="240" w:lineRule="auto"/>
        <w:rPr>
          <w:color w:val="1F3864" w:themeColor="accent5" w:themeShade="80"/>
        </w:rPr>
      </w:pPr>
      <w:r w:rsidRPr="00E7473A">
        <w:rPr>
          <w:color w:val="1F3864" w:themeColor="accent5" w:themeShade="80"/>
        </w:rPr>
        <w:t>Provide systematic opportunities to develop pupils’ social and emotional skills, including building their resilience and self-esteem.</w:t>
      </w:r>
    </w:p>
    <w:p w14:paraId="3C3B3A39" w14:textId="77777777" w:rsidR="00313632" w:rsidRPr="00E7473A" w:rsidRDefault="00BE1F14">
      <w:pPr>
        <w:spacing w:before="280" w:after="280" w:line="240" w:lineRule="auto"/>
        <w:rPr>
          <w:color w:val="1F3864" w:themeColor="accent5" w:themeShade="80"/>
        </w:rPr>
      </w:pPr>
      <w:r w:rsidRPr="00E7473A">
        <w:rPr>
          <w:b/>
          <w:color w:val="1F3864" w:themeColor="accent5" w:themeShade="80"/>
        </w:rPr>
        <w:t> Involvement of pupils</w:t>
      </w:r>
    </w:p>
    <w:p w14:paraId="473564DD" w14:textId="77777777" w:rsidR="00313632" w:rsidRPr="00E7473A" w:rsidRDefault="00BE1F14">
      <w:pPr>
        <w:spacing w:before="280" w:after="280" w:line="240" w:lineRule="auto"/>
        <w:rPr>
          <w:color w:val="1F3864" w:themeColor="accent5" w:themeShade="80"/>
        </w:rPr>
      </w:pPr>
      <w:r w:rsidRPr="00E7473A">
        <w:rPr>
          <w:i/>
          <w:color w:val="1F3864" w:themeColor="accent5" w:themeShade="80"/>
        </w:rPr>
        <w:t>We will:</w:t>
      </w:r>
    </w:p>
    <w:p w14:paraId="666B490D" w14:textId="77777777" w:rsidR="00313632" w:rsidRPr="00E7473A" w:rsidRDefault="00BE1F14">
      <w:pPr>
        <w:numPr>
          <w:ilvl w:val="0"/>
          <w:numId w:val="32"/>
        </w:numPr>
        <w:spacing w:before="280" w:after="0" w:line="240" w:lineRule="auto"/>
        <w:rPr>
          <w:color w:val="1F3864" w:themeColor="accent5" w:themeShade="80"/>
        </w:rPr>
      </w:pPr>
      <w:r w:rsidRPr="00E7473A">
        <w:rPr>
          <w:color w:val="1F3864" w:themeColor="accent5" w:themeShade="80"/>
        </w:rPr>
        <w:t>Involve pupils to ensure that they understand the school’s approach and are clear about the part they have to play to prevent bullying</w:t>
      </w:r>
    </w:p>
    <w:p w14:paraId="3CDE5E9A" w14:textId="77777777" w:rsidR="00313632" w:rsidRPr="00E7473A" w:rsidRDefault="00BE1F14">
      <w:pPr>
        <w:numPr>
          <w:ilvl w:val="0"/>
          <w:numId w:val="32"/>
        </w:numPr>
        <w:spacing w:after="0" w:line="240" w:lineRule="auto"/>
        <w:rPr>
          <w:color w:val="1F3864" w:themeColor="accent5" w:themeShade="80"/>
        </w:rPr>
      </w:pPr>
      <w:r w:rsidRPr="00E7473A">
        <w:rPr>
          <w:color w:val="1F3864" w:themeColor="accent5" w:themeShade="80"/>
        </w:rPr>
        <w:t>Regularly canvas children and young people’s views on the extent and nature of bullying</w:t>
      </w:r>
    </w:p>
    <w:p w14:paraId="39DFFC7B" w14:textId="77777777" w:rsidR="00313632" w:rsidRPr="00E7473A" w:rsidRDefault="00BE1F14">
      <w:pPr>
        <w:numPr>
          <w:ilvl w:val="0"/>
          <w:numId w:val="32"/>
        </w:numPr>
        <w:spacing w:after="0" w:line="240" w:lineRule="auto"/>
        <w:rPr>
          <w:color w:val="1F3864" w:themeColor="accent5" w:themeShade="80"/>
        </w:rPr>
      </w:pPr>
      <w:r w:rsidRPr="00E7473A">
        <w:rPr>
          <w:color w:val="1F3864" w:themeColor="accent5" w:themeShade="80"/>
        </w:rPr>
        <w:t>Ensure that all pupils know how to express worries and anxieties about bullying</w:t>
      </w:r>
    </w:p>
    <w:p w14:paraId="60E5DFE9" w14:textId="77777777" w:rsidR="00313632" w:rsidRPr="00E7473A" w:rsidRDefault="00BE1F14">
      <w:pPr>
        <w:numPr>
          <w:ilvl w:val="0"/>
          <w:numId w:val="32"/>
        </w:numPr>
        <w:spacing w:after="0" w:line="240" w:lineRule="auto"/>
        <w:rPr>
          <w:color w:val="1F3864" w:themeColor="accent5" w:themeShade="80"/>
        </w:rPr>
      </w:pPr>
      <w:r w:rsidRPr="00E7473A">
        <w:rPr>
          <w:color w:val="1F3864" w:themeColor="accent5" w:themeShade="80"/>
        </w:rPr>
        <w:t>Ensure that all pupils are aware of the range of sanctions which may be applied against those engaging in bullying</w:t>
      </w:r>
    </w:p>
    <w:p w14:paraId="6DCBD6B1" w14:textId="77777777" w:rsidR="00313632" w:rsidRPr="00E7473A" w:rsidRDefault="00BE1F14">
      <w:pPr>
        <w:numPr>
          <w:ilvl w:val="0"/>
          <w:numId w:val="32"/>
        </w:numPr>
        <w:spacing w:after="0" w:line="240" w:lineRule="auto"/>
        <w:rPr>
          <w:color w:val="1F3864" w:themeColor="accent5" w:themeShade="80"/>
        </w:rPr>
      </w:pPr>
      <w:r w:rsidRPr="00E7473A">
        <w:rPr>
          <w:color w:val="1F3864" w:themeColor="accent5" w:themeShade="80"/>
        </w:rPr>
        <w:t>Involve pupils in anti-bullying campaigns in schools and embedded messages in the wider school curriculum</w:t>
      </w:r>
    </w:p>
    <w:p w14:paraId="3FF83777" w14:textId="77777777" w:rsidR="00313632" w:rsidRPr="00E7473A" w:rsidRDefault="00BE1F14">
      <w:pPr>
        <w:numPr>
          <w:ilvl w:val="0"/>
          <w:numId w:val="32"/>
        </w:numPr>
        <w:spacing w:after="0" w:line="240" w:lineRule="auto"/>
        <w:rPr>
          <w:color w:val="1F3864" w:themeColor="accent5" w:themeShade="80"/>
        </w:rPr>
      </w:pPr>
      <w:r w:rsidRPr="00E7473A">
        <w:rPr>
          <w:color w:val="1F3864" w:themeColor="accent5" w:themeShade="80"/>
        </w:rPr>
        <w:t>Publicise the details of internal support, as well as external helplines and websites</w:t>
      </w:r>
    </w:p>
    <w:p w14:paraId="3074B11D" w14:textId="77777777" w:rsidR="00313632" w:rsidRPr="00E7473A" w:rsidRDefault="00BE1F14">
      <w:pPr>
        <w:numPr>
          <w:ilvl w:val="0"/>
          <w:numId w:val="32"/>
        </w:numPr>
        <w:spacing w:after="280" w:line="240" w:lineRule="auto"/>
        <w:rPr>
          <w:color w:val="1F3864" w:themeColor="accent5" w:themeShade="80"/>
        </w:rPr>
      </w:pPr>
      <w:r w:rsidRPr="00E7473A">
        <w:rPr>
          <w:color w:val="1F3864" w:themeColor="accent5" w:themeShade="80"/>
        </w:rPr>
        <w:t>Offer support to pupils who have been bullied and to those who are bullying in order to address the problems they have.</w:t>
      </w:r>
    </w:p>
    <w:p w14:paraId="07BB7A0F" w14:textId="77777777" w:rsidR="00313632" w:rsidRPr="00E7473A" w:rsidRDefault="00BE1F14">
      <w:pPr>
        <w:spacing w:before="280" w:after="280" w:line="240" w:lineRule="auto"/>
        <w:rPr>
          <w:color w:val="1F3864" w:themeColor="accent5" w:themeShade="80"/>
        </w:rPr>
      </w:pPr>
      <w:r w:rsidRPr="00E7473A">
        <w:rPr>
          <w:b/>
          <w:color w:val="1F3864" w:themeColor="accent5" w:themeShade="80"/>
        </w:rPr>
        <w:t>Involvement and liaison with parents and carers</w:t>
      </w:r>
    </w:p>
    <w:p w14:paraId="3E4640BB" w14:textId="77777777" w:rsidR="00313632" w:rsidRPr="00E7473A" w:rsidRDefault="00BE1F14">
      <w:pPr>
        <w:spacing w:before="280" w:after="280" w:line="240" w:lineRule="auto"/>
        <w:rPr>
          <w:color w:val="1F3864" w:themeColor="accent5" w:themeShade="80"/>
        </w:rPr>
      </w:pPr>
      <w:r w:rsidRPr="00E7473A">
        <w:rPr>
          <w:i/>
          <w:color w:val="1F3864" w:themeColor="accent5" w:themeShade="80"/>
        </w:rPr>
        <w:t>We will:</w:t>
      </w:r>
    </w:p>
    <w:p w14:paraId="282E1103" w14:textId="77777777" w:rsidR="00313632" w:rsidRPr="00E7473A" w:rsidRDefault="00BE1F14">
      <w:pPr>
        <w:numPr>
          <w:ilvl w:val="0"/>
          <w:numId w:val="20"/>
        </w:numPr>
        <w:spacing w:before="280" w:after="0" w:line="240" w:lineRule="auto"/>
        <w:rPr>
          <w:color w:val="1F3864" w:themeColor="accent5" w:themeShade="80"/>
        </w:rPr>
      </w:pPr>
      <w:r w:rsidRPr="00E7473A">
        <w:rPr>
          <w:color w:val="1F3864" w:themeColor="accent5" w:themeShade="80"/>
        </w:rPr>
        <w:t>Make sure that key information about bullying (including policies and named points of contact) is available to parents/carers in a variety of formats</w:t>
      </w:r>
    </w:p>
    <w:p w14:paraId="0A4F7A15" w14:textId="77777777" w:rsidR="00313632" w:rsidRPr="00E7473A" w:rsidRDefault="00BE1F14">
      <w:pPr>
        <w:numPr>
          <w:ilvl w:val="0"/>
          <w:numId w:val="20"/>
        </w:numPr>
        <w:spacing w:after="0" w:line="240" w:lineRule="auto"/>
        <w:rPr>
          <w:color w:val="1F3864" w:themeColor="accent5" w:themeShade="80"/>
        </w:rPr>
      </w:pPr>
      <w:r w:rsidRPr="00E7473A">
        <w:rPr>
          <w:color w:val="1F3864" w:themeColor="accent5" w:themeShade="80"/>
        </w:rPr>
        <w:t>Ensure all parents/carers know who to contact if they are worried about bullying and where to access independent advice</w:t>
      </w:r>
    </w:p>
    <w:p w14:paraId="260B30E0" w14:textId="77777777" w:rsidR="00313632" w:rsidRPr="00E7473A" w:rsidRDefault="00BE1F14">
      <w:pPr>
        <w:numPr>
          <w:ilvl w:val="0"/>
          <w:numId w:val="20"/>
        </w:numPr>
        <w:spacing w:after="0" w:line="240" w:lineRule="auto"/>
        <w:rPr>
          <w:color w:val="1F3864" w:themeColor="accent5" w:themeShade="80"/>
        </w:rPr>
      </w:pPr>
      <w:r w:rsidRPr="00E7473A">
        <w:rPr>
          <w:color w:val="1F3864" w:themeColor="accent5" w:themeShade="80"/>
        </w:rPr>
        <w:lastRenderedPageBreak/>
        <w:t>Work with all parents/carers and the local community to address issues beyond the school gates that give rise to bullying</w:t>
      </w:r>
    </w:p>
    <w:p w14:paraId="165ED286" w14:textId="77777777" w:rsidR="00313632" w:rsidRPr="00E7473A" w:rsidRDefault="00BE1F14">
      <w:pPr>
        <w:numPr>
          <w:ilvl w:val="0"/>
          <w:numId w:val="20"/>
        </w:numPr>
        <w:spacing w:after="0" w:line="240" w:lineRule="auto"/>
        <w:rPr>
          <w:color w:val="1F3864" w:themeColor="accent5" w:themeShade="80"/>
        </w:rPr>
      </w:pPr>
      <w:r w:rsidRPr="00E7473A">
        <w:rPr>
          <w:color w:val="1F3864" w:themeColor="accent5" w:themeShade="80"/>
        </w:rPr>
        <w:t>Ensure that parents work with the school to role model positive behaviour for pupils, both on and offline</w:t>
      </w:r>
    </w:p>
    <w:p w14:paraId="4EBF2DA7" w14:textId="77777777" w:rsidR="00313632" w:rsidRPr="00E7473A" w:rsidRDefault="00BE1F14">
      <w:pPr>
        <w:numPr>
          <w:ilvl w:val="0"/>
          <w:numId w:val="20"/>
        </w:numPr>
        <w:spacing w:after="280" w:line="240" w:lineRule="auto"/>
        <w:rPr>
          <w:color w:val="1F3864" w:themeColor="accent5" w:themeShade="80"/>
        </w:rPr>
      </w:pPr>
      <w:r w:rsidRPr="00E7473A">
        <w:rPr>
          <w:color w:val="1F3864" w:themeColor="accent5" w:themeShade="80"/>
        </w:rPr>
        <w:t>Ensure all parents/carers know about our complaints procedure and how to use it effectively, to raise concerns in an appropriate manner.</w:t>
      </w:r>
    </w:p>
    <w:p w14:paraId="17474ABE" w14:textId="77777777" w:rsidR="00313632" w:rsidRPr="00E7473A" w:rsidRDefault="00BE1F14">
      <w:pPr>
        <w:spacing w:before="280" w:after="280" w:line="240" w:lineRule="auto"/>
        <w:rPr>
          <w:b/>
          <w:color w:val="1F3864" w:themeColor="accent5" w:themeShade="80"/>
          <w:sz w:val="24"/>
          <w:szCs w:val="24"/>
        </w:rPr>
      </w:pPr>
      <w:r w:rsidRPr="00E7473A">
        <w:rPr>
          <w:b/>
          <w:color w:val="1F3864" w:themeColor="accent5" w:themeShade="80"/>
          <w:sz w:val="24"/>
          <w:szCs w:val="24"/>
        </w:rPr>
        <w:t>7. Monitoring &amp; Review</w:t>
      </w:r>
    </w:p>
    <w:p w14:paraId="250B2428" w14:textId="77777777" w:rsidR="00313632" w:rsidRPr="00E7473A" w:rsidRDefault="00BE1F14">
      <w:pPr>
        <w:spacing w:before="280" w:after="280" w:line="240" w:lineRule="auto"/>
        <w:rPr>
          <w:color w:val="1F3864" w:themeColor="accent5" w:themeShade="80"/>
        </w:rPr>
      </w:pPr>
      <w:r w:rsidRPr="00E7473A">
        <w:rPr>
          <w:color w:val="1F3864" w:themeColor="accent5" w:themeShade="80"/>
        </w:rPr>
        <w:t>This policy and its effectiveness will be reviewed at least every two years, but also when the need arises by the Governing Body.</w:t>
      </w:r>
    </w:p>
    <w:p w14:paraId="3776D0CC" w14:textId="77777777" w:rsidR="00313632" w:rsidRPr="00E7473A" w:rsidRDefault="00BE1F14">
      <w:pPr>
        <w:spacing w:before="280" w:after="280" w:line="240" w:lineRule="auto"/>
        <w:rPr>
          <w:b/>
          <w:color w:val="1F3864" w:themeColor="accent5" w:themeShade="80"/>
          <w:sz w:val="24"/>
          <w:szCs w:val="24"/>
        </w:rPr>
      </w:pPr>
      <w:r w:rsidRPr="00E7473A">
        <w:rPr>
          <w:b/>
          <w:color w:val="1F3864" w:themeColor="accent5" w:themeShade="80"/>
          <w:sz w:val="24"/>
          <w:szCs w:val="24"/>
        </w:rPr>
        <w:t>8. Distribution</w:t>
      </w:r>
    </w:p>
    <w:p w14:paraId="6434F9C6" w14:textId="77777777" w:rsidR="00313632" w:rsidRPr="00E7473A" w:rsidRDefault="00BE1F14">
      <w:pPr>
        <w:spacing w:before="280" w:after="280" w:line="240" w:lineRule="auto"/>
        <w:rPr>
          <w:color w:val="1F3864" w:themeColor="accent5" w:themeShade="80"/>
        </w:rPr>
      </w:pPr>
      <w:r w:rsidRPr="00E7473A">
        <w:rPr>
          <w:b/>
          <w:color w:val="1F3864" w:themeColor="accent5" w:themeShade="80"/>
        </w:rPr>
        <w:t>Raising Awareness of this Policy</w:t>
      </w:r>
    </w:p>
    <w:p w14:paraId="5F5F0EB3" w14:textId="77777777" w:rsidR="00313632" w:rsidRPr="00E7473A" w:rsidRDefault="00BE1F14">
      <w:pPr>
        <w:spacing w:after="280" w:line="240" w:lineRule="auto"/>
        <w:rPr>
          <w:color w:val="1F3864" w:themeColor="accent5" w:themeShade="80"/>
        </w:rPr>
      </w:pPr>
      <w:r w:rsidRPr="00E7473A">
        <w:rPr>
          <w:color w:val="1F3864" w:themeColor="accent5" w:themeShade="80"/>
        </w:rPr>
        <w:t>We will raise awareness of this policy via:</w:t>
      </w:r>
    </w:p>
    <w:p w14:paraId="5CC3C6D6" w14:textId="77777777" w:rsidR="00313632" w:rsidRPr="00E7473A" w:rsidRDefault="00BE1F14">
      <w:pPr>
        <w:numPr>
          <w:ilvl w:val="0"/>
          <w:numId w:val="11"/>
        </w:numPr>
        <w:spacing w:after="0" w:line="240" w:lineRule="auto"/>
        <w:rPr>
          <w:color w:val="1F3864" w:themeColor="accent5" w:themeShade="80"/>
        </w:rPr>
      </w:pPr>
      <w:r w:rsidRPr="00E7473A">
        <w:rPr>
          <w:color w:val="1F3864" w:themeColor="accent5" w:themeShade="80"/>
        </w:rPr>
        <w:t>the School Prospectus</w:t>
      </w:r>
    </w:p>
    <w:p w14:paraId="5DAFE977" w14:textId="77777777" w:rsidR="00313632" w:rsidRPr="00E7473A" w:rsidRDefault="00BE1F14">
      <w:pPr>
        <w:numPr>
          <w:ilvl w:val="0"/>
          <w:numId w:val="11"/>
        </w:numPr>
        <w:spacing w:after="0" w:line="240" w:lineRule="auto"/>
        <w:rPr>
          <w:color w:val="1F3864" w:themeColor="accent5" w:themeShade="80"/>
        </w:rPr>
      </w:pPr>
      <w:r w:rsidRPr="00E7473A">
        <w:rPr>
          <w:color w:val="1F3864" w:themeColor="accent5" w:themeShade="80"/>
        </w:rPr>
        <w:t>the school website</w:t>
      </w:r>
    </w:p>
    <w:p w14:paraId="409C5F62" w14:textId="77777777" w:rsidR="00313632" w:rsidRPr="00E7473A" w:rsidRDefault="00BE1F14">
      <w:pPr>
        <w:numPr>
          <w:ilvl w:val="0"/>
          <w:numId w:val="11"/>
        </w:numPr>
        <w:spacing w:after="0" w:line="240" w:lineRule="auto"/>
        <w:rPr>
          <w:color w:val="1F3864" w:themeColor="accent5" w:themeShade="80"/>
        </w:rPr>
      </w:pPr>
      <w:r w:rsidRPr="00E7473A">
        <w:rPr>
          <w:color w:val="1F3864" w:themeColor="accent5" w:themeShade="80"/>
        </w:rPr>
        <w:t>meetings with parents such as introductory, parent-teacher consultations and periodic curriculum workshops</w:t>
      </w:r>
    </w:p>
    <w:p w14:paraId="4A0414AF" w14:textId="77777777" w:rsidR="00313632" w:rsidRPr="00E7473A" w:rsidRDefault="00BE1F14">
      <w:pPr>
        <w:numPr>
          <w:ilvl w:val="0"/>
          <w:numId w:val="11"/>
        </w:numPr>
        <w:spacing w:after="280" w:line="240" w:lineRule="auto"/>
        <w:rPr>
          <w:color w:val="1F3864" w:themeColor="accent5" w:themeShade="80"/>
        </w:rPr>
      </w:pPr>
      <w:r w:rsidRPr="00E7473A">
        <w:rPr>
          <w:color w:val="1F3864" w:themeColor="accent5" w:themeShade="80"/>
        </w:rPr>
        <w:t>communications with home such as weekly newsletters and at the end of half term newsletters.</w:t>
      </w:r>
    </w:p>
    <w:p w14:paraId="199A4E80" w14:textId="77777777" w:rsidR="00313632" w:rsidRPr="00E7473A" w:rsidRDefault="00BE1F14">
      <w:pPr>
        <w:rPr>
          <w:color w:val="1F3864" w:themeColor="accent5" w:themeShade="80"/>
        </w:rPr>
      </w:pPr>
      <w:r w:rsidRPr="00E7473A">
        <w:rPr>
          <w:color w:val="1F3864" w:themeColor="accent5" w:themeShade="80"/>
        </w:rPr>
        <w:t>This policy will be available on the school website and from the School Business Manager.</w:t>
      </w:r>
    </w:p>
    <w:p w14:paraId="4FC23E92" w14:textId="77777777" w:rsidR="00313632" w:rsidRPr="00E7473A" w:rsidRDefault="00BE1F14">
      <w:pPr>
        <w:rPr>
          <w:b/>
          <w:color w:val="1F3864" w:themeColor="accent5" w:themeShade="80"/>
          <w:sz w:val="24"/>
          <w:szCs w:val="24"/>
        </w:rPr>
      </w:pPr>
      <w:r w:rsidRPr="00E7473A">
        <w:rPr>
          <w:b/>
          <w:color w:val="1F3864" w:themeColor="accent5" w:themeShade="80"/>
          <w:sz w:val="24"/>
          <w:szCs w:val="24"/>
        </w:rPr>
        <w:t>9. Contacts</w:t>
      </w:r>
    </w:p>
    <w:p w14:paraId="69E7381C" w14:textId="77777777" w:rsidR="00313632" w:rsidRPr="00E7473A" w:rsidRDefault="00BE1F14">
      <w:pPr>
        <w:rPr>
          <w:color w:val="1F3864" w:themeColor="accent5" w:themeShade="80"/>
        </w:rPr>
      </w:pPr>
      <w:r w:rsidRPr="00E7473A">
        <w:rPr>
          <w:color w:val="1F3864" w:themeColor="accent5" w:themeShade="80"/>
        </w:rPr>
        <w:t>Please contact a member of the Governing body or the Head of School if you require support or guidance on this policy.</w:t>
      </w:r>
    </w:p>
    <w:p w14:paraId="6660788A" w14:textId="77777777" w:rsidR="00313632" w:rsidRPr="00E7473A" w:rsidRDefault="00BE1F14">
      <w:pPr>
        <w:rPr>
          <w:b/>
          <w:color w:val="1F3864" w:themeColor="accent5" w:themeShade="80"/>
          <w:sz w:val="24"/>
          <w:szCs w:val="24"/>
        </w:rPr>
      </w:pPr>
      <w:r w:rsidRPr="00E7473A">
        <w:rPr>
          <w:b/>
          <w:color w:val="1F3864" w:themeColor="accent5" w:themeShade="80"/>
          <w:sz w:val="24"/>
          <w:szCs w:val="24"/>
        </w:rPr>
        <w:t>10. Cross Referencing</w:t>
      </w:r>
    </w:p>
    <w:p w14:paraId="1DFD3554" w14:textId="77777777" w:rsidR="00313632" w:rsidRPr="00E7473A" w:rsidRDefault="00BE1F14">
      <w:pPr>
        <w:rPr>
          <w:color w:val="1F3864" w:themeColor="accent5" w:themeShade="80"/>
        </w:rPr>
      </w:pPr>
      <w:r w:rsidRPr="00E7473A">
        <w:rPr>
          <w:color w:val="1F3864" w:themeColor="accent5" w:themeShade="80"/>
        </w:rPr>
        <w:t>This policy refers to the following other school policies:</w:t>
      </w:r>
    </w:p>
    <w:p w14:paraId="15F3A046" w14:textId="77777777" w:rsidR="00313632" w:rsidRPr="00E7473A" w:rsidRDefault="00BE1F14">
      <w:pPr>
        <w:numPr>
          <w:ilvl w:val="0"/>
          <w:numId w:val="26"/>
        </w:numPr>
        <w:spacing w:after="0"/>
        <w:rPr>
          <w:i/>
          <w:color w:val="1F3864" w:themeColor="accent5" w:themeShade="80"/>
        </w:rPr>
      </w:pPr>
      <w:r w:rsidRPr="00E7473A">
        <w:rPr>
          <w:i/>
          <w:color w:val="1F3864" w:themeColor="accent5" w:themeShade="80"/>
        </w:rPr>
        <w:t>Safeguarding Policy</w:t>
      </w:r>
    </w:p>
    <w:p w14:paraId="3E585F38" w14:textId="77777777" w:rsidR="00313632" w:rsidRPr="00E7473A" w:rsidRDefault="00BE1F14">
      <w:pPr>
        <w:numPr>
          <w:ilvl w:val="0"/>
          <w:numId w:val="26"/>
        </w:numPr>
        <w:spacing w:after="0"/>
        <w:rPr>
          <w:i/>
          <w:color w:val="1F3864" w:themeColor="accent5" w:themeShade="80"/>
        </w:rPr>
      </w:pPr>
      <w:r w:rsidRPr="00E7473A">
        <w:rPr>
          <w:i/>
          <w:color w:val="1F3864" w:themeColor="accent5" w:themeShade="80"/>
        </w:rPr>
        <w:t>Behaviour for Learning Policy</w:t>
      </w:r>
    </w:p>
    <w:p w14:paraId="5F49AD40" w14:textId="77777777" w:rsidR="00313632" w:rsidRPr="00E7473A" w:rsidRDefault="00BE1F14">
      <w:pPr>
        <w:numPr>
          <w:ilvl w:val="0"/>
          <w:numId w:val="26"/>
        </w:numPr>
        <w:spacing w:after="0"/>
        <w:rPr>
          <w:i/>
          <w:color w:val="1F3864" w:themeColor="accent5" w:themeShade="80"/>
        </w:rPr>
      </w:pPr>
      <w:r w:rsidRPr="00E7473A">
        <w:rPr>
          <w:i/>
          <w:color w:val="1F3864" w:themeColor="accent5" w:themeShade="80"/>
        </w:rPr>
        <w:t>Disciplinary Policy</w:t>
      </w:r>
    </w:p>
    <w:p w14:paraId="28885C26" w14:textId="77777777" w:rsidR="00313632" w:rsidRPr="00E7473A" w:rsidRDefault="00BE1F14">
      <w:pPr>
        <w:numPr>
          <w:ilvl w:val="0"/>
          <w:numId w:val="26"/>
        </w:numPr>
        <w:spacing w:after="0"/>
        <w:rPr>
          <w:i/>
          <w:color w:val="1F3864" w:themeColor="accent5" w:themeShade="80"/>
        </w:rPr>
      </w:pPr>
      <w:r w:rsidRPr="00E7473A">
        <w:rPr>
          <w:i/>
          <w:color w:val="1F3864" w:themeColor="accent5" w:themeShade="80"/>
        </w:rPr>
        <w:t>RSE Policy</w:t>
      </w:r>
    </w:p>
    <w:p w14:paraId="1243E6DD" w14:textId="77777777" w:rsidR="00313632" w:rsidRPr="00E7473A" w:rsidRDefault="00BE1F14">
      <w:pPr>
        <w:numPr>
          <w:ilvl w:val="0"/>
          <w:numId w:val="26"/>
        </w:numPr>
        <w:spacing w:after="0"/>
        <w:rPr>
          <w:i/>
          <w:color w:val="1F3864" w:themeColor="accent5" w:themeShade="80"/>
        </w:rPr>
      </w:pPr>
      <w:r w:rsidRPr="00E7473A">
        <w:rPr>
          <w:i/>
          <w:color w:val="1F3864" w:themeColor="accent5" w:themeShade="80"/>
        </w:rPr>
        <w:t>ICT Acceptable Use Policy</w:t>
      </w:r>
    </w:p>
    <w:p w14:paraId="51FC6395" w14:textId="77777777" w:rsidR="00313632" w:rsidRPr="00E7473A" w:rsidRDefault="00BE1F14">
      <w:pPr>
        <w:numPr>
          <w:ilvl w:val="0"/>
          <w:numId w:val="26"/>
        </w:numPr>
        <w:spacing w:after="0"/>
        <w:rPr>
          <w:i/>
          <w:color w:val="1F3864" w:themeColor="accent5" w:themeShade="80"/>
        </w:rPr>
      </w:pPr>
      <w:r w:rsidRPr="00E7473A">
        <w:rPr>
          <w:i/>
          <w:color w:val="1F3864" w:themeColor="accent5" w:themeShade="80"/>
        </w:rPr>
        <w:t>Complaints Policy</w:t>
      </w:r>
    </w:p>
    <w:p w14:paraId="5A8526EA" w14:textId="77777777" w:rsidR="00313632" w:rsidRPr="00E7473A" w:rsidRDefault="00BE1F14">
      <w:pPr>
        <w:numPr>
          <w:ilvl w:val="0"/>
          <w:numId w:val="26"/>
        </w:numPr>
        <w:spacing w:after="0"/>
        <w:rPr>
          <w:i/>
          <w:color w:val="1F3864" w:themeColor="accent5" w:themeShade="80"/>
        </w:rPr>
      </w:pPr>
      <w:r w:rsidRPr="00E7473A">
        <w:rPr>
          <w:i/>
          <w:color w:val="1F3864" w:themeColor="accent5" w:themeShade="80"/>
        </w:rPr>
        <w:t>Child Protection policy</w:t>
      </w:r>
    </w:p>
    <w:p w14:paraId="4132CC67" w14:textId="77777777" w:rsidR="00313632" w:rsidRPr="00E7473A" w:rsidRDefault="00BE1F14">
      <w:pPr>
        <w:numPr>
          <w:ilvl w:val="0"/>
          <w:numId w:val="26"/>
        </w:numPr>
        <w:rPr>
          <w:i/>
          <w:color w:val="1F3864" w:themeColor="accent5" w:themeShade="80"/>
        </w:rPr>
      </w:pPr>
      <w:r w:rsidRPr="00E7473A">
        <w:rPr>
          <w:i/>
          <w:color w:val="1F3864" w:themeColor="accent5" w:themeShade="80"/>
        </w:rPr>
        <w:t>Confidentiality Policy</w:t>
      </w:r>
    </w:p>
    <w:p w14:paraId="54D86CC0" w14:textId="77777777" w:rsidR="00313632" w:rsidRDefault="00313632">
      <w:pPr>
        <w:spacing w:before="280" w:after="280" w:line="240" w:lineRule="auto"/>
        <w:rPr>
          <w:b/>
          <w:sz w:val="28"/>
          <w:szCs w:val="28"/>
        </w:rPr>
      </w:pPr>
    </w:p>
    <w:p w14:paraId="0DD0D9B8" w14:textId="77777777" w:rsidR="00313632" w:rsidRDefault="00313632">
      <w:pPr>
        <w:spacing w:before="280" w:after="280" w:line="240" w:lineRule="auto"/>
        <w:jc w:val="center"/>
        <w:rPr>
          <w:b/>
          <w:color w:val="000000"/>
          <w:sz w:val="28"/>
          <w:szCs w:val="28"/>
        </w:rPr>
      </w:pPr>
    </w:p>
    <w:p w14:paraId="203D24C3" w14:textId="77777777" w:rsidR="00313632" w:rsidRDefault="00313632">
      <w:pPr>
        <w:spacing w:before="280" w:after="280" w:line="240" w:lineRule="auto"/>
        <w:jc w:val="center"/>
        <w:rPr>
          <w:b/>
          <w:color w:val="000000"/>
          <w:sz w:val="28"/>
          <w:szCs w:val="28"/>
        </w:rPr>
      </w:pPr>
    </w:p>
    <w:p w14:paraId="64B81A2A" w14:textId="77777777" w:rsidR="00313632" w:rsidRDefault="00313632">
      <w:pPr>
        <w:spacing w:before="280" w:after="280" w:line="240" w:lineRule="auto"/>
        <w:jc w:val="center"/>
        <w:rPr>
          <w:b/>
          <w:color w:val="000000"/>
          <w:sz w:val="28"/>
          <w:szCs w:val="28"/>
        </w:rPr>
      </w:pPr>
    </w:p>
    <w:p w14:paraId="05D0A87C" w14:textId="77777777" w:rsidR="00313632" w:rsidRDefault="00313632">
      <w:pPr>
        <w:spacing w:before="280" w:after="280" w:line="240" w:lineRule="auto"/>
        <w:jc w:val="center"/>
        <w:rPr>
          <w:b/>
          <w:color w:val="000000"/>
          <w:sz w:val="28"/>
          <w:szCs w:val="28"/>
        </w:rPr>
      </w:pPr>
    </w:p>
    <w:p w14:paraId="30DC4DC0" w14:textId="77777777" w:rsidR="00313632" w:rsidRDefault="00313632">
      <w:pPr>
        <w:spacing w:before="280" w:after="280" w:line="240" w:lineRule="auto"/>
        <w:jc w:val="center"/>
        <w:rPr>
          <w:b/>
          <w:color w:val="000000"/>
          <w:sz w:val="28"/>
          <w:szCs w:val="28"/>
        </w:rPr>
      </w:pPr>
    </w:p>
    <w:p w14:paraId="0E9F9B24" w14:textId="77777777" w:rsidR="00313632" w:rsidRDefault="00313632">
      <w:pPr>
        <w:spacing w:before="280" w:after="280" w:line="240" w:lineRule="auto"/>
        <w:jc w:val="center"/>
        <w:rPr>
          <w:b/>
          <w:color w:val="000000"/>
          <w:sz w:val="28"/>
          <w:szCs w:val="28"/>
        </w:rPr>
      </w:pPr>
    </w:p>
    <w:p w14:paraId="1C0F6622" w14:textId="77777777" w:rsidR="00313632" w:rsidRDefault="00313632">
      <w:pPr>
        <w:spacing w:before="280" w:after="280" w:line="240" w:lineRule="auto"/>
        <w:jc w:val="center"/>
        <w:rPr>
          <w:b/>
          <w:color w:val="000000"/>
          <w:sz w:val="28"/>
          <w:szCs w:val="28"/>
        </w:rPr>
      </w:pPr>
    </w:p>
    <w:p w14:paraId="15CDE6B8" w14:textId="77777777" w:rsidR="00313632" w:rsidRDefault="00313632">
      <w:pPr>
        <w:spacing w:before="280" w:after="280" w:line="240" w:lineRule="auto"/>
        <w:jc w:val="center"/>
        <w:rPr>
          <w:b/>
          <w:color w:val="000000"/>
          <w:sz w:val="28"/>
          <w:szCs w:val="28"/>
        </w:rPr>
      </w:pPr>
    </w:p>
    <w:p w14:paraId="1718D572" w14:textId="77777777" w:rsidR="00313632" w:rsidRDefault="00313632">
      <w:pPr>
        <w:spacing w:before="280" w:after="280" w:line="240" w:lineRule="auto"/>
        <w:jc w:val="center"/>
        <w:rPr>
          <w:b/>
          <w:sz w:val="28"/>
          <w:szCs w:val="28"/>
        </w:rPr>
      </w:pPr>
    </w:p>
    <w:p w14:paraId="2EC13D86" w14:textId="77777777" w:rsidR="00313632" w:rsidRDefault="00313632">
      <w:pPr>
        <w:spacing w:before="280" w:after="280" w:line="240" w:lineRule="auto"/>
        <w:jc w:val="center"/>
        <w:rPr>
          <w:b/>
          <w:sz w:val="28"/>
          <w:szCs w:val="28"/>
        </w:rPr>
      </w:pPr>
    </w:p>
    <w:p w14:paraId="4661FF9E" w14:textId="77777777" w:rsidR="00313632" w:rsidRDefault="00313632">
      <w:pPr>
        <w:spacing w:before="280" w:after="280" w:line="240" w:lineRule="auto"/>
        <w:jc w:val="center"/>
        <w:rPr>
          <w:b/>
          <w:sz w:val="28"/>
          <w:szCs w:val="28"/>
        </w:rPr>
      </w:pPr>
    </w:p>
    <w:p w14:paraId="3898243E" w14:textId="77777777" w:rsidR="00313632" w:rsidRDefault="00313632">
      <w:pPr>
        <w:spacing w:before="280" w:after="280" w:line="240" w:lineRule="auto"/>
        <w:jc w:val="center"/>
        <w:rPr>
          <w:b/>
          <w:sz w:val="28"/>
          <w:szCs w:val="28"/>
        </w:rPr>
      </w:pPr>
    </w:p>
    <w:p w14:paraId="3FB3422E" w14:textId="77777777" w:rsidR="00313632" w:rsidRDefault="00313632">
      <w:pPr>
        <w:spacing w:before="280" w:after="280" w:line="240" w:lineRule="auto"/>
        <w:jc w:val="center"/>
        <w:rPr>
          <w:b/>
          <w:sz w:val="28"/>
          <w:szCs w:val="28"/>
        </w:rPr>
      </w:pPr>
    </w:p>
    <w:p w14:paraId="5AFEA884" w14:textId="77777777" w:rsidR="00313632" w:rsidRDefault="00313632">
      <w:pPr>
        <w:spacing w:before="280" w:after="280" w:line="240" w:lineRule="auto"/>
        <w:jc w:val="center"/>
        <w:rPr>
          <w:b/>
          <w:sz w:val="28"/>
          <w:szCs w:val="28"/>
        </w:rPr>
      </w:pPr>
    </w:p>
    <w:p w14:paraId="7693A691" w14:textId="77777777" w:rsidR="00313632" w:rsidRDefault="00313632">
      <w:pPr>
        <w:spacing w:before="280" w:after="280" w:line="240" w:lineRule="auto"/>
        <w:jc w:val="center"/>
        <w:rPr>
          <w:b/>
          <w:sz w:val="28"/>
          <w:szCs w:val="28"/>
        </w:rPr>
      </w:pPr>
    </w:p>
    <w:p w14:paraId="196A07FB" w14:textId="77777777" w:rsidR="00313632" w:rsidRDefault="00313632">
      <w:pPr>
        <w:spacing w:before="280" w:after="280" w:line="240" w:lineRule="auto"/>
        <w:jc w:val="center"/>
        <w:rPr>
          <w:b/>
          <w:sz w:val="28"/>
          <w:szCs w:val="28"/>
        </w:rPr>
      </w:pPr>
    </w:p>
    <w:p w14:paraId="13C0F30A" w14:textId="77777777" w:rsidR="00313632" w:rsidRDefault="00313632">
      <w:pPr>
        <w:spacing w:before="280" w:after="280" w:line="240" w:lineRule="auto"/>
        <w:jc w:val="center"/>
        <w:rPr>
          <w:b/>
          <w:sz w:val="28"/>
          <w:szCs w:val="28"/>
        </w:rPr>
      </w:pPr>
    </w:p>
    <w:p w14:paraId="6C388BB7" w14:textId="77777777" w:rsidR="00313632" w:rsidRDefault="00313632">
      <w:pPr>
        <w:spacing w:before="280" w:after="280" w:line="240" w:lineRule="auto"/>
        <w:jc w:val="center"/>
        <w:rPr>
          <w:b/>
          <w:sz w:val="28"/>
          <w:szCs w:val="28"/>
        </w:rPr>
      </w:pPr>
    </w:p>
    <w:p w14:paraId="5054D774" w14:textId="77777777" w:rsidR="00313632" w:rsidRDefault="00313632">
      <w:pPr>
        <w:spacing w:before="280" w:after="280" w:line="240" w:lineRule="auto"/>
        <w:jc w:val="center"/>
        <w:rPr>
          <w:b/>
          <w:color w:val="000000"/>
          <w:sz w:val="28"/>
          <w:szCs w:val="28"/>
        </w:rPr>
      </w:pPr>
    </w:p>
    <w:p w14:paraId="61DA4D3D" w14:textId="77777777" w:rsidR="00313632" w:rsidRDefault="00313632">
      <w:pPr>
        <w:spacing w:before="280" w:after="280" w:line="240" w:lineRule="auto"/>
        <w:jc w:val="center"/>
        <w:rPr>
          <w:b/>
          <w:color w:val="000000"/>
          <w:sz w:val="28"/>
          <w:szCs w:val="28"/>
        </w:rPr>
      </w:pPr>
    </w:p>
    <w:p w14:paraId="1E8D3DEF" w14:textId="77777777" w:rsidR="002C2EED" w:rsidRDefault="002C2EED">
      <w:pPr>
        <w:spacing w:before="280" w:after="280" w:line="240" w:lineRule="auto"/>
        <w:jc w:val="center"/>
        <w:rPr>
          <w:b/>
          <w:color w:val="000000"/>
          <w:sz w:val="28"/>
          <w:szCs w:val="28"/>
        </w:rPr>
      </w:pPr>
    </w:p>
    <w:p w14:paraId="75B12F78" w14:textId="77777777" w:rsidR="002C2EED" w:rsidRDefault="002C2EED">
      <w:pPr>
        <w:spacing w:before="280" w:after="280" w:line="240" w:lineRule="auto"/>
        <w:jc w:val="center"/>
        <w:rPr>
          <w:b/>
          <w:color w:val="000000"/>
          <w:sz w:val="28"/>
          <w:szCs w:val="28"/>
        </w:rPr>
      </w:pPr>
    </w:p>
    <w:p w14:paraId="55B94E4A" w14:textId="77777777" w:rsidR="002C2EED" w:rsidRDefault="002C2EED">
      <w:pPr>
        <w:spacing w:before="280" w:after="280" w:line="240" w:lineRule="auto"/>
        <w:jc w:val="center"/>
        <w:rPr>
          <w:b/>
          <w:color w:val="000000"/>
          <w:sz w:val="28"/>
          <w:szCs w:val="28"/>
        </w:rPr>
      </w:pPr>
    </w:p>
    <w:p w14:paraId="5060CF70" w14:textId="77777777" w:rsidR="002C2EED" w:rsidRDefault="002C2EED">
      <w:pPr>
        <w:spacing w:before="280" w:after="280" w:line="240" w:lineRule="auto"/>
        <w:jc w:val="center"/>
        <w:rPr>
          <w:b/>
          <w:color w:val="000000"/>
          <w:sz w:val="28"/>
          <w:szCs w:val="28"/>
        </w:rPr>
      </w:pPr>
    </w:p>
    <w:p w14:paraId="0ED1FDAC" w14:textId="40FD4C31" w:rsidR="00313632" w:rsidRPr="00E7473A" w:rsidRDefault="00BE1F14">
      <w:pPr>
        <w:spacing w:before="280" w:after="280" w:line="240" w:lineRule="auto"/>
        <w:jc w:val="center"/>
        <w:rPr>
          <w:b/>
          <w:color w:val="1F3864" w:themeColor="accent5" w:themeShade="80"/>
          <w:sz w:val="28"/>
          <w:szCs w:val="28"/>
        </w:rPr>
      </w:pPr>
      <w:r w:rsidRPr="00E7473A">
        <w:rPr>
          <w:b/>
          <w:color w:val="1F3864" w:themeColor="accent5" w:themeShade="80"/>
          <w:sz w:val="28"/>
          <w:szCs w:val="28"/>
        </w:rPr>
        <w:lastRenderedPageBreak/>
        <w:t xml:space="preserve">Blakehill Primary School </w:t>
      </w:r>
    </w:p>
    <w:p w14:paraId="28FD612A" w14:textId="77777777" w:rsidR="00313632" w:rsidRPr="00E7473A" w:rsidRDefault="00BE1F14">
      <w:pPr>
        <w:spacing w:before="280" w:after="280" w:line="240" w:lineRule="auto"/>
        <w:jc w:val="center"/>
        <w:rPr>
          <w:color w:val="1F3864" w:themeColor="accent5" w:themeShade="80"/>
          <w:sz w:val="28"/>
          <w:szCs w:val="28"/>
        </w:rPr>
      </w:pPr>
      <w:r w:rsidRPr="00E7473A">
        <w:rPr>
          <w:b/>
          <w:color w:val="1F3864" w:themeColor="accent5" w:themeShade="80"/>
          <w:sz w:val="28"/>
          <w:szCs w:val="28"/>
        </w:rPr>
        <w:t xml:space="preserve"> ANTI BULLYING PROCEDURE - Response to Complaint of Bullying</w:t>
      </w:r>
    </w:p>
    <w:p w14:paraId="1B854C25" w14:textId="5D76185A" w:rsidR="00313632" w:rsidRPr="00E7473A" w:rsidRDefault="002C2EED">
      <w:pPr>
        <w:spacing w:before="280" w:after="280" w:line="240" w:lineRule="auto"/>
        <w:jc w:val="both"/>
        <w:rPr>
          <w:b/>
          <w:color w:val="1F3864" w:themeColor="accent5" w:themeShade="80"/>
        </w:rPr>
      </w:pPr>
      <w:r w:rsidRPr="00E7473A">
        <w:rPr>
          <w:noProof/>
          <w:color w:val="1F3864" w:themeColor="accent5" w:themeShade="80"/>
        </w:rPr>
        <mc:AlternateContent>
          <mc:Choice Requires="wps">
            <w:drawing>
              <wp:anchor distT="0" distB="0" distL="114300" distR="114300" simplePos="0" relativeHeight="251659264" behindDoc="0" locked="0" layoutInCell="1" hidden="0" allowOverlap="1" wp14:anchorId="545F7258" wp14:editId="5BE61758">
                <wp:simplePos x="0" y="0"/>
                <wp:positionH relativeFrom="column">
                  <wp:posOffset>-333375</wp:posOffset>
                </wp:positionH>
                <wp:positionV relativeFrom="paragraph">
                  <wp:posOffset>1134110</wp:posOffset>
                </wp:positionV>
                <wp:extent cx="6389370" cy="6372225"/>
                <wp:effectExtent l="0" t="0" r="11430" b="28575"/>
                <wp:wrapNone/>
                <wp:docPr id="16" name="Rectangle 16"/>
                <wp:cNvGraphicFramePr/>
                <a:graphic xmlns:a="http://schemas.openxmlformats.org/drawingml/2006/main">
                  <a:graphicData uri="http://schemas.microsoft.com/office/word/2010/wordprocessingShape">
                    <wps:wsp>
                      <wps:cNvSpPr/>
                      <wps:spPr>
                        <a:xfrm>
                          <a:off x="0" y="0"/>
                          <a:ext cx="6389370" cy="6372225"/>
                        </a:xfrm>
                        <a:prstGeom prst="rect">
                          <a:avLst/>
                        </a:prstGeom>
                        <a:solidFill>
                          <a:schemeClr val="lt1"/>
                        </a:solidFill>
                        <a:ln w="9525" cap="flat" cmpd="sng">
                          <a:solidFill>
                            <a:srgbClr val="000000"/>
                          </a:solidFill>
                          <a:prstDash val="solid"/>
                          <a:round/>
                          <a:headEnd type="none" w="sm" len="sm"/>
                          <a:tailEnd type="none" w="sm" len="sm"/>
                        </a:ln>
                      </wps:spPr>
                      <wps:txbx>
                        <w:txbxContent>
                          <w:p w14:paraId="19222F0F" w14:textId="77777777" w:rsidR="00313632" w:rsidRDefault="00BE1F14">
                            <w:pPr>
                              <w:spacing w:line="258" w:lineRule="auto"/>
                              <w:textDirection w:val="btLr"/>
                            </w:pPr>
                            <w:r>
                              <w:rPr>
                                <w:color w:val="000000"/>
                              </w:rPr>
                              <w:t>The following measures/ strategies are implemented for all pupils involved in alleged/ proven incidents of bullying to provide support throughout (where appropriate) the investigation:</w:t>
                            </w:r>
                          </w:p>
                          <w:p w14:paraId="4F7409D2" w14:textId="77777777" w:rsidR="00313632" w:rsidRPr="002C2EED" w:rsidRDefault="00BE1F14">
                            <w:pPr>
                              <w:spacing w:line="258" w:lineRule="auto"/>
                              <w:textDirection w:val="btLr"/>
                              <w:rPr>
                                <w:b/>
                                <w:bCs/>
                                <w:u w:val="single"/>
                              </w:rPr>
                            </w:pPr>
                            <w:r w:rsidRPr="002C2EED">
                              <w:rPr>
                                <w:b/>
                                <w:bCs/>
                                <w:color w:val="000000"/>
                                <w:u w:val="single"/>
                              </w:rPr>
                              <w:t>Alleged/ proven victim</w:t>
                            </w:r>
                          </w:p>
                          <w:p w14:paraId="31A9A00C" w14:textId="77777777" w:rsidR="00313632" w:rsidRDefault="00BE1F14" w:rsidP="002C2EED">
                            <w:r>
                              <w:t>Reassuring pupils and providing continuous support</w:t>
                            </w:r>
                          </w:p>
                          <w:p w14:paraId="536DAF45" w14:textId="77777777" w:rsidR="00313632" w:rsidRDefault="00BE1F14" w:rsidP="002C2EED">
                            <w:r>
                              <w:t>Immediate opportunity to discuss the experience with their teacher, the designated safeguarding lead, or a member of staff of their choice</w:t>
                            </w:r>
                          </w:p>
                          <w:p w14:paraId="31E9CBC6" w14:textId="77777777" w:rsidR="00313632" w:rsidRDefault="00BE1F14" w:rsidP="002C2EED">
                            <w:r>
                              <w:t>The child should report or keep a record of any further incidents as evidence</w:t>
                            </w:r>
                          </w:p>
                          <w:p w14:paraId="713B3F5F" w14:textId="77777777" w:rsidR="00313632" w:rsidRDefault="00BE1F14" w:rsidP="002C2EED">
                            <w:r>
                              <w:t>School will help them by helping them restore self-esteem and confidence</w:t>
                            </w:r>
                          </w:p>
                          <w:p w14:paraId="08FB148E" w14:textId="77777777" w:rsidR="00313632" w:rsidRDefault="00BE1F14" w:rsidP="002C2EED">
                            <w:r>
                              <w:t>School will provide ongoing support; this may include: working and speaking with staff, offering formal counselling, engaging with parents / carers</w:t>
                            </w:r>
                          </w:p>
                          <w:p w14:paraId="23503493" w14:textId="77777777" w:rsidR="00313632" w:rsidRDefault="00BE1F14" w:rsidP="002C2EED">
                            <w:r>
                              <w:t xml:space="preserve">Where necessary, external agencies may be </w:t>
                            </w:r>
                            <w:proofErr w:type="gramStart"/>
                            <w:r>
                              <w:t>involved  to</w:t>
                            </w:r>
                            <w:proofErr w:type="gramEnd"/>
                            <w:r>
                              <w:t xml:space="preserve"> provide further or specialist advice and guidance; this could include support through Early Help or Specialist Children’s Services, or support through Child and Adolescent Mental Health Services (CAMHS).</w:t>
                            </w:r>
                          </w:p>
                          <w:p w14:paraId="56FDAC97" w14:textId="77777777" w:rsidR="00313632" w:rsidRPr="002C2EED" w:rsidRDefault="00BE1F14" w:rsidP="002C2EED">
                            <w:pPr>
                              <w:rPr>
                                <w:b/>
                                <w:bCs/>
                                <w:u w:val="single"/>
                              </w:rPr>
                            </w:pPr>
                            <w:r w:rsidRPr="002C2EED">
                              <w:rPr>
                                <w:b/>
                                <w:bCs/>
                                <w:u w:val="single"/>
                              </w:rPr>
                              <w:t>The alleged perpetrator:</w:t>
                            </w:r>
                          </w:p>
                          <w:p w14:paraId="5CD2F7BE" w14:textId="77777777" w:rsidR="00313632" w:rsidRDefault="00BE1F14" w:rsidP="002C2EED">
                            <w:proofErr w:type="spellStart"/>
                            <w:r>
                              <w:t>Identifiy</w:t>
                            </w:r>
                            <w:proofErr w:type="spellEnd"/>
                            <w:r>
                              <w:t xml:space="preserve"> what/if behaviours need to change and what support the child needs to help them to do this </w:t>
                            </w:r>
                          </w:p>
                          <w:p w14:paraId="24771A87" w14:textId="16911D39" w:rsidR="00313632" w:rsidRDefault="00BE1F14" w:rsidP="002C2EED">
                            <w:r>
                              <w:t>Informing the child’s parents/carers of any where necessary on to help change the attitude and behaviour of the child</w:t>
                            </w:r>
                          </w:p>
                          <w:p w14:paraId="0841731B" w14:textId="77777777" w:rsidR="00313632" w:rsidRDefault="00BE1F14" w:rsidP="002C2EED">
                            <w:r>
                              <w:t>Providing appropriate education and support regarding their behaviour or actions</w:t>
                            </w:r>
                          </w:p>
                          <w:p w14:paraId="51E97FEA" w14:textId="77777777" w:rsidR="00313632" w:rsidRDefault="00BE1F14" w:rsidP="002C2EED">
                            <w:r>
                              <w:t>If online, requesting that content be removed and reporting accounts/content to service provider</w:t>
                            </w:r>
                          </w:p>
                          <w:p w14:paraId="05DD1B30" w14:textId="77777777" w:rsidR="00313632" w:rsidRDefault="00BE1F14" w:rsidP="002C2EED">
                            <w:r>
                              <w:t>Sanctioning, in line with school behaviour/discipline policy; this may include official warnings, detentions, removal of privileges (including online access when encountering cyberbullying concerns), and fixed-term or permanent exclusions</w:t>
                            </w:r>
                          </w:p>
                          <w:p w14:paraId="0E68B87D" w14:textId="77777777" w:rsidR="00313632" w:rsidRDefault="00BE1F14" w:rsidP="002C2EED">
                            <w:r>
                              <w:t>Where necessary, working with the wider community and local/national organisations to provide further or specialist advice and guidance; this may include involvement from the Police or referrals to Early Help, Specialist Children’s Services, or Child and Adolescent Mental Health Services (CAMHS) as appropriate.</w:t>
                            </w:r>
                          </w:p>
                          <w:p w14:paraId="627A41CA" w14:textId="77777777" w:rsidR="00313632" w:rsidRDefault="00313632">
                            <w:pPr>
                              <w:spacing w:before="100" w:after="100" w:line="240" w:lineRule="auto"/>
                              <w:ind w:left="360" w:firstLine="360"/>
                              <w:textDirection w:val="btLr"/>
                            </w:pPr>
                          </w:p>
                          <w:p w14:paraId="073ACCEF" w14:textId="77777777" w:rsidR="00313632" w:rsidRDefault="00313632">
                            <w:pPr>
                              <w:spacing w:before="100" w:after="100" w:line="240" w:lineRule="auto"/>
                              <w:textDirection w:val="btLr"/>
                            </w:pPr>
                          </w:p>
                          <w:p w14:paraId="75D4AB89" w14:textId="77777777" w:rsidR="00313632" w:rsidRDefault="00313632">
                            <w:pPr>
                              <w:spacing w:before="100" w:after="100" w:line="240" w:lineRule="auto"/>
                              <w:textDirection w:val="btLr"/>
                            </w:pPr>
                          </w:p>
                          <w:p w14:paraId="7AC5A83E" w14:textId="77777777" w:rsidR="00313632" w:rsidRDefault="00313632">
                            <w:pPr>
                              <w:spacing w:before="100" w:after="100" w:line="240" w:lineRule="auto"/>
                              <w:textDirection w:val="btLr"/>
                            </w:pPr>
                          </w:p>
                          <w:p w14:paraId="0BD44DEF" w14:textId="77777777" w:rsidR="00313632" w:rsidRDefault="00313632">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45F7258" id="Rectangle 16" o:spid="_x0000_s1026" style="position:absolute;left:0;text-align:left;margin-left:-26.25pt;margin-top:89.3pt;width:503.1pt;height:50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" fillcolor="white [3201]">
                <v:stroke startarrowwidth="narrow" startarrowlength="short" endarrowwidth="narrow" endarrowlength="short" joinstyle="round"/>
                <v:textbox inset="2.53958mm,1.2694mm,2.53958mm,1.2694mm">
                  <w:txbxContent>
                    <w:p w14:paraId="19222F0F" w14:textId="77777777" w:rsidR="00313632" w:rsidRDefault="00BE1F14">
                      <w:pPr>
                        <w:spacing w:line="258" w:lineRule="auto"/>
                        <w:textDirection w:val="btLr"/>
                      </w:pPr>
                      <w:r>
                        <w:rPr>
                          <w:color w:val="000000"/>
                        </w:rPr>
                        <w:t>The following measures/ strategies are implemented for all pupils involved in alleged/ proven incidents of bullying to provide support throughout (where appropriate) the investigation:</w:t>
                      </w:r>
                    </w:p>
                    <w:p w14:paraId="4F7409D2" w14:textId="77777777" w:rsidR="00313632" w:rsidRPr="002C2EED" w:rsidRDefault="00BE1F14">
                      <w:pPr>
                        <w:spacing w:line="258" w:lineRule="auto"/>
                        <w:textDirection w:val="btLr"/>
                        <w:rPr>
                          <w:b/>
                          <w:bCs/>
                          <w:u w:val="single"/>
                        </w:rPr>
                      </w:pPr>
                      <w:r w:rsidRPr="002C2EED">
                        <w:rPr>
                          <w:b/>
                          <w:bCs/>
                          <w:color w:val="000000"/>
                          <w:u w:val="single"/>
                        </w:rPr>
                        <w:t>Alleged/ proven victim</w:t>
                      </w:r>
                    </w:p>
                    <w:p w14:paraId="31A9A00C" w14:textId="77777777" w:rsidR="00313632" w:rsidRDefault="00BE1F14" w:rsidP="002C2EED">
                      <w:r>
                        <w:t>Reassuring pupils and providing continuous support</w:t>
                      </w:r>
                    </w:p>
                    <w:p w14:paraId="536DAF45" w14:textId="77777777" w:rsidR="00313632" w:rsidRDefault="00BE1F14" w:rsidP="002C2EED">
                      <w:r>
                        <w:t>Immediate opportunity to discuss the experience with their teacher, the designated safeguarding lead, or a member of staff of their choice</w:t>
                      </w:r>
                    </w:p>
                    <w:p w14:paraId="31E9CBC6" w14:textId="77777777" w:rsidR="00313632" w:rsidRDefault="00BE1F14" w:rsidP="002C2EED">
                      <w:r>
                        <w:t>The child should report or keep a record of any further incidents as evidence</w:t>
                      </w:r>
                    </w:p>
                    <w:p w14:paraId="713B3F5F" w14:textId="77777777" w:rsidR="00313632" w:rsidRDefault="00BE1F14" w:rsidP="002C2EED">
                      <w:r>
                        <w:t>School will help them by helping them restore self-esteem and confidence</w:t>
                      </w:r>
                    </w:p>
                    <w:p w14:paraId="08FB148E" w14:textId="77777777" w:rsidR="00313632" w:rsidRDefault="00BE1F14" w:rsidP="002C2EED">
                      <w:r>
                        <w:t>School will provide ongoing support; this may include: working and speaking with staff, offering formal counselling, engaging with parents / carers</w:t>
                      </w:r>
                    </w:p>
                    <w:p w14:paraId="23503493" w14:textId="77777777" w:rsidR="00313632" w:rsidRDefault="00BE1F14" w:rsidP="002C2EED">
                      <w:r>
                        <w:t xml:space="preserve">Where necessary, external agencies may be </w:t>
                      </w:r>
                      <w:proofErr w:type="gramStart"/>
                      <w:r>
                        <w:t>involved  to</w:t>
                      </w:r>
                      <w:proofErr w:type="gramEnd"/>
                      <w:r>
                        <w:t xml:space="preserve"> provide further or specialist advice and guidance; this could include support through Early Help or Specialist Children’s Services, or support through Child and Adolescent Mental Health Services (CAMHS).</w:t>
                      </w:r>
                    </w:p>
                    <w:p w14:paraId="56FDAC97" w14:textId="77777777" w:rsidR="00313632" w:rsidRPr="002C2EED" w:rsidRDefault="00BE1F14" w:rsidP="002C2EED">
                      <w:pPr>
                        <w:rPr>
                          <w:b/>
                          <w:bCs/>
                          <w:u w:val="single"/>
                        </w:rPr>
                      </w:pPr>
                      <w:r w:rsidRPr="002C2EED">
                        <w:rPr>
                          <w:b/>
                          <w:bCs/>
                          <w:u w:val="single"/>
                        </w:rPr>
                        <w:t>The alleged perpetrator:</w:t>
                      </w:r>
                    </w:p>
                    <w:p w14:paraId="5CD2F7BE" w14:textId="77777777" w:rsidR="00313632" w:rsidRDefault="00BE1F14" w:rsidP="002C2EED">
                      <w:proofErr w:type="spellStart"/>
                      <w:r>
                        <w:t>Identifiy</w:t>
                      </w:r>
                      <w:proofErr w:type="spellEnd"/>
                      <w:r>
                        <w:t xml:space="preserve"> what/if behaviours need to change and what support the child needs to help them to do this </w:t>
                      </w:r>
                    </w:p>
                    <w:p w14:paraId="24771A87" w14:textId="16911D39" w:rsidR="00313632" w:rsidRDefault="00BE1F14" w:rsidP="002C2EED">
                      <w:r>
                        <w:t>Informing the child’s parents/carers of any where necessary on to help change the attitude and behaviour of the child</w:t>
                      </w:r>
                    </w:p>
                    <w:p w14:paraId="0841731B" w14:textId="77777777" w:rsidR="00313632" w:rsidRDefault="00BE1F14" w:rsidP="002C2EED">
                      <w:r>
                        <w:t>Providing appropriate education and support regarding their behaviour or actions</w:t>
                      </w:r>
                    </w:p>
                    <w:p w14:paraId="51E97FEA" w14:textId="77777777" w:rsidR="00313632" w:rsidRDefault="00BE1F14" w:rsidP="002C2EED">
                      <w:r>
                        <w:t>If online, requesting that content be removed and reporting accounts/content to service provider</w:t>
                      </w:r>
                    </w:p>
                    <w:p w14:paraId="05DD1B30" w14:textId="77777777" w:rsidR="00313632" w:rsidRDefault="00BE1F14" w:rsidP="002C2EED">
                      <w:r>
                        <w:t>Sanctioning, in line with school behaviour/discipline policy; this may include official warnings, detentions, removal of privileges (including online access when encountering cyberbullying concerns), and fixed-term or permanent exclusions</w:t>
                      </w:r>
                    </w:p>
                    <w:p w14:paraId="0E68B87D" w14:textId="77777777" w:rsidR="00313632" w:rsidRDefault="00BE1F14" w:rsidP="002C2EED">
                      <w:r>
                        <w:t>Where necessary, working with the wider community and local/national organisations to provide further or specialist advice and guidance; this may include involvement from the Police or referrals to Early Help, Specialist Children’s Services, or Child and Adolescent Mental Health Services (CAMHS) as appropriate.</w:t>
                      </w:r>
                    </w:p>
                    <w:p w14:paraId="627A41CA" w14:textId="77777777" w:rsidR="00313632" w:rsidRDefault="00313632">
                      <w:pPr>
                        <w:spacing w:before="100" w:after="100" w:line="240" w:lineRule="auto"/>
                        <w:ind w:left="360" w:firstLine="360"/>
                        <w:textDirection w:val="btLr"/>
                      </w:pPr>
                    </w:p>
                    <w:p w14:paraId="073ACCEF" w14:textId="77777777" w:rsidR="00313632" w:rsidRDefault="00313632">
                      <w:pPr>
                        <w:spacing w:before="100" w:after="100" w:line="240" w:lineRule="auto"/>
                        <w:textDirection w:val="btLr"/>
                      </w:pPr>
                    </w:p>
                    <w:p w14:paraId="75D4AB89" w14:textId="77777777" w:rsidR="00313632" w:rsidRDefault="00313632">
                      <w:pPr>
                        <w:spacing w:before="100" w:after="100" w:line="240" w:lineRule="auto"/>
                        <w:textDirection w:val="btLr"/>
                      </w:pPr>
                    </w:p>
                    <w:p w14:paraId="7AC5A83E" w14:textId="77777777" w:rsidR="00313632" w:rsidRDefault="00313632">
                      <w:pPr>
                        <w:spacing w:before="100" w:after="100" w:line="240" w:lineRule="auto"/>
                        <w:textDirection w:val="btLr"/>
                      </w:pPr>
                    </w:p>
                    <w:p w14:paraId="0BD44DEF" w14:textId="77777777" w:rsidR="00313632" w:rsidRDefault="00313632">
                      <w:pPr>
                        <w:spacing w:line="258" w:lineRule="auto"/>
                        <w:textDirection w:val="btLr"/>
                      </w:pPr>
                    </w:p>
                  </w:txbxContent>
                </v:textbox>
              </v:rect>
            </w:pict>
          </mc:Fallback>
        </mc:AlternateContent>
      </w:r>
      <w:r w:rsidR="00BE1F14" w:rsidRPr="00E7473A">
        <w:rPr>
          <w:color w:val="1F3864" w:themeColor="accent5" w:themeShade="80"/>
        </w:rPr>
        <w:t>The response to a complaint should be fair and impartial. It should be thorough and the parents of both sides should be aware of the complaint and monitoring / investigation being carried out.  There are a series of measures implemented and letters which will are distributed to parents at specified times to ensure they are kept updated about the progress of the investigation.  It is recommended that letters to parents are posted via the school office. </w:t>
      </w:r>
      <w:r w:rsidR="00BE1F14" w:rsidRPr="00E7473A">
        <w:rPr>
          <w:b/>
          <w:color w:val="1F3864" w:themeColor="accent5" w:themeShade="80"/>
        </w:rPr>
        <w:t>All letters should be copied to Headteacher for inclusion in the Anti-Bullying file and also be scanned and uploaded to CPOMS.</w:t>
      </w:r>
    </w:p>
    <w:p w14:paraId="63C6F0A5" w14:textId="77777777" w:rsidR="00313632" w:rsidRPr="00E7473A" w:rsidRDefault="00BE1F14">
      <w:pPr>
        <w:spacing w:before="280" w:after="280" w:line="240" w:lineRule="auto"/>
        <w:jc w:val="both"/>
        <w:rPr>
          <w:b/>
          <w:color w:val="1F3864" w:themeColor="accent5" w:themeShade="80"/>
          <w:sz w:val="28"/>
          <w:szCs w:val="28"/>
          <w:u w:val="single"/>
        </w:rPr>
      </w:pPr>
      <w:r w:rsidRPr="00E7473A">
        <w:rPr>
          <w:b/>
          <w:color w:val="1F3864" w:themeColor="accent5" w:themeShade="80"/>
          <w:sz w:val="28"/>
          <w:szCs w:val="28"/>
          <w:u w:val="single"/>
        </w:rPr>
        <w:t>Providing Support</w:t>
      </w:r>
    </w:p>
    <w:p w14:paraId="620AD589" w14:textId="77777777" w:rsidR="00313632" w:rsidRPr="00E7473A" w:rsidRDefault="00313632">
      <w:pPr>
        <w:spacing w:before="280" w:after="280" w:line="240" w:lineRule="auto"/>
        <w:jc w:val="both"/>
        <w:rPr>
          <w:color w:val="1F3864" w:themeColor="accent5" w:themeShade="80"/>
        </w:rPr>
      </w:pPr>
    </w:p>
    <w:p w14:paraId="54AEE2AD" w14:textId="77777777" w:rsidR="00313632" w:rsidRPr="00E7473A" w:rsidRDefault="00313632">
      <w:pPr>
        <w:spacing w:before="280" w:after="280" w:line="240" w:lineRule="auto"/>
        <w:jc w:val="both"/>
        <w:rPr>
          <w:color w:val="1F3864" w:themeColor="accent5" w:themeShade="80"/>
        </w:rPr>
      </w:pPr>
    </w:p>
    <w:p w14:paraId="543AF4FE" w14:textId="77777777" w:rsidR="00313632" w:rsidRPr="00E7473A" w:rsidRDefault="00313632">
      <w:pPr>
        <w:spacing w:before="280" w:after="280" w:line="240" w:lineRule="auto"/>
        <w:jc w:val="both"/>
        <w:rPr>
          <w:color w:val="1F3864" w:themeColor="accent5" w:themeShade="80"/>
        </w:rPr>
      </w:pPr>
    </w:p>
    <w:p w14:paraId="74D58E8F" w14:textId="77777777" w:rsidR="00313632" w:rsidRPr="00E7473A" w:rsidRDefault="00313632">
      <w:pPr>
        <w:spacing w:before="280" w:after="280" w:line="240" w:lineRule="auto"/>
        <w:rPr>
          <w:b/>
          <w:color w:val="1F3864" w:themeColor="accent5" w:themeShade="80"/>
          <w:u w:val="single"/>
        </w:rPr>
      </w:pPr>
    </w:p>
    <w:p w14:paraId="3FCAFF6E" w14:textId="77777777" w:rsidR="00313632" w:rsidRPr="00E7473A" w:rsidRDefault="00313632">
      <w:pPr>
        <w:spacing w:before="280" w:after="280" w:line="240" w:lineRule="auto"/>
        <w:rPr>
          <w:b/>
          <w:color w:val="1F3864" w:themeColor="accent5" w:themeShade="80"/>
          <w:u w:val="single"/>
        </w:rPr>
      </w:pPr>
    </w:p>
    <w:p w14:paraId="69B605FC" w14:textId="77777777" w:rsidR="00313632" w:rsidRPr="00E7473A" w:rsidRDefault="00313632">
      <w:pPr>
        <w:spacing w:before="280" w:after="280" w:line="240" w:lineRule="auto"/>
        <w:rPr>
          <w:b/>
          <w:color w:val="1F3864" w:themeColor="accent5" w:themeShade="80"/>
          <w:u w:val="single"/>
        </w:rPr>
      </w:pPr>
    </w:p>
    <w:p w14:paraId="07108B63" w14:textId="77777777" w:rsidR="00313632" w:rsidRPr="00E7473A" w:rsidRDefault="00313632">
      <w:pPr>
        <w:spacing w:before="280" w:after="280" w:line="240" w:lineRule="auto"/>
        <w:rPr>
          <w:b/>
          <w:color w:val="1F3864" w:themeColor="accent5" w:themeShade="80"/>
          <w:u w:val="single"/>
        </w:rPr>
      </w:pPr>
    </w:p>
    <w:p w14:paraId="20C00B97" w14:textId="77777777" w:rsidR="00313632" w:rsidRPr="00E7473A" w:rsidRDefault="00313632">
      <w:pPr>
        <w:spacing w:before="280" w:after="280" w:line="240" w:lineRule="auto"/>
        <w:rPr>
          <w:b/>
          <w:color w:val="1F3864" w:themeColor="accent5" w:themeShade="80"/>
          <w:u w:val="single"/>
        </w:rPr>
      </w:pPr>
    </w:p>
    <w:p w14:paraId="0289634C" w14:textId="77777777" w:rsidR="00313632" w:rsidRPr="00E7473A" w:rsidRDefault="00313632">
      <w:pPr>
        <w:spacing w:before="280" w:after="280" w:line="240" w:lineRule="auto"/>
        <w:rPr>
          <w:b/>
          <w:color w:val="1F3864" w:themeColor="accent5" w:themeShade="80"/>
          <w:u w:val="single"/>
        </w:rPr>
      </w:pPr>
    </w:p>
    <w:p w14:paraId="6BB2FA01" w14:textId="77777777" w:rsidR="00313632" w:rsidRPr="00E7473A" w:rsidRDefault="00313632">
      <w:pPr>
        <w:spacing w:before="280" w:after="280" w:line="240" w:lineRule="auto"/>
        <w:rPr>
          <w:b/>
          <w:color w:val="1F3864" w:themeColor="accent5" w:themeShade="80"/>
          <w:u w:val="single"/>
        </w:rPr>
      </w:pPr>
    </w:p>
    <w:p w14:paraId="4C2DD653" w14:textId="77777777" w:rsidR="00313632" w:rsidRDefault="00313632">
      <w:pPr>
        <w:spacing w:before="280" w:after="280" w:line="240" w:lineRule="auto"/>
        <w:rPr>
          <w:b/>
          <w:color w:val="000000"/>
          <w:u w:val="single"/>
        </w:rPr>
      </w:pPr>
    </w:p>
    <w:p w14:paraId="15841688" w14:textId="77777777" w:rsidR="00313632" w:rsidRDefault="00313632">
      <w:pPr>
        <w:spacing w:before="280" w:after="280" w:line="240" w:lineRule="auto"/>
        <w:rPr>
          <w:b/>
          <w:color w:val="000000"/>
          <w:u w:val="single"/>
        </w:rPr>
      </w:pPr>
    </w:p>
    <w:p w14:paraId="076113DC" w14:textId="77777777" w:rsidR="00313632" w:rsidRDefault="00313632">
      <w:pPr>
        <w:spacing w:before="280" w:after="280" w:line="240" w:lineRule="auto"/>
        <w:rPr>
          <w:b/>
          <w:color w:val="000000"/>
          <w:u w:val="single"/>
        </w:rPr>
      </w:pPr>
    </w:p>
    <w:p w14:paraId="32439818" w14:textId="77777777" w:rsidR="00313632" w:rsidRDefault="00313632">
      <w:pPr>
        <w:spacing w:before="280" w:after="280" w:line="240" w:lineRule="auto"/>
        <w:rPr>
          <w:b/>
          <w:color w:val="000000"/>
          <w:u w:val="single"/>
        </w:rPr>
      </w:pPr>
    </w:p>
    <w:p w14:paraId="662E9AE5" w14:textId="77777777" w:rsidR="00313632" w:rsidRDefault="00313632">
      <w:pPr>
        <w:spacing w:before="280" w:after="280" w:line="240" w:lineRule="auto"/>
        <w:rPr>
          <w:b/>
          <w:sz w:val="28"/>
          <w:szCs w:val="28"/>
          <w:u w:val="single"/>
        </w:rPr>
      </w:pPr>
    </w:p>
    <w:p w14:paraId="24F93CA7" w14:textId="77777777" w:rsidR="00313632" w:rsidRDefault="00313632">
      <w:pPr>
        <w:spacing w:before="280" w:after="280" w:line="240" w:lineRule="auto"/>
        <w:rPr>
          <w:b/>
          <w:sz w:val="28"/>
          <w:szCs w:val="28"/>
          <w:u w:val="single"/>
        </w:rPr>
      </w:pPr>
    </w:p>
    <w:p w14:paraId="08989702" w14:textId="77777777" w:rsidR="00313632" w:rsidRDefault="00313632">
      <w:pPr>
        <w:spacing w:before="280" w:after="280" w:line="240" w:lineRule="auto"/>
        <w:rPr>
          <w:b/>
          <w:sz w:val="28"/>
          <w:szCs w:val="28"/>
          <w:u w:val="single"/>
        </w:rPr>
      </w:pPr>
    </w:p>
    <w:p w14:paraId="60E5CE03" w14:textId="77777777" w:rsidR="00313632" w:rsidRDefault="00313632">
      <w:pPr>
        <w:spacing w:before="280" w:after="280" w:line="240" w:lineRule="auto"/>
        <w:rPr>
          <w:b/>
          <w:sz w:val="28"/>
          <w:szCs w:val="28"/>
          <w:u w:val="single"/>
        </w:rPr>
      </w:pPr>
    </w:p>
    <w:p w14:paraId="5C863FF2" w14:textId="77777777" w:rsidR="00313632" w:rsidRPr="00E7473A" w:rsidRDefault="00BE1F14">
      <w:pPr>
        <w:spacing w:before="280" w:after="280" w:line="240" w:lineRule="auto"/>
        <w:rPr>
          <w:b/>
          <w:color w:val="1F3864" w:themeColor="accent5" w:themeShade="80"/>
          <w:sz w:val="28"/>
          <w:szCs w:val="28"/>
          <w:u w:val="single"/>
        </w:rPr>
      </w:pPr>
      <w:r w:rsidRPr="00E7473A">
        <w:rPr>
          <w:b/>
          <w:color w:val="1F3864" w:themeColor="accent5" w:themeShade="80"/>
          <w:sz w:val="28"/>
          <w:szCs w:val="28"/>
          <w:u w:val="single"/>
        </w:rPr>
        <w:lastRenderedPageBreak/>
        <w:t xml:space="preserve">Stage 1 – Acknowledge of Complaint of Bullying: </w:t>
      </w:r>
    </w:p>
    <w:p w14:paraId="25500001" w14:textId="77777777" w:rsidR="00313632" w:rsidRPr="00E7473A" w:rsidRDefault="00BE1F14">
      <w:pPr>
        <w:numPr>
          <w:ilvl w:val="0"/>
          <w:numId w:val="30"/>
        </w:numPr>
        <w:pBdr>
          <w:top w:val="nil"/>
          <w:left w:val="nil"/>
          <w:bottom w:val="nil"/>
          <w:right w:val="nil"/>
          <w:between w:val="nil"/>
        </w:pBdr>
        <w:spacing w:before="280" w:after="0" w:line="240" w:lineRule="auto"/>
        <w:rPr>
          <w:color w:val="1F3864" w:themeColor="accent5" w:themeShade="80"/>
        </w:rPr>
      </w:pPr>
      <w:r w:rsidRPr="00E7473A">
        <w:rPr>
          <w:color w:val="1F3864" w:themeColor="accent5" w:themeShade="80"/>
        </w:rPr>
        <w:t>All concerns of alleged bullying should be reported to the class teacher in the first instance. Concern recorded on CPOMs</w:t>
      </w:r>
    </w:p>
    <w:p w14:paraId="091CFF15" w14:textId="13C9E266" w:rsidR="00313632" w:rsidRPr="00E7473A" w:rsidRDefault="00BE1F14">
      <w:pPr>
        <w:numPr>
          <w:ilvl w:val="0"/>
          <w:numId w:val="30"/>
        </w:numPr>
        <w:pBdr>
          <w:top w:val="nil"/>
          <w:left w:val="nil"/>
          <w:bottom w:val="nil"/>
          <w:right w:val="nil"/>
          <w:between w:val="nil"/>
        </w:pBdr>
        <w:spacing w:after="0" w:line="240" w:lineRule="auto"/>
        <w:rPr>
          <w:color w:val="1F3864" w:themeColor="accent5" w:themeShade="80"/>
        </w:rPr>
      </w:pPr>
      <w:r w:rsidRPr="00E7473A">
        <w:rPr>
          <w:color w:val="1F3864" w:themeColor="accent5" w:themeShade="80"/>
        </w:rPr>
        <w:t>Teacher to listen to and discuss the parents</w:t>
      </w:r>
      <w:r w:rsidR="00F3026E" w:rsidRPr="00E7473A">
        <w:rPr>
          <w:color w:val="1F3864" w:themeColor="accent5" w:themeShade="80"/>
        </w:rPr>
        <w:t>’</w:t>
      </w:r>
      <w:r w:rsidRPr="00E7473A">
        <w:rPr>
          <w:color w:val="1F3864" w:themeColor="accent5" w:themeShade="80"/>
        </w:rPr>
        <w:t xml:space="preserve"> concerns with regards to alleged bullying and in consultation with parent, decided whether there is a need to initiate the school’s Anti-Bullying Procedures</w:t>
      </w:r>
    </w:p>
    <w:p w14:paraId="38727E81" w14:textId="77777777" w:rsidR="00313632" w:rsidRPr="00E7473A" w:rsidRDefault="00BE1F14">
      <w:pPr>
        <w:numPr>
          <w:ilvl w:val="0"/>
          <w:numId w:val="30"/>
        </w:numPr>
        <w:pBdr>
          <w:top w:val="nil"/>
          <w:left w:val="nil"/>
          <w:bottom w:val="nil"/>
          <w:right w:val="nil"/>
          <w:between w:val="nil"/>
        </w:pBdr>
        <w:spacing w:after="0" w:line="240" w:lineRule="auto"/>
        <w:rPr>
          <w:color w:val="1F3864" w:themeColor="accent5" w:themeShade="80"/>
        </w:rPr>
      </w:pPr>
      <w:r w:rsidRPr="00E7473A">
        <w:rPr>
          <w:color w:val="1F3864" w:themeColor="accent5" w:themeShade="80"/>
        </w:rPr>
        <w:t xml:space="preserve">Teacher must contact the parents of the alleged perpetrator to inform them of the activation of the bullying procedures </w:t>
      </w:r>
    </w:p>
    <w:p w14:paraId="1B6BE558" w14:textId="2EC0B126" w:rsidR="00313632" w:rsidRPr="00E7473A" w:rsidRDefault="00BE1F14">
      <w:pPr>
        <w:numPr>
          <w:ilvl w:val="0"/>
          <w:numId w:val="30"/>
        </w:numPr>
        <w:pBdr>
          <w:top w:val="nil"/>
          <w:left w:val="nil"/>
          <w:bottom w:val="nil"/>
          <w:right w:val="nil"/>
          <w:between w:val="nil"/>
        </w:pBdr>
        <w:spacing w:after="0" w:line="240" w:lineRule="auto"/>
        <w:jc w:val="both"/>
        <w:rPr>
          <w:color w:val="1F3864" w:themeColor="accent5" w:themeShade="80"/>
        </w:rPr>
      </w:pPr>
      <w:r w:rsidRPr="00E7473A">
        <w:rPr>
          <w:color w:val="1F3864" w:themeColor="accent5" w:themeShade="80"/>
        </w:rPr>
        <w:t xml:space="preserve">Both sets of parents are informed of this first stage by the </w:t>
      </w:r>
      <w:r w:rsidRPr="00E7473A">
        <w:rPr>
          <w:b/>
          <w:color w:val="1F3864" w:themeColor="accent5" w:themeShade="80"/>
        </w:rPr>
        <w:t>Stage 1</w:t>
      </w:r>
      <w:r w:rsidRPr="00E7473A">
        <w:rPr>
          <w:color w:val="1F3864" w:themeColor="accent5" w:themeShade="80"/>
        </w:rPr>
        <w:t xml:space="preserve"> letter which </w:t>
      </w:r>
      <w:r w:rsidR="00F3026E" w:rsidRPr="00E7473A">
        <w:rPr>
          <w:color w:val="1F3864" w:themeColor="accent5" w:themeShade="80"/>
        </w:rPr>
        <w:t>is posted to</w:t>
      </w:r>
      <w:proofErr w:type="gramStart"/>
      <w:r w:rsidRPr="00E7473A">
        <w:rPr>
          <w:color w:val="1F3864" w:themeColor="accent5" w:themeShade="80"/>
        </w:rPr>
        <w:t xml:space="preserve">   (</w:t>
      </w:r>
      <w:proofErr w:type="gramEnd"/>
      <w:r w:rsidRPr="00E7473A">
        <w:rPr>
          <w:color w:val="1F3864" w:themeColor="accent5" w:themeShade="80"/>
        </w:rPr>
        <w:t xml:space="preserve">alleged victim) and (alleged perpetrators). Copies of these are added to CPOMs </w:t>
      </w:r>
    </w:p>
    <w:p w14:paraId="154A2994" w14:textId="77777777" w:rsidR="00313632" w:rsidRPr="00E7473A" w:rsidRDefault="00BE1F14">
      <w:pPr>
        <w:numPr>
          <w:ilvl w:val="0"/>
          <w:numId w:val="30"/>
        </w:numPr>
        <w:pBdr>
          <w:top w:val="nil"/>
          <w:left w:val="nil"/>
          <w:bottom w:val="nil"/>
          <w:right w:val="nil"/>
          <w:between w:val="nil"/>
        </w:pBdr>
        <w:spacing w:after="0" w:line="240" w:lineRule="auto"/>
        <w:jc w:val="both"/>
        <w:rPr>
          <w:color w:val="1F3864" w:themeColor="accent5" w:themeShade="80"/>
        </w:rPr>
      </w:pPr>
      <w:r w:rsidRPr="00E7473A">
        <w:rPr>
          <w:color w:val="1F3864" w:themeColor="accent5" w:themeShade="80"/>
        </w:rPr>
        <w:t>Where appropriate, the class teacher will activate the measures detailed in the PROVIDING SUPPORT Section</w:t>
      </w:r>
    </w:p>
    <w:p w14:paraId="50057312" w14:textId="6B2EFC37" w:rsidR="00F3026E" w:rsidRPr="00E7473A" w:rsidRDefault="00BE1F14" w:rsidP="00F3026E">
      <w:pPr>
        <w:pStyle w:val="ListParagraph"/>
        <w:numPr>
          <w:ilvl w:val="0"/>
          <w:numId w:val="30"/>
        </w:numPr>
        <w:spacing w:after="200" w:line="276" w:lineRule="auto"/>
        <w:rPr>
          <w:color w:val="1F3864" w:themeColor="accent5" w:themeShade="80"/>
          <w:szCs w:val="24"/>
          <w:u w:val="single"/>
        </w:rPr>
      </w:pPr>
      <w:r w:rsidRPr="00E7473A">
        <w:rPr>
          <w:color w:val="1F3864" w:themeColor="accent5" w:themeShade="80"/>
        </w:rPr>
        <w:t xml:space="preserve">The class teacher will update both sets of parents after </w:t>
      </w:r>
      <w:r w:rsidRPr="00E7473A">
        <w:rPr>
          <w:b/>
          <w:color w:val="1F3864" w:themeColor="accent5" w:themeShade="80"/>
        </w:rPr>
        <w:t xml:space="preserve">5 </w:t>
      </w:r>
      <w:r w:rsidR="00F3026E" w:rsidRPr="00E7473A">
        <w:rPr>
          <w:b/>
          <w:color w:val="1F3864" w:themeColor="accent5" w:themeShade="80"/>
        </w:rPr>
        <w:t xml:space="preserve">working </w:t>
      </w:r>
      <w:r w:rsidRPr="00E7473A">
        <w:rPr>
          <w:b/>
          <w:color w:val="1F3864" w:themeColor="accent5" w:themeShade="80"/>
        </w:rPr>
        <w:t>days</w:t>
      </w:r>
      <w:r w:rsidRPr="00E7473A">
        <w:rPr>
          <w:color w:val="1F3864" w:themeColor="accent5" w:themeShade="80"/>
        </w:rPr>
        <w:t xml:space="preserve"> of monitoring with the </w:t>
      </w:r>
      <w:r w:rsidRPr="00E7473A">
        <w:rPr>
          <w:b/>
          <w:color w:val="1F3864" w:themeColor="accent5" w:themeShade="80"/>
          <w:u w:val="single"/>
        </w:rPr>
        <w:t>Stage 2 letter</w:t>
      </w:r>
      <w:r w:rsidR="00F3026E" w:rsidRPr="00E7473A">
        <w:rPr>
          <w:b/>
          <w:bCs/>
          <w:color w:val="1F3864" w:themeColor="accent5" w:themeShade="80"/>
          <w:szCs w:val="24"/>
          <w:u w:val="single"/>
        </w:rPr>
        <w:t xml:space="preserve"> to update on the Complaint of Bullying </w:t>
      </w:r>
    </w:p>
    <w:p w14:paraId="749F0B01" w14:textId="26035C54" w:rsidR="00313632" w:rsidRPr="00E7473A" w:rsidRDefault="00BE1F14" w:rsidP="00F3026E">
      <w:pPr>
        <w:pStyle w:val="NoSpacing"/>
        <w:rPr>
          <w:b/>
          <w:bCs/>
          <w:color w:val="1F3864" w:themeColor="accent5" w:themeShade="80"/>
          <w:sz w:val="28"/>
          <w:szCs w:val="28"/>
          <w:u w:val="single"/>
        </w:rPr>
      </w:pPr>
      <w:r w:rsidRPr="00E7473A">
        <w:rPr>
          <w:b/>
          <w:bCs/>
          <w:color w:val="1F3864" w:themeColor="accent5" w:themeShade="80"/>
          <w:sz w:val="28"/>
          <w:szCs w:val="28"/>
          <w:u w:val="single"/>
        </w:rPr>
        <w:t xml:space="preserve">Stage 2 - Update on the Complaint of Bullying (after 5 </w:t>
      </w:r>
      <w:r w:rsidR="00F3026E" w:rsidRPr="00E7473A">
        <w:rPr>
          <w:b/>
          <w:bCs/>
          <w:color w:val="1F3864" w:themeColor="accent5" w:themeShade="80"/>
          <w:sz w:val="28"/>
          <w:szCs w:val="28"/>
          <w:u w:val="single"/>
        </w:rPr>
        <w:t xml:space="preserve">working </w:t>
      </w:r>
      <w:r w:rsidRPr="00E7473A">
        <w:rPr>
          <w:b/>
          <w:bCs/>
          <w:color w:val="1F3864" w:themeColor="accent5" w:themeShade="80"/>
          <w:sz w:val="28"/>
          <w:szCs w:val="28"/>
          <w:u w:val="single"/>
        </w:rPr>
        <w:t>days of monitoring)</w:t>
      </w:r>
    </w:p>
    <w:p w14:paraId="14761BD4" w14:textId="69F9BEAE" w:rsidR="00313632" w:rsidRPr="00E7473A" w:rsidRDefault="00BE1F14" w:rsidP="002C2EED">
      <w:pPr>
        <w:pStyle w:val="ListParagraph"/>
        <w:numPr>
          <w:ilvl w:val="0"/>
          <w:numId w:val="34"/>
        </w:numPr>
        <w:rPr>
          <w:color w:val="1F3864" w:themeColor="accent5" w:themeShade="80"/>
        </w:rPr>
      </w:pPr>
      <w:r w:rsidRPr="00E7473A">
        <w:rPr>
          <w:color w:val="1F3864" w:themeColor="accent5" w:themeShade="80"/>
        </w:rPr>
        <w:t xml:space="preserve">Class teacher </w:t>
      </w:r>
      <w:r w:rsidR="00F3026E" w:rsidRPr="00E7473A">
        <w:rPr>
          <w:color w:val="1F3864" w:themeColor="accent5" w:themeShade="80"/>
        </w:rPr>
        <w:t xml:space="preserve">and other members of staff </w:t>
      </w:r>
      <w:r w:rsidRPr="00E7473A">
        <w:rPr>
          <w:color w:val="1F3864" w:themeColor="accent5" w:themeShade="80"/>
        </w:rPr>
        <w:t>monitor the interactions between the alleged perpetrator and the alleged victim and records these on CPOMs</w:t>
      </w:r>
    </w:p>
    <w:p w14:paraId="12164E3D" w14:textId="0FE178D9" w:rsidR="00313632" w:rsidRPr="00E7473A" w:rsidRDefault="00BE1F14" w:rsidP="002C2EED">
      <w:pPr>
        <w:pStyle w:val="ListParagraph"/>
        <w:numPr>
          <w:ilvl w:val="0"/>
          <w:numId w:val="34"/>
        </w:numPr>
        <w:rPr>
          <w:b/>
          <w:color w:val="1F3864" w:themeColor="accent5" w:themeShade="80"/>
        </w:rPr>
      </w:pPr>
      <w:r w:rsidRPr="00E7473A">
        <w:rPr>
          <w:color w:val="1F3864" w:themeColor="accent5" w:themeShade="80"/>
        </w:rPr>
        <w:t xml:space="preserve">Class teacher will write to both sets of parents updating them on the progress of the investigation </w:t>
      </w:r>
      <w:r w:rsidR="00F3026E" w:rsidRPr="00E7473A">
        <w:rPr>
          <w:color w:val="1F3864" w:themeColor="accent5" w:themeShade="80"/>
        </w:rPr>
        <w:t>into the complaint of bullying; reporting</w:t>
      </w:r>
      <w:r w:rsidRPr="00E7473A">
        <w:rPr>
          <w:color w:val="1F3864" w:themeColor="accent5" w:themeShade="80"/>
        </w:rPr>
        <w:t xml:space="preserve"> on further incidents after 5 working days. </w:t>
      </w:r>
    </w:p>
    <w:p w14:paraId="7CC432CD" w14:textId="144B302F" w:rsidR="00313632" w:rsidRPr="00E7473A" w:rsidRDefault="00BE1F14" w:rsidP="002C2EED">
      <w:pPr>
        <w:pStyle w:val="ListParagraph"/>
        <w:numPr>
          <w:ilvl w:val="0"/>
          <w:numId w:val="34"/>
        </w:numPr>
        <w:rPr>
          <w:color w:val="1F3864" w:themeColor="accent5" w:themeShade="80"/>
        </w:rPr>
      </w:pPr>
      <w:r w:rsidRPr="00E7473A">
        <w:rPr>
          <w:b/>
          <w:color w:val="1F3864" w:themeColor="accent5" w:themeShade="80"/>
          <w:u w:val="single"/>
        </w:rPr>
        <w:t xml:space="preserve">Stage 2 letter </w:t>
      </w:r>
      <w:r w:rsidR="00F3026E" w:rsidRPr="00E7473A">
        <w:rPr>
          <w:b/>
          <w:color w:val="1F3864" w:themeColor="accent5" w:themeShade="80"/>
          <w:u w:val="single"/>
        </w:rPr>
        <w:t>– update on the complaint of bullying</w:t>
      </w:r>
      <w:r w:rsidR="00F3026E" w:rsidRPr="00E7473A">
        <w:rPr>
          <w:color w:val="1F3864" w:themeColor="accent5" w:themeShade="80"/>
        </w:rPr>
        <w:t xml:space="preserve"> </w:t>
      </w:r>
      <w:r w:rsidRPr="00E7473A">
        <w:rPr>
          <w:color w:val="1F3864" w:themeColor="accent5" w:themeShade="80"/>
        </w:rPr>
        <w:t>is posted to both parents and a copy added to CPOMs</w:t>
      </w:r>
    </w:p>
    <w:p w14:paraId="0DDDEEF7" w14:textId="1818B412" w:rsidR="00313632" w:rsidRPr="00E7473A" w:rsidRDefault="00BE1F14">
      <w:pPr>
        <w:spacing w:before="280" w:after="280" w:line="240" w:lineRule="auto"/>
        <w:rPr>
          <w:b/>
          <w:color w:val="1F3864" w:themeColor="accent5" w:themeShade="80"/>
          <w:sz w:val="24"/>
          <w:szCs w:val="24"/>
          <w:u w:val="single"/>
        </w:rPr>
      </w:pPr>
      <w:r w:rsidRPr="00E7473A">
        <w:rPr>
          <w:b/>
          <w:color w:val="1F3864" w:themeColor="accent5" w:themeShade="80"/>
          <w:sz w:val="28"/>
          <w:szCs w:val="28"/>
          <w:u w:val="single"/>
        </w:rPr>
        <w:t>Stage 3 – Response to Complaint of Bullying (</w:t>
      </w:r>
      <w:r w:rsidR="002C2EED" w:rsidRPr="00E7473A">
        <w:rPr>
          <w:b/>
          <w:color w:val="1F3864" w:themeColor="accent5" w:themeShade="80"/>
          <w:sz w:val="28"/>
          <w:szCs w:val="28"/>
          <w:u w:val="single"/>
        </w:rPr>
        <w:t xml:space="preserve">after a further </w:t>
      </w:r>
      <w:r w:rsidRPr="00E7473A">
        <w:rPr>
          <w:b/>
          <w:color w:val="1F3864" w:themeColor="accent5" w:themeShade="80"/>
          <w:sz w:val="28"/>
          <w:szCs w:val="28"/>
          <w:u w:val="single"/>
        </w:rPr>
        <w:t xml:space="preserve">10 working days </w:t>
      </w:r>
      <w:r w:rsidR="002C2EED" w:rsidRPr="00E7473A">
        <w:rPr>
          <w:b/>
          <w:color w:val="1F3864" w:themeColor="accent5" w:themeShade="80"/>
          <w:sz w:val="28"/>
          <w:szCs w:val="28"/>
          <w:u w:val="single"/>
        </w:rPr>
        <w:t>of monitoring -</w:t>
      </w:r>
      <w:r w:rsidR="002C2EED" w:rsidRPr="00E7473A">
        <w:rPr>
          <w:b/>
          <w:color w:val="1F3864" w:themeColor="accent5" w:themeShade="80"/>
          <w:sz w:val="24"/>
          <w:szCs w:val="24"/>
          <w:u w:val="single"/>
        </w:rPr>
        <w:t xml:space="preserve">15 days </w:t>
      </w:r>
      <w:r w:rsidRPr="00E7473A">
        <w:rPr>
          <w:b/>
          <w:color w:val="1F3864" w:themeColor="accent5" w:themeShade="80"/>
          <w:sz w:val="24"/>
          <w:szCs w:val="24"/>
          <w:u w:val="single"/>
        </w:rPr>
        <w:t>after the implementation of the Anti</w:t>
      </w:r>
      <w:r w:rsidR="00F3026E" w:rsidRPr="00E7473A">
        <w:rPr>
          <w:b/>
          <w:color w:val="1F3864" w:themeColor="accent5" w:themeShade="80"/>
          <w:sz w:val="24"/>
          <w:szCs w:val="24"/>
          <w:u w:val="single"/>
        </w:rPr>
        <w:t>-</w:t>
      </w:r>
      <w:r w:rsidRPr="00E7473A">
        <w:rPr>
          <w:b/>
          <w:color w:val="1F3864" w:themeColor="accent5" w:themeShade="80"/>
          <w:sz w:val="24"/>
          <w:szCs w:val="24"/>
          <w:u w:val="single"/>
        </w:rPr>
        <w:t xml:space="preserve">Bullying </w:t>
      </w:r>
      <w:r w:rsidR="002C2EED" w:rsidRPr="00E7473A">
        <w:rPr>
          <w:b/>
          <w:color w:val="1F3864" w:themeColor="accent5" w:themeShade="80"/>
          <w:sz w:val="24"/>
          <w:szCs w:val="24"/>
          <w:u w:val="single"/>
        </w:rPr>
        <w:t>P</w:t>
      </w:r>
      <w:r w:rsidRPr="00E7473A">
        <w:rPr>
          <w:b/>
          <w:color w:val="1F3864" w:themeColor="accent5" w:themeShade="80"/>
          <w:sz w:val="24"/>
          <w:szCs w:val="24"/>
          <w:u w:val="single"/>
        </w:rPr>
        <w:t xml:space="preserve">rocedures)  </w:t>
      </w:r>
    </w:p>
    <w:p w14:paraId="16254363" w14:textId="46323D5C" w:rsidR="00313632" w:rsidRPr="00E7473A" w:rsidRDefault="00BE1F14">
      <w:pPr>
        <w:numPr>
          <w:ilvl w:val="0"/>
          <w:numId w:val="18"/>
        </w:numPr>
        <w:pBdr>
          <w:top w:val="nil"/>
          <w:left w:val="nil"/>
          <w:bottom w:val="nil"/>
          <w:right w:val="nil"/>
          <w:between w:val="nil"/>
        </w:pBdr>
        <w:spacing w:before="280" w:after="0" w:line="240" w:lineRule="auto"/>
        <w:rPr>
          <w:color w:val="1F3864" w:themeColor="accent5" w:themeShade="80"/>
        </w:rPr>
      </w:pPr>
      <w:r w:rsidRPr="00E7473A">
        <w:rPr>
          <w:color w:val="1F3864" w:themeColor="accent5" w:themeShade="80"/>
        </w:rPr>
        <w:t xml:space="preserve">After </w:t>
      </w:r>
      <w:r w:rsidR="002C2EED" w:rsidRPr="00E7473A">
        <w:rPr>
          <w:color w:val="1F3864" w:themeColor="accent5" w:themeShade="80"/>
        </w:rPr>
        <w:t>a further</w:t>
      </w:r>
      <w:r w:rsidRPr="00E7473A">
        <w:rPr>
          <w:color w:val="1F3864" w:themeColor="accent5" w:themeShade="80"/>
        </w:rPr>
        <w:t xml:space="preserve"> 10 working days to fully investigate the claim</w:t>
      </w:r>
      <w:r w:rsidR="002C2EED" w:rsidRPr="00E7473A">
        <w:rPr>
          <w:color w:val="1F3864" w:themeColor="accent5" w:themeShade="80"/>
        </w:rPr>
        <w:t>s</w:t>
      </w:r>
      <w:r w:rsidRPr="00E7473A">
        <w:rPr>
          <w:color w:val="1F3864" w:themeColor="accent5" w:themeShade="80"/>
        </w:rPr>
        <w:t xml:space="preserve"> and monitor the situation, the teacher reports the findings and any interventions/measures implemented to both sets of parents/carers, giving them the opportunity to comment or feedback.</w:t>
      </w:r>
    </w:p>
    <w:p w14:paraId="2E96F5A6" w14:textId="1362C4A4" w:rsidR="00313632" w:rsidRPr="00E7473A" w:rsidRDefault="00BE1F14" w:rsidP="00CC1D1E">
      <w:pPr>
        <w:pStyle w:val="ListParagraph"/>
        <w:numPr>
          <w:ilvl w:val="0"/>
          <w:numId w:val="18"/>
        </w:numPr>
        <w:spacing w:before="100" w:beforeAutospacing="1" w:after="100" w:afterAutospacing="1"/>
        <w:rPr>
          <w:color w:val="1F3864" w:themeColor="accent5" w:themeShade="80"/>
        </w:rPr>
      </w:pPr>
      <w:r w:rsidRPr="00E7473A">
        <w:rPr>
          <w:b/>
          <w:color w:val="1F3864" w:themeColor="accent5" w:themeShade="80"/>
          <w:u w:val="single"/>
        </w:rPr>
        <w:t>Stage 3 letter</w:t>
      </w:r>
      <w:r w:rsidRPr="00E7473A">
        <w:rPr>
          <w:color w:val="1F3864" w:themeColor="accent5" w:themeShade="80"/>
          <w:u w:val="single"/>
        </w:rPr>
        <w:t xml:space="preserve"> </w:t>
      </w:r>
      <w:r w:rsidR="00CC1D1E" w:rsidRPr="00E7473A">
        <w:rPr>
          <w:b/>
          <w:bCs/>
          <w:color w:val="1F3864" w:themeColor="accent5" w:themeShade="80"/>
          <w:szCs w:val="24"/>
          <w:u w:val="single"/>
        </w:rPr>
        <w:t xml:space="preserve">to update on the response of bullying after a further working 10 days </w:t>
      </w:r>
      <w:r w:rsidRPr="00E7473A">
        <w:rPr>
          <w:color w:val="1F3864" w:themeColor="accent5" w:themeShade="80"/>
        </w:rPr>
        <w:t>posted to both/all sets of parents</w:t>
      </w:r>
    </w:p>
    <w:p w14:paraId="705A9C1F" w14:textId="77777777" w:rsidR="00313632" w:rsidRPr="00E7473A" w:rsidRDefault="00BE1F14">
      <w:pPr>
        <w:numPr>
          <w:ilvl w:val="0"/>
          <w:numId w:val="18"/>
        </w:numPr>
        <w:pBdr>
          <w:top w:val="nil"/>
          <w:left w:val="nil"/>
          <w:bottom w:val="nil"/>
          <w:right w:val="nil"/>
          <w:between w:val="nil"/>
        </w:pBdr>
        <w:spacing w:after="0" w:line="240" w:lineRule="auto"/>
        <w:rPr>
          <w:color w:val="1F3864" w:themeColor="accent5" w:themeShade="80"/>
        </w:rPr>
      </w:pPr>
      <w:r w:rsidRPr="00E7473A">
        <w:rPr>
          <w:color w:val="1F3864" w:themeColor="accent5" w:themeShade="80"/>
        </w:rPr>
        <w:t>Outcome of investigation and letter added to CPOMS</w:t>
      </w:r>
    </w:p>
    <w:p w14:paraId="5F2441A7" w14:textId="13E6B1C0" w:rsidR="00313632" w:rsidRPr="00E7473A" w:rsidRDefault="00BE1F14">
      <w:pPr>
        <w:numPr>
          <w:ilvl w:val="0"/>
          <w:numId w:val="18"/>
        </w:numPr>
        <w:pBdr>
          <w:top w:val="nil"/>
          <w:left w:val="nil"/>
          <w:bottom w:val="nil"/>
          <w:right w:val="nil"/>
          <w:between w:val="nil"/>
        </w:pBdr>
        <w:spacing w:after="0" w:line="240" w:lineRule="auto"/>
        <w:rPr>
          <w:color w:val="1F3864" w:themeColor="accent5" w:themeShade="80"/>
        </w:rPr>
      </w:pPr>
      <w:r w:rsidRPr="00E7473A">
        <w:rPr>
          <w:color w:val="1F3864" w:themeColor="accent5" w:themeShade="80"/>
        </w:rPr>
        <w:t>If, after a full investigation, the class teacher believes that this is a matter of behaviour and not bullying, then they should consult the school </w:t>
      </w:r>
      <w:r w:rsidRPr="00E7473A">
        <w:rPr>
          <w:i/>
          <w:color w:val="1F3864" w:themeColor="accent5" w:themeShade="80"/>
        </w:rPr>
        <w:t>Behaviour Policy &amp; Procedure.</w:t>
      </w:r>
      <w:r w:rsidRPr="00E7473A">
        <w:rPr>
          <w:color w:val="1F3864" w:themeColor="accent5" w:themeShade="80"/>
        </w:rPr>
        <w:t> If</w:t>
      </w:r>
      <w:r w:rsidR="00CC1D1E" w:rsidRPr="00E7473A">
        <w:rPr>
          <w:color w:val="1F3864" w:themeColor="accent5" w:themeShade="80"/>
        </w:rPr>
        <w:t>,</w:t>
      </w:r>
      <w:r w:rsidRPr="00E7473A">
        <w:rPr>
          <w:color w:val="1F3864" w:themeColor="accent5" w:themeShade="80"/>
        </w:rPr>
        <w:t xml:space="preserve"> however, this matter remains a concern of bullying, then the next stage in the procedure is activated.</w:t>
      </w:r>
    </w:p>
    <w:p w14:paraId="0CF78F32" w14:textId="64098F6C" w:rsidR="00313632" w:rsidRPr="00E7473A" w:rsidRDefault="00BE1F14">
      <w:pPr>
        <w:numPr>
          <w:ilvl w:val="0"/>
          <w:numId w:val="18"/>
        </w:numPr>
        <w:pBdr>
          <w:top w:val="nil"/>
          <w:left w:val="nil"/>
          <w:bottom w:val="nil"/>
          <w:right w:val="nil"/>
          <w:between w:val="nil"/>
        </w:pBdr>
        <w:spacing w:after="0" w:line="240" w:lineRule="auto"/>
        <w:rPr>
          <w:color w:val="1F3864" w:themeColor="accent5" w:themeShade="80"/>
        </w:rPr>
      </w:pPr>
      <w:r w:rsidRPr="00E7473A">
        <w:rPr>
          <w:color w:val="1F3864" w:themeColor="accent5" w:themeShade="80"/>
        </w:rPr>
        <w:t xml:space="preserve">The class teacher will inform the parents/carers of each child involved in the allegation, that a further </w:t>
      </w:r>
      <w:proofErr w:type="gramStart"/>
      <w:r w:rsidR="00CC1D1E" w:rsidRPr="00E7473A">
        <w:rPr>
          <w:color w:val="1F3864" w:themeColor="accent5" w:themeShade="80"/>
        </w:rPr>
        <w:t>10</w:t>
      </w:r>
      <w:r w:rsidRPr="00E7473A">
        <w:rPr>
          <w:color w:val="1F3864" w:themeColor="accent5" w:themeShade="80"/>
        </w:rPr>
        <w:t xml:space="preserve"> day</w:t>
      </w:r>
      <w:proofErr w:type="gramEnd"/>
      <w:r w:rsidRPr="00E7473A">
        <w:rPr>
          <w:color w:val="1F3864" w:themeColor="accent5" w:themeShade="80"/>
        </w:rPr>
        <w:t xml:space="preserve"> period of monitoring will follow, allowing time for a deeper investigation/ continuous review</w:t>
      </w:r>
      <w:r w:rsidR="00CC1D1E" w:rsidRPr="00E7473A">
        <w:rPr>
          <w:color w:val="1F3864" w:themeColor="accent5" w:themeShade="80"/>
        </w:rPr>
        <w:t>. Total monitoring period of 25 working days/5 school weeks</w:t>
      </w:r>
    </w:p>
    <w:p w14:paraId="103D1761" w14:textId="7BD0032A" w:rsidR="00313632" w:rsidRPr="00E7473A" w:rsidRDefault="00BE1F14" w:rsidP="00CC1D1E">
      <w:pPr>
        <w:pStyle w:val="ListParagraph"/>
        <w:numPr>
          <w:ilvl w:val="0"/>
          <w:numId w:val="18"/>
        </w:numPr>
        <w:spacing w:after="200" w:line="276" w:lineRule="auto"/>
        <w:rPr>
          <w:color w:val="1F3864" w:themeColor="accent5" w:themeShade="80"/>
        </w:rPr>
      </w:pPr>
      <w:r w:rsidRPr="00E7473A">
        <w:rPr>
          <w:b/>
          <w:bCs/>
          <w:color w:val="1F3864" w:themeColor="accent5" w:themeShade="80"/>
          <w:u w:val="single"/>
        </w:rPr>
        <w:t>Class teacher will write the final stage 4</w:t>
      </w:r>
      <w:r w:rsidR="00CC1D1E" w:rsidRPr="00E7473A">
        <w:rPr>
          <w:b/>
          <w:bCs/>
          <w:color w:val="1F3864" w:themeColor="accent5" w:themeShade="80"/>
          <w:u w:val="single"/>
        </w:rPr>
        <w:t xml:space="preserve"> letter: follow up/ complaint resolved/ matter closed/ matter referred</w:t>
      </w:r>
      <w:r w:rsidRPr="00E7473A">
        <w:rPr>
          <w:color w:val="1F3864" w:themeColor="accent5" w:themeShade="80"/>
        </w:rPr>
        <w:t xml:space="preserve"> to parents</w:t>
      </w:r>
      <w:r w:rsidR="00CC1D1E" w:rsidRPr="00E7473A">
        <w:rPr>
          <w:color w:val="1F3864" w:themeColor="accent5" w:themeShade="80"/>
        </w:rPr>
        <w:t xml:space="preserve"> a </w:t>
      </w:r>
      <w:proofErr w:type="gramStart"/>
      <w:r w:rsidR="00CC1D1E" w:rsidRPr="00E7473A">
        <w:rPr>
          <w:color w:val="1F3864" w:themeColor="accent5" w:themeShade="80"/>
        </w:rPr>
        <w:t xml:space="preserve">further </w:t>
      </w:r>
      <w:r w:rsidRPr="00E7473A">
        <w:rPr>
          <w:color w:val="1F3864" w:themeColor="accent5" w:themeShade="80"/>
        </w:rPr>
        <w:t xml:space="preserve"> 1</w:t>
      </w:r>
      <w:r w:rsidR="00CC1D1E" w:rsidRPr="00E7473A">
        <w:rPr>
          <w:color w:val="1F3864" w:themeColor="accent5" w:themeShade="80"/>
        </w:rPr>
        <w:t>0</w:t>
      </w:r>
      <w:proofErr w:type="gramEnd"/>
      <w:r w:rsidRPr="00E7473A">
        <w:rPr>
          <w:color w:val="1F3864" w:themeColor="accent5" w:themeShade="80"/>
        </w:rPr>
        <w:t xml:space="preserve"> days </w:t>
      </w:r>
      <w:r w:rsidR="002C2EED" w:rsidRPr="00E7473A">
        <w:rPr>
          <w:color w:val="1F3864" w:themeColor="accent5" w:themeShade="80"/>
        </w:rPr>
        <w:t xml:space="preserve">of monitoring </w:t>
      </w:r>
      <w:r w:rsidRPr="00E7473A">
        <w:rPr>
          <w:color w:val="1F3864" w:themeColor="accent5" w:themeShade="80"/>
        </w:rPr>
        <w:t>after</w:t>
      </w:r>
      <w:r w:rsidR="00CC1D1E" w:rsidRPr="00E7473A">
        <w:rPr>
          <w:color w:val="1F3864" w:themeColor="accent5" w:themeShade="80"/>
        </w:rPr>
        <w:t xml:space="preserve"> stage 3. This will </w:t>
      </w:r>
      <w:r w:rsidRPr="00E7473A">
        <w:rPr>
          <w:color w:val="1F3864" w:themeColor="accent5" w:themeShade="80"/>
        </w:rPr>
        <w:t>explain the findings and what will happen next, including giving the parents the opportunity to comment or provide feedback</w:t>
      </w:r>
    </w:p>
    <w:p w14:paraId="2159A207" w14:textId="77777777" w:rsidR="002C2EED" w:rsidRPr="00E7473A" w:rsidRDefault="00BE1F14">
      <w:pPr>
        <w:rPr>
          <w:b/>
          <w:color w:val="1F3864" w:themeColor="accent5" w:themeShade="80"/>
          <w:sz w:val="28"/>
          <w:szCs w:val="28"/>
          <w:u w:val="single"/>
        </w:rPr>
      </w:pPr>
      <w:bookmarkStart w:id="0" w:name="_heading=h.gjdgxs" w:colFirst="0" w:colLast="0"/>
      <w:bookmarkEnd w:id="0"/>
      <w:r w:rsidRPr="00E7473A">
        <w:rPr>
          <w:b/>
          <w:color w:val="1F3864" w:themeColor="accent5" w:themeShade="80"/>
          <w:sz w:val="28"/>
          <w:szCs w:val="28"/>
          <w:u w:val="single"/>
        </w:rPr>
        <w:t> </w:t>
      </w:r>
    </w:p>
    <w:p w14:paraId="12B6B025" w14:textId="1068D900" w:rsidR="00313632" w:rsidRPr="00E7473A" w:rsidRDefault="00BE1F14">
      <w:pPr>
        <w:rPr>
          <w:b/>
          <w:color w:val="1F3864" w:themeColor="accent5" w:themeShade="80"/>
          <w:sz w:val="28"/>
          <w:szCs w:val="28"/>
          <w:u w:val="single"/>
        </w:rPr>
      </w:pPr>
      <w:r w:rsidRPr="00E7473A">
        <w:rPr>
          <w:b/>
          <w:color w:val="1F3864" w:themeColor="accent5" w:themeShade="80"/>
          <w:sz w:val="28"/>
          <w:szCs w:val="28"/>
          <w:u w:val="single"/>
        </w:rPr>
        <w:lastRenderedPageBreak/>
        <w:t>Stage 4 – Final Stage: FOLLOW UP / COMPLAINT RESOLVED/MATTER CLOSED/ MATTER REFERRED</w:t>
      </w:r>
    </w:p>
    <w:p w14:paraId="05902EFF" w14:textId="1FB131BE" w:rsidR="00313632" w:rsidRPr="00E7473A" w:rsidRDefault="00BE1F14">
      <w:pPr>
        <w:numPr>
          <w:ilvl w:val="0"/>
          <w:numId w:val="19"/>
        </w:numPr>
        <w:pBdr>
          <w:top w:val="nil"/>
          <w:left w:val="nil"/>
          <w:bottom w:val="nil"/>
          <w:right w:val="nil"/>
          <w:between w:val="nil"/>
        </w:pBdr>
        <w:spacing w:before="280" w:after="0" w:line="240" w:lineRule="auto"/>
        <w:rPr>
          <w:color w:val="1F3864" w:themeColor="accent5" w:themeShade="80"/>
        </w:rPr>
      </w:pPr>
      <w:r w:rsidRPr="00E7473A">
        <w:rPr>
          <w:color w:val="1F3864" w:themeColor="accent5" w:themeShade="80"/>
        </w:rPr>
        <w:t>After a period of 1</w:t>
      </w:r>
      <w:r w:rsidR="00CC1D1E" w:rsidRPr="00E7473A">
        <w:rPr>
          <w:color w:val="1F3864" w:themeColor="accent5" w:themeShade="80"/>
        </w:rPr>
        <w:t>0</w:t>
      </w:r>
      <w:r w:rsidRPr="00E7473A">
        <w:rPr>
          <w:color w:val="1F3864" w:themeColor="accent5" w:themeShade="80"/>
        </w:rPr>
        <w:t xml:space="preserve"> </w:t>
      </w:r>
      <w:r w:rsidR="00CC1D1E" w:rsidRPr="00E7473A">
        <w:rPr>
          <w:color w:val="1F3864" w:themeColor="accent5" w:themeShade="80"/>
        </w:rPr>
        <w:t xml:space="preserve">working days </w:t>
      </w:r>
      <w:r w:rsidRPr="00E7473A">
        <w:rPr>
          <w:color w:val="1F3864" w:themeColor="accent5" w:themeShade="80"/>
        </w:rPr>
        <w:t xml:space="preserve">since the </w:t>
      </w:r>
      <w:r w:rsidRPr="00E7473A">
        <w:rPr>
          <w:b/>
          <w:bCs/>
          <w:color w:val="1F3864" w:themeColor="accent5" w:themeShade="80"/>
          <w:u w:val="single"/>
        </w:rPr>
        <w:t>stage 3 letter</w:t>
      </w:r>
      <w:r w:rsidR="00CC1D1E" w:rsidRPr="00E7473A">
        <w:rPr>
          <w:b/>
          <w:bCs/>
          <w:color w:val="1F3864" w:themeColor="accent5" w:themeShade="80"/>
          <w:u w:val="single"/>
        </w:rPr>
        <w:t xml:space="preserve"> – response to bullying</w:t>
      </w:r>
      <w:r w:rsidRPr="00E7473A">
        <w:rPr>
          <w:color w:val="1F3864" w:themeColor="accent5" w:themeShade="80"/>
        </w:rPr>
        <w:t xml:space="preserve">, class teacher will post </w:t>
      </w:r>
      <w:r w:rsidRPr="00E7473A">
        <w:rPr>
          <w:b/>
          <w:color w:val="1F3864" w:themeColor="accent5" w:themeShade="80"/>
        </w:rPr>
        <w:t>Stage 4</w:t>
      </w:r>
      <w:r w:rsidR="00CC1D1E" w:rsidRPr="00E7473A">
        <w:rPr>
          <w:b/>
          <w:color w:val="1F3864" w:themeColor="accent5" w:themeShade="80"/>
        </w:rPr>
        <w:t xml:space="preserve"> – final stage: follow up/complaint resolved, matter closed/ matter referred </w:t>
      </w:r>
      <w:r w:rsidRPr="00E7473A">
        <w:rPr>
          <w:color w:val="1F3864" w:themeColor="accent5" w:themeShade="80"/>
        </w:rPr>
        <w:t>letter to both/ all sets of parents to follow up the final stage of review.</w:t>
      </w:r>
    </w:p>
    <w:p w14:paraId="07679EEB" w14:textId="0366F427" w:rsidR="00313632" w:rsidRPr="00E7473A" w:rsidRDefault="00BE1F14">
      <w:pPr>
        <w:numPr>
          <w:ilvl w:val="0"/>
          <w:numId w:val="19"/>
        </w:numPr>
        <w:pBdr>
          <w:top w:val="nil"/>
          <w:left w:val="nil"/>
          <w:bottom w:val="nil"/>
          <w:right w:val="nil"/>
          <w:between w:val="nil"/>
        </w:pBdr>
        <w:spacing w:after="0" w:line="240" w:lineRule="auto"/>
        <w:rPr>
          <w:color w:val="1F3864" w:themeColor="accent5" w:themeShade="80"/>
        </w:rPr>
      </w:pPr>
      <w:r w:rsidRPr="00E7473A">
        <w:rPr>
          <w:color w:val="1F3864" w:themeColor="accent5" w:themeShade="80"/>
        </w:rPr>
        <w:t xml:space="preserve">Class teacher will make the decision to close and archive the complaint as it has been resolved or refer it to a member of the Senior Leadership Team and inform parents of this decisions and </w:t>
      </w:r>
      <w:r w:rsidR="00CC1D1E" w:rsidRPr="00E7473A">
        <w:rPr>
          <w:color w:val="1F3864" w:themeColor="accent5" w:themeShade="80"/>
        </w:rPr>
        <w:t xml:space="preserve">the </w:t>
      </w:r>
      <w:r w:rsidRPr="00E7473A">
        <w:rPr>
          <w:color w:val="1F3864" w:themeColor="accent5" w:themeShade="80"/>
        </w:rPr>
        <w:t>reasons for this</w:t>
      </w:r>
    </w:p>
    <w:p w14:paraId="2D484C47" w14:textId="77777777" w:rsidR="00313632" w:rsidRPr="00E7473A" w:rsidRDefault="00BE1F14">
      <w:pPr>
        <w:numPr>
          <w:ilvl w:val="0"/>
          <w:numId w:val="19"/>
        </w:numPr>
        <w:pBdr>
          <w:top w:val="nil"/>
          <w:left w:val="nil"/>
          <w:bottom w:val="nil"/>
          <w:right w:val="nil"/>
          <w:between w:val="nil"/>
        </w:pBdr>
        <w:spacing w:after="0" w:line="240" w:lineRule="auto"/>
        <w:rPr>
          <w:color w:val="1F3864" w:themeColor="accent5" w:themeShade="80"/>
        </w:rPr>
      </w:pPr>
      <w:r w:rsidRPr="00E7473A">
        <w:rPr>
          <w:color w:val="1F3864" w:themeColor="accent5" w:themeShade="80"/>
        </w:rPr>
        <w:t xml:space="preserve">Parents have the right to Appeal if they disagree with the decision made </w:t>
      </w:r>
    </w:p>
    <w:p w14:paraId="49A30E64" w14:textId="77777777" w:rsidR="00313632" w:rsidRPr="00E7473A" w:rsidRDefault="00BE1F14">
      <w:pPr>
        <w:numPr>
          <w:ilvl w:val="0"/>
          <w:numId w:val="19"/>
        </w:numPr>
        <w:pBdr>
          <w:top w:val="nil"/>
          <w:left w:val="nil"/>
          <w:bottom w:val="nil"/>
          <w:right w:val="nil"/>
          <w:between w:val="nil"/>
        </w:pBdr>
        <w:spacing w:after="0" w:line="240" w:lineRule="auto"/>
        <w:rPr>
          <w:color w:val="1F3864" w:themeColor="accent5" w:themeShade="80"/>
        </w:rPr>
      </w:pPr>
      <w:r w:rsidRPr="00E7473A">
        <w:rPr>
          <w:color w:val="1F3864" w:themeColor="accent5" w:themeShade="80"/>
        </w:rPr>
        <w:t>All paperwork recorded on CPOMS</w:t>
      </w:r>
    </w:p>
    <w:p w14:paraId="0F6C00ED" w14:textId="77777777" w:rsidR="00313632" w:rsidRPr="00E7473A" w:rsidRDefault="00BE1F14">
      <w:pPr>
        <w:numPr>
          <w:ilvl w:val="0"/>
          <w:numId w:val="19"/>
        </w:numPr>
        <w:pBdr>
          <w:top w:val="nil"/>
          <w:left w:val="nil"/>
          <w:bottom w:val="nil"/>
          <w:right w:val="nil"/>
          <w:between w:val="nil"/>
        </w:pBdr>
        <w:spacing w:after="280" w:line="240" w:lineRule="auto"/>
        <w:rPr>
          <w:color w:val="1F3864" w:themeColor="accent5" w:themeShade="80"/>
        </w:rPr>
      </w:pPr>
      <w:r w:rsidRPr="00E7473A">
        <w:rPr>
          <w:color w:val="1F3864" w:themeColor="accent5" w:themeShade="80"/>
        </w:rPr>
        <w:t xml:space="preserve">If matter referred, notify the Assistant Headteacher responsible, for further investigation  </w:t>
      </w:r>
    </w:p>
    <w:p w14:paraId="3D6C3B78" w14:textId="77777777" w:rsidR="00313632" w:rsidRPr="00E7473A" w:rsidRDefault="00BE1F14">
      <w:pPr>
        <w:pBdr>
          <w:top w:val="nil"/>
          <w:left w:val="nil"/>
          <w:bottom w:val="nil"/>
          <w:right w:val="nil"/>
          <w:between w:val="nil"/>
        </w:pBdr>
        <w:spacing w:after="280" w:line="240" w:lineRule="auto"/>
        <w:rPr>
          <w:b/>
          <w:color w:val="1F3864" w:themeColor="accent5" w:themeShade="80"/>
          <w:sz w:val="24"/>
          <w:szCs w:val="24"/>
        </w:rPr>
      </w:pPr>
      <w:r w:rsidRPr="00E7473A">
        <w:rPr>
          <w:b/>
          <w:color w:val="1F3864" w:themeColor="accent5" w:themeShade="80"/>
          <w:sz w:val="24"/>
          <w:szCs w:val="24"/>
        </w:rPr>
        <w:t>Where bullying has been determined</w:t>
      </w:r>
    </w:p>
    <w:p w14:paraId="7C324D59" w14:textId="77777777" w:rsidR="00313632" w:rsidRPr="00E7473A" w:rsidRDefault="00BE1F14">
      <w:pPr>
        <w:pBdr>
          <w:top w:val="nil"/>
          <w:left w:val="nil"/>
          <w:bottom w:val="nil"/>
          <w:right w:val="nil"/>
          <w:between w:val="nil"/>
        </w:pBdr>
        <w:spacing w:after="280" w:line="240" w:lineRule="auto"/>
        <w:rPr>
          <w:color w:val="1F3864" w:themeColor="accent5" w:themeShade="80"/>
        </w:rPr>
      </w:pPr>
      <w:r w:rsidRPr="00E7473A">
        <w:rPr>
          <w:color w:val="1F3864" w:themeColor="accent5" w:themeShade="80"/>
        </w:rPr>
        <w:t xml:space="preserve">In all cases schools have a responsibility to support children who are bullied and make appropriate provision for a child’s needs. The nature and level of support will depend on the individual circumstances and the level of need. </w:t>
      </w:r>
    </w:p>
    <w:p w14:paraId="30CE389C" w14:textId="5CEE5B5D" w:rsidR="00313632" w:rsidRPr="00E7473A" w:rsidRDefault="00BE1F14">
      <w:pPr>
        <w:pBdr>
          <w:top w:val="nil"/>
          <w:left w:val="nil"/>
          <w:bottom w:val="nil"/>
          <w:right w:val="nil"/>
          <w:between w:val="nil"/>
        </w:pBdr>
        <w:spacing w:after="280" w:line="240" w:lineRule="auto"/>
        <w:rPr>
          <w:color w:val="1F3864" w:themeColor="accent5" w:themeShade="80"/>
        </w:rPr>
      </w:pPr>
      <w:r w:rsidRPr="00E7473A">
        <w:rPr>
          <w:color w:val="1F3864" w:themeColor="accent5" w:themeShade="80"/>
        </w:rPr>
        <w:t>Where bullying has been identified, the school will work with the perpetrator and their family to implement sanc</w:t>
      </w:r>
      <w:r w:rsidR="00CC1D1E" w:rsidRPr="00E7473A">
        <w:rPr>
          <w:color w:val="1F3864" w:themeColor="accent5" w:themeShade="80"/>
        </w:rPr>
        <w:t>t</w:t>
      </w:r>
      <w:r w:rsidRPr="00E7473A">
        <w:rPr>
          <w:color w:val="1F3864" w:themeColor="accent5" w:themeShade="80"/>
        </w:rPr>
        <w:t>io</w:t>
      </w:r>
      <w:r w:rsidR="00CC1D1E" w:rsidRPr="00E7473A">
        <w:rPr>
          <w:color w:val="1F3864" w:themeColor="accent5" w:themeShade="80"/>
        </w:rPr>
        <w:t>n</w:t>
      </w:r>
      <w:r w:rsidRPr="00E7473A">
        <w:rPr>
          <w:color w:val="1F3864" w:themeColor="accent5" w:themeShade="80"/>
        </w:rPr>
        <w:t>s/ support where necessary. This may include:</w:t>
      </w:r>
    </w:p>
    <w:p w14:paraId="725E7416" w14:textId="77777777" w:rsidR="00313632" w:rsidRPr="00E7473A" w:rsidRDefault="00BE1F14">
      <w:pPr>
        <w:numPr>
          <w:ilvl w:val="0"/>
          <w:numId w:val="19"/>
        </w:numPr>
        <w:pBdr>
          <w:top w:val="nil"/>
          <w:left w:val="nil"/>
          <w:bottom w:val="nil"/>
          <w:right w:val="nil"/>
          <w:between w:val="nil"/>
        </w:pBdr>
        <w:spacing w:after="280" w:line="240" w:lineRule="auto"/>
        <w:rPr>
          <w:color w:val="1F3864" w:themeColor="accent5" w:themeShade="80"/>
        </w:rPr>
      </w:pPr>
      <w:r w:rsidRPr="00E7473A">
        <w:rPr>
          <w:color w:val="1F3864" w:themeColor="accent5" w:themeShade="80"/>
        </w:rPr>
        <w:t>engaging with parents</w:t>
      </w:r>
    </w:p>
    <w:p w14:paraId="2C9871C5" w14:textId="3F33D793" w:rsidR="00313632" w:rsidRPr="00E7473A" w:rsidRDefault="00BE1F14">
      <w:pPr>
        <w:numPr>
          <w:ilvl w:val="0"/>
          <w:numId w:val="19"/>
        </w:numPr>
        <w:pBdr>
          <w:top w:val="nil"/>
          <w:left w:val="nil"/>
          <w:bottom w:val="nil"/>
          <w:right w:val="nil"/>
          <w:between w:val="nil"/>
        </w:pBdr>
        <w:spacing w:after="280" w:line="240" w:lineRule="auto"/>
        <w:rPr>
          <w:color w:val="1F3864" w:themeColor="accent5" w:themeShade="80"/>
        </w:rPr>
      </w:pPr>
      <w:r w:rsidRPr="00E7473A">
        <w:rPr>
          <w:color w:val="1F3864" w:themeColor="accent5" w:themeShade="80"/>
        </w:rPr>
        <w:t>pastoral team support provided</w:t>
      </w:r>
    </w:p>
    <w:p w14:paraId="6F515D1E" w14:textId="77777777" w:rsidR="00313632" w:rsidRPr="00E7473A" w:rsidRDefault="00BE1F14">
      <w:pPr>
        <w:numPr>
          <w:ilvl w:val="0"/>
          <w:numId w:val="19"/>
        </w:numPr>
        <w:pBdr>
          <w:top w:val="nil"/>
          <w:left w:val="nil"/>
          <w:bottom w:val="nil"/>
          <w:right w:val="nil"/>
          <w:between w:val="nil"/>
        </w:pBdr>
        <w:spacing w:after="280" w:line="240" w:lineRule="auto"/>
        <w:rPr>
          <w:color w:val="1F3864" w:themeColor="accent5" w:themeShade="80"/>
        </w:rPr>
      </w:pPr>
      <w:r w:rsidRPr="00E7473A">
        <w:rPr>
          <w:color w:val="1F3864" w:themeColor="accent5" w:themeShade="80"/>
        </w:rPr>
        <w:t>formal counselling may be implemented</w:t>
      </w:r>
    </w:p>
    <w:p w14:paraId="1F6E3DD7" w14:textId="77777777" w:rsidR="00313632" w:rsidRPr="00E7473A" w:rsidRDefault="00BE1F14">
      <w:pPr>
        <w:numPr>
          <w:ilvl w:val="0"/>
          <w:numId w:val="19"/>
        </w:numPr>
        <w:pBdr>
          <w:top w:val="nil"/>
          <w:left w:val="nil"/>
          <w:bottom w:val="nil"/>
          <w:right w:val="nil"/>
          <w:between w:val="nil"/>
        </w:pBdr>
        <w:spacing w:after="280" w:line="240" w:lineRule="auto"/>
        <w:rPr>
          <w:color w:val="1F3864" w:themeColor="accent5" w:themeShade="80"/>
        </w:rPr>
      </w:pPr>
      <w:r w:rsidRPr="00E7473A">
        <w:rPr>
          <w:color w:val="1F3864" w:themeColor="accent5" w:themeShade="80"/>
        </w:rPr>
        <w:t xml:space="preserve">referring to local authority children’s services, completing a Common Assessment Framework or referring to Child and Adolescent Mental Health Services (CAMHS) </w:t>
      </w:r>
    </w:p>
    <w:p w14:paraId="634710FC" w14:textId="77777777" w:rsidR="00313632" w:rsidRPr="00E7473A" w:rsidRDefault="00BE1F14">
      <w:pPr>
        <w:numPr>
          <w:ilvl w:val="0"/>
          <w:numId w:val="19"/>
        </w:numPr>
        <w:spacing w:after="280" w:line="240" w:lineRule="auto"/>
        <w:rPr>
          <w:color w:val="1F3864" w:themeColor="accent5" w:themeShade="80"/>
        </w:rPr>
      </w:pPr>
      <w:r w:rsidRPr="00E7473A">
        <w:rPr>
          <w:color w:val="1F3864" w:themeColor="accent5" w:themeShade="80"/>
        </w:rPr>
        <w:t xml:space="preserve"> application of disciplinary measures to pupils who bully in order to show clearly that their behaviour is wrong in line with the school’s behaviour policy</w:t>
      </w:r>
    </w:p>
    <w:p w14:paraId="38637002" w14:textId="77777777" w:rsidR="00313632" w:rsidRPr="00E7473A" w:rsidRDefault="00BE1F14">
      <w:pPr>
        <w:spacing w:before="280" w:after="280" w:line="240" w:lineRule="auto"/>
        <w:rPr>
          <w:b/>
          <w:color w:val="1F3864" w:themeColor="accent5" w:themeShade="80"/>
          <w:sz w:val="28"/>
          <w:szCs w:val="28"/>
          <w:u w:val="single"/>
        </w:rPr>
      </w:pPr>
      <w:r w:rsidRPr="00E7473A">
        <w:rPr>
          <w:b/>
          <w:color w:val="1F3864" w:themeColor="accent5" w:themeShade="80"/>
          <w:sz w:val="28"/>
          <w:szCs w:val="28"/>
          <w:u w:val="single"/>
        </w:rPr>
        <w:t>Stage 5 – Appeal by parent/carer to Assistant Head</w:t>
      </w:r>
    </w:p>
    <w:p w14:paraId="59CCDC1C" w14:textId="2A0BDEC7" w:rsidR="00313632" w:rsidRPr="00E7473A" w:rsidRDefault="00BE1F14">
      <w:pPr>
        <w:spacing w:before="280" w:after="280" w:line="240" w:lineRule="auto"/>
        <w:rPr>
          <w:color w:val="1F3864" w:themeColor="accent5" w:themeShade="80"/>
        </w:rPr>
      </w:pPr>
      <w:r w:rsidRPr="00E7473A">
        <w:rPr>
          <w:color w:val="1F3864" w:themeColor="accent5" w:themeShade="80"/>
        </w:rPr>
        <w:t xml:space="preserve">If the parent/carer is not satisfied with the class teacher’s outcome </w:t>
      </w:r>
      <w:r w:rsidR="00CC1D1E" w:rsidRPr="00E7473A">
        <w:rPr>
          <w:color w:val="1F3864" w:themeColor="accent5" w:themeShade="80"/>
        </w:rPr>
        <w:t xml:space="preserve">or the class teacher feels there is a need to refer for further investigation, </w:t>
      </w:r>
      <w:r w:rsidRPr="00E7473A">
        <w:rPr>
          <w:color w:val="1F3864" w:themeColor="accent5" w:themeShade="80"/>
        </w:rPr>
        <w:t>this matter will be escalated to the line manager/Assistant Head (according to circumstances).</w:t>
      </w:r>
    </w:p>
    <w:p w14:paraId="232500C8" w14:textId="1EBE2898" w:rsidR="00313632" w:rsidRPr="00E7473A" w:rsidRDefault="00BE1F14">
      <w:pPr>
        <w:spacing w:before="280" w:after="280" w:line="240" w:lineRule="auto"/>
        <w:rPr>
          <w:color w:val="1F3864" w:themeColor="accent5" w:themeShade="80"/>
        </w:rPr>
      </w:pPr>
      <w:r w:rsidRPr="00E7473A">
        <w:rPr>
          <w:color w:val="1F3864" w:themeColor="accent5" w:themeShade="80"/>
        </w:rPr>
        <w:t>The line manager/Assistant Head</w:t>
      </w:r>
      <w:r w:rsidR="00CC1D1E" w:rsidRPr="00E7473A">
        <w:rPr>
          <w:color w:val="1F3864" w:themeColor="accent5" w:themeShade="80"/>
        </w:rPr>
        <w:t>teacher</w:t>
      </w:r>
      <w:r w:rsidRPr="00E7473A">
        <w:rPr>
          <w:color w:val="1F3864" w:themeColor="accent5" w:themeShade="80"/>
        </w:rPr>
        <w:t xml:space="preserve"> will then follow the same steps in Stage 1 – 3.</w:t>
      </w:r>
    </w:p>
    <w:p w14:paraId="5D9BADA1" w14:textId="77777777" w:rsidR="00313632" w:rsidRPr="00E7473A" w:rsidRDefault="00BE1F14">
      <w:pPr>
        <w:spacing w:before="280" w:after="280" w:line="240" w:lineRule="auto"/>
        <w:rPr>
          <w:color w:val="1F3864" w:themeColor="accent5" w:themeShade="80"/>
          <w:sz w:val="28"/>
          <w:szCs w:val="28"/>
          <w:u w:val="single"/>
        </w:rPr>
      </w:pPr>
      <w:r w:rsidRPr="00E7473A">
        <w:rPr>
          <w:b/>
          <w:color w:val="1F3864" w:themeColor="accent5" w:themeShade="80"/>
        </w:rPr>
        <w:t> </w:t>
      </w:r>
      <w:r w:rsidRPr="00E7473A">
        <w:rPr>
          <w:b/>
          <w:color w:val="1F3864" w:themeColor="accent5" w:themeShade="80"/>
          <w:sz w:val="28"/>
          <w:szCs w:val="28"/>
          <w:u w:val="single"/>
        </w:rPr>
        <w:t>Stage 6 – Appeal to Headteacher</w:t>
      </w:r>
    </w:p>
    <w:p w14:paraId="3860E370" w14:textId="77777777" w:rsidR="00313632" w:rsidRPr="00E7473A" w:rsidRDefault="00BE1F14">
      <w:pPr>
        <w:spacing w:before="280" w:after="280" w:line="240" w:lineRule="auto"/>
        <w:rPr>
          <w:color w:val="1F3864" w:themeColor="accent5" w:themeShade="80"/>
        </w:rPr>
      </w:pPr>
      <w:r w:rsidRPr="00E7473A">
        <w:rPr>
          <w:color w:val="1F3864" w:themeColor="accent5" w:themeShade="80"/>
        </w:rPr>
        <w:t>If the parent/carer is not satisfied with the manager/team leader/Assistant Head’s outcome then this matter should be escalated to the Headteacher</w:t>
      </w:r>
    </w:p>
    <w:p w14:paraId="78021361" w14:textId="2BD317F7" w:rsidR="00313632" w:rsidRPr="00E7473A" w:rsidRDefault="00BE1F14">
      <w:pPr>
        <w:spacing w:before="280" w:after="280" w:line="240" w:lineRule="auto"/>
        <w:rPr>
          <w:color w:val="1F3864" w:themeColor="accent5" w:themeShade="80"/>
        </w:rPr>
      </w:pPr>
      <w:r w:rsidRPr="00E7473A">
        <w:rPr>
          <w:color w:val="1F3864" w:themeColor="accent5" w:themeShade="80"/>
        </w:rPr>
        <w:t>The Head</w:t>
      </w:r>
      <w:r w:rsidR="00CC1D1E" w:rsidRPr="00E7473A">
        <w:rPr>
          <w:color w:val="1F3864" w:themeColor="accent5" w:themeShade="80"/>
        </w:rPr>
        <w:t>teacher w</w:t>
      </w:r>
      <w:r w:rsidRPr="00E7473A">
        <w:rPr>
          <w:color w:val="1F3864" w:themeColor="accent5" w:themeShade="80"/>
        </w:rPr>
        <w:t>ill then follow the same steps in Stage 1 – 3.</w:t>
      </w:r>
    </w:p>
    <w:p w14:paraId="02AE6C53" w14:textId="77777777" w:rsidR="00313632" w:rsidRPr="00E7473A" w:rsidRDefault="00BE1F14">
      <w:pPr>
        <w:spacing w:before="280" w:after="280" w:line="240" w:lineRule="auto"/>
        <w:rPr>
          <w:color w:val="1F3864" w:themeColor="accent5" w:themeShade="80"/>
          <w:sz w:val="28"/>
          <w:szCs w:val="28"/>
          <w:u w:val="single"/>
        </w:rPr>
      </w:pPr>
      <w:r>
        <w:rPr>
          <w:b/>
          <w:color w:val="000000"/>
          <w:sz w:val="28"/>
          <w:szCs w:val="28"/>
          <w:u w:val="single"/>
        </w:rPr>
        <w:lastRenderedPageBreak/>
        <w:t> </w:t>
      </w:r>
      <w:r w:rsidRPr="00E7473A">
        <w:rPr>
          <w:b/>
          <w:color w:val="1F3864" w:themeColor="accent5" w:themeShade="80"/>
          <w:sz w:val="28"/>
          <w:szCs w:val="28"/>
          <w:u w:val="single"/>
        </w:rPr>
        <w:t>Stage 7 – Appeal to Governing Body</w:t>
      </w:r>
    </w:p>
    <w:p w14:paraId="787E57D5" w14:textId="77777777" w:rsidR="00313632" w:rsidRPr="00E7473A" w:rsidRDefault="00BE1F14">
      <w:pPr>
        <w:spacing w:before="280" w:after="280" w:line="240" w:lineRule="auto"/>
        <w:rPr>
          <w:color w:val="1F3864" w:themeColor="accent5" w:themeShade="80"/>
        </w:rPr>
      </w:pPr>
      <w:r w:rsidRPr="00E7473A">
        <w:rPr>
          <w:color w:val="1F3864" w:themeColor="accent5" w:themeShade="80"/>
        </w:rPr>
        <w:t>If the parent/carer is not satisfied with the Headteacher’s outcome then this matter should be escalated to the Governing Body.</w:t>
      </w:r>
    </w:p>
    <w:p w14:paraId="21FC829D" w14:textId="77777777" w:rsidR="00313632" w:rsidRPr="00E7473A" w:rsidRDefault="00BE1F14">
      <w:pPr>
        <w:spacing w:before="280" w:after="280" w:line="240" w:lineRule="auto"/>
        <w:rPr>
          <w:color w:val="1F3864" w:themeColor="accent5" w:themeShade="80"/>
        </w:rPr>
      </w:pPr>
      <w:r w:rsidRPr="00E7473A">
        <w:rPr>
          <w:color w:val="1F3864" w:themeColor="accent5" w:themeShade="80"/>
        </w:rPr>
        <w:t>The Governing Body will then follow the same steps in Stage 1 – 3.</w:t>
      </w:r>
    </w:p>
    <w:p w14:paraId="6F2B91BB" w14:textId="77777777" w:rsidR="00313632" w:rsidRPr="00E7473A" w:rsidRDefault="00BE1F14">
      <w:pPr>
        <w:spacing w:before="280" w:after="280" w:line="240" w:lineRule="auto"/>
        <w:rPr>
          <w:color w:val="1F3864" w:themeColor="accent5" w:themeShade="80"/>
          <w:sz w:val="28"/>
          <w:szCs w:val="28"/>
          <w:u w:val="single"/>
        </w:rPr>
      </w:pPr>
      <w:r w:rsidRPr="00E7473A">
        <w:rPr>
          <w:b/>
          <w:color w:val="1F3864" w:themeColor="accent5" w:themeShade="80"/>
          <w:sz w:val="28"/>
          <w:szCs w:val="28"/>
          <w:u w:val="single"/>
        </w:rPr>
        <w:t> Stage 8 – Appeal to the Local Authority</w:t>
      </w:r>
    </w:p>
    <w:p w14:paraId="7582A4D2" w14:textId="77777777" w:rsidR="00313632" w:rsidRPr="00E7473A" w:rsidRDefault="00BE1F14">
      <w:pPr>
        <w:spacing w:before="280" w:after="280" w:line="240" w:lineRule="auto"/>
        <w:rPr>
          <w:color w:val="1F3864" w:themeColor="accent5" w:themeShade="80"/>
        </w:rPr>
      </w:pPr>
      <w:r w:rsidRPr="00E7473A">
        <w:rPr>
          <w:color w:val="1F3864" w:themeColor="accent5" w:themeShade="80"/>
        </w:rPr>
        <w:t>If the parent/carer is not satisfied with the Governing Body’s outcome then the parent/carer will be advised to contact the local authority.</w:t>
      </w:r>
    </w:p>
    <w:p w14:paraId="2FFA1017" w14:textId="77777777" w:rsidR="00313632" w:rsidRPr="00E7473A" w:rsidRDefault="00BE1F14">
      <w:pPr>
        <w:spacing w:before="280" w:after="280" w:line="240" w:lineRule="auto"/>
        <w:rPr>
          <w:color w:val="1F3864" w:themeColor="accent5" w:themeShade="80"/>
          <w:sz w:val="24"/>
          <w:szCs w:val="24"/>
          <w:u w:val="single"/>
        </w:rPr>
      </w:pPr>
      <w:r w:rsidRPr="00E7473A">
        <w:rPr>
          <w:b/>
          <w:color w:val="1F3864" w:themeColor="accent5" w:themeShade="80"/>
          <w:sz w:val="24"/>
          <w:szCs w:val="24"/>
          <w:u w:val="single"/>
        </w:rPr>
        <w:t>Links to legislation</w:t>
      </w:r>
    </w:p>
    <w:p w14:paraId="27480950" w14:textId="77777777" w:rsidR="00313632" w:rsidRPr="00E7473A" w:rsidRDefault="00BE1F14">
      <w:pPr>
        <w:spacing w:before="280" w:after="280" w:line="240" w:lineRule="auto"/>
        <w:rPr>
          <w:color w:val="1F3864" w:themeColor="accent5" w:themeShade="80"/>
        </w:rPr>
      </w:pPr>
      <w:r w:rsidRPr="00E7473A">
        <w:rPr>
          <w:color w:val="1F3864" w:themeColor="accent5" w:themeShade="80"/>
        </w:rPr>
        <w:t>There are a number of pieces of legislation which set out measures and actions for schools in response to bullying, as well as criminal and civil law. These may include (but are not limited to):</w:t>
      </w:r>
    </w:p>
    <w:p w14:paraId="119A1C6E" w14:textId="77777777" w:rsidR="00313632" w:rsidRPr="00E7473A" w:rsidRDefault="00BE1F14">
      <w:pPr>
        <w:numPr>
          <w:ilvl w:val="0"/>
          <w:numId w:val="12"/>
        </w:numPr>
        <w:spacing w:before="280" w:after="0" w:line="240" w:lineRule="auto"/>
        <w:rPr>
          <w:i/>
          <w:color w:val="1F3864" w:themeColor="accent5" w:themeShade="80"/>
        </w:rPr>
      </w:pPr>
      <w:r w:rsidRPr="00E7473A">
        <w:rPr>
          <w:i/>
          <w:color w:val="1F3864" w:themeColor="accent5" w:themeShade="80"/>
        </w:rPr>
        <w:t>The Education and Inspection Act 2006, 2011</w:t>
      </w:r>
    </w:p>
    <w:p w14:paraId="60415DAF" w14:textId="77777777" w:rsidR="00313632" w:rsidRPr="00E7473A" w:rsidRDefault="00BE1F14">
      <w:pPr>
        <w:numPr>
          <w:ilvl w:val="0"/>
          <w:numId w:val="12"/>
        </w:numPr>
        <w:spacing w:after="0" w:line="240" w:lineRule="auto"/>
        <w:rPr>
          <w:i/>
          <w:color w:val="1F3864" w:themeColor="accent5" w:themeShade="80"/>
        </w:rPr>
      </w:pPr>
      <w:r w:rsidRPr="00E7473A">
        <w:rPr>
          <w:i/>
          <w:color w:val="1F3864" w:themeColor="accent5" w:themeShade="80"/>
        </w:rPr>
        <w:t>The Equality Act 2010</w:t>
      </w:r>
    </w:p>
    <w:p w14:paraId="46B3E57B" w14:textId="77777777" w:rsidR="00313632" w:rsidRPr="00E7473A" w:rsidRDefault="00BE1F14">
      <w:pPr>
        <w:numPr>
          <w:ilvl w:val="0"/>
          <w:numId w:val="12"/>
        </w:numPr>
        <w:spacing w:after="0" w:line="240" w:lineRule="auto"/>
        <w:rPr>
          <w:i/>
          <w:color w:val="1F3864" w:themeColor="accent5" w:themeShade="80"/>
        </w:rPr>
      </w:pPr>
      <w:r w:rsidRPr="00E7473A">
        <w:rPr>
          <w:i/>
          <w:color w:val="1F3864" w:themeColor="accent5" w:themeShade="80"/>
        </w:rPr>
        <w:t>The Children Act 1989</w:t>
      </w:r>
    </w:p>
    <w:p w14:paraId="7E777087" w14:textId="77777777" w:rsidR="00313632" w:rsidRPr="00E7473A" w:rsidRDefault="00BE1F14">
      <w:pPr>
        <w:numPr>
          <w:ilvl w:val="0"/>
          <w:numId w:val="12"/>
        </w:numPr>
        <w:spacing w:after="0" w:line="240" w:lineRule="auto"/>
        <w:rPr>
          <w:i/>
          <w:color w:val="1F3864" w:themeColor="accent5" w:themeShade="80"/>
        </w:rPr>
      </w:pPr>
      <w:r w:rsidRPr="00E7473A">
        <w:rPr>
          <w:i/>
          <w:color w:val="1F3864" w:themeColor="accent5" w:themeShade="80"/>
        </w:rPr>
        <w:t>Protection from Harassment Act 1997</w:t>
      </w:r>
    </w:p>
    <w:p w14:paraId="4724EADF" w14:textId="77777777" w:rsidR="00313632" w:rsidRPr="00E7473A" w:rsidRDefault="00BE1F14">
      <w:pPr>
        <w:numPr>
          <w:ilvl w:val="0"/>
          <w:numId w:val="12"/>
        </w:numPr>
        <w:spacing w:after="0" w:line="240" w:lineRule="auto"/>
        <w:rPr>
          <w:i/>
          <w:color w:val="1F3864" w:themeColor="accent5" w:themeShade="80"/>
        </w:rPr>
      </w:pPr>
      <w:r w:rsidRPr="00E7473A">
        <w:rPr>
          <w:i/>
          <w:color w:val="1F3864" w:themeColor="accent5" w:themeShade="80"/>
        </w:rPr>
        <w:t>The Malicious Communications Act 1988</w:t>
      </w:r>
    </w:p>
    <w:p w14:paraId="6E53425A" w14:textId="77777777" w:rsidR="00313632" w:rsidRPr="00E7473A" w:rsidRDefault="00BE1F14">
      <w:pPr>
        <w:numPr>
          <w:ilvl w:val="0"/>
          <w:numId w:val="12"/>
        </w:numPr>
        <w:spacing w:after="0" w:line="240" w:lineRule="auto"/>
        <w:rPr>
          <w:i/>
          <w:color w:val="1F3864" w:themeColor="accent5" w:themeShade="80"/>
        </w:rPr>
      </w:pPr>
      <w:r w:rsidRPr="00E7473A">
        <w:rPr>
          <w:i/>
          <w:color w:val="1F3864" w:themeColor="accent5" w:themeShade="80"/>
        </w:rPr>
        <w:t>The Communications Act 2003</w:t>
      </w:r>
    </w:p>
    <w:p w14:paraId="0B2572A1" w14:textId="77777777" w:rsidR="00313632" w:rsidRPr="00E7473A" w:rsidRDefault="00BE1F14">
      <w:pPr>
        <w:numPr>
          <w:ilvl w:val="0"/>
          <w:numId w:val="12"/>
        </w:numPr>
        <w:spacing w:after="0" w:line="240" w:lineRule="auto"/>
        <w:rPr>
          <w:i/>
          <w:color w:val="1F3864" w:themeColor="accent5" w:themeShade="80"/>
        </w:rPr>
      </w:pPr>
      <w:r w:rsidRPr="00E7473A">
        <w:rPr>
          <w:i/>
          <w:color w:val="1F3864" w:themeColor="accent5" w:themeShade="80"/>
        </w:rPr>
        <w:t>The Human Rights Act 1998</w:t>
      </w:r>
    </w:p>
    <w:p w14:paraId="36AB4EC0" w14:textId="77777777" w:rsidR="00313632" w:rsidRPr="00E7473A" w:rsidRDefault="00BE1F14">
      <w:pPr>
        <w:numPr>
          <w:ilvl w:val="0"/>
          <w:numId w:val="12"/>
        </w:numPr>
        <w:spacing w:after="0" w:line="240" w:lineRule="auto"/>
        <w:rPr>
          <w:i/>
          <w:color w:val="1F3864" w:themeColor="accent5" w:themeShade="80"/>
        </w:rPr>
      </w:pPr>
      <w:r w:rsidRPr="00E7473A">
        <w:rPr>
          <w:i/>
          <w:color w:val="1F3864" w:themeColor="accent5" w:themeShade="80"/>
        </w:rPr>
        <w:t>Public Order Act 1986</w:t>
      </w:r>
    </w:p>
    <w:p w14:paraId="64F8E16E" w14:textId="77777777" w:rsidR="00313632" w:rsidRPr="00E7473A" w:rsidRDefault="00BE1F14">
      <w:pPr>
        <w:numPr>
          <w:ilvl w:val="0"/>
          <w:numId w:val="12"/>
        </w:numPr>
        <w:spacing w:after="280" w:line="240" w:lineRule="auto"/>
        <w:rPr>
          <w:i/>
          <w:color w:val="1F3864" w:themeColor="accent5" w:themeShade="80"/>
        </w:rPr>
      </w:pPr>
      <w:r w:rsidRPr="00E7473A">
        <w:rPr>
          <w:i/>
          <w:color w:val="1F3864" w:themeColor="accent5" w:themeShade="80"/>
        </w:rPr>
        <w:t>Working Together to Safeguard Children 2017</w:t>
      </w:r>
    </w:p>
    <w:p w14:paraId="3AED3651" w14:textId="77777777" w:rsidR="00313632" w:rsidRPr="00E7473A" w:rsidRDefault="00BE1F14">
      <w:pPr>
        <w:rPr>
          <w:b/>
          <w:color w:val="1F3864" w:themeColor="accent5" w:themeShade="80"/>
        </w:rPr>
      </w:pPr>
      <w:r w:rsidRPr="00E7473A">
        <w:rPr>
          <w:b/>
          <w:color w:val="1F3864" w:themeColor="accent5" w:themeShade="80"/>
          <w:sz w:val="24"/>
          <w:szCs w:val="24"/>
          <w:u w:val="single"/>
        </w:rPr>
        <w:t xml:space="preserve">11. </w:t>
      </w:r>
      <w:proofErr w:type="gramStart"/>
      <w:r w:rsidRPr="00E7473A">
        <w:rPr>
          <w:b/>
          <w:color w:val="1F3864" w:themeColor="accent5" w:themeShade="80"/>
          <w:sz w:val="24"/>
          <w:szCs w:val="24"/>
          <w:u w:val="single"/>
        </w:rPr>
        <w:t>Appendices :</w:t>
      </w:r>
      <w:proofErr w:type="gramEnd"/>
      <w:r w:rsidRPr="00E7473A">
        <w:rPr>
          <w:b/>
          <w:color w:val="1F3864" w:themeColor="accent5" w:themeShade="80"/>
          <w:sz w:val="24"/>
          <w:szCs w:val="24"/>
          <w:u w:val="single"/>
        </w:rPr>
        <w:t xml:space="preserve"> </w:t>
      </w:r>
      <w:r w:rsidRPr="00E7473A">
        <w:rPr>
          <w:b/>
          <w:color w:val="1F3864" w:themeColor="accent5" w:themeShade="80"/>
        </w:rPr>
        <w:t>Appendix A</w:t>
      </w:r>
    </w:p>
    <w:p w14:paraId="394996D8" w14:textId="77777777" w:rsidR="00313632" w:rsidRPr="00E7473A" w:rsidRDefault="00BE1F14">
      <w:pPr>
        <w:spacing w:before="280" w:after="280" w:line="240" w:lineRule="auto"/>
        <w:rPr>
          <w:b/>
          <w:color w:val="1F3864" w:themeColor="accent5" w:themeShade="80"/>
        </w:rPr>
      </w:pPr>
      <w:r w:rsidRPr="00E7473A">
        <w:rPr>
          <w:b/>
          <w:color w:val="1F3864" w:themeColor="accent5" w:themeShade="80"/>
        </w:rPr>
        <w:t>Further sources of information Other departmental advice and guidance you may be interested in</w:t>
      </w:r>
    </w:p>
    <w:p w14:paraId="572CB901" w14:textId="77777777" w:rsidR="00313632" w:rsidRPr="00E7473A" w:rsidRDefault="00BE1F14">
      <w:pPr>
        <w:spacing w:before="280" w:after="280" w:line="240" w:lineRule="auto"/>
        <w:rPr>
          <w:color w:val="1F3864" w:themeColor="accent5" w:themeShade="80"/>
        </w:rPr>
      </w:pPr>
      <w:r w:rsidRPr="00E7473A">
        <w:rPr>
          <w:b/>
          <w:color w:val="1F3864" w:themeColor="accent5" w:themeShade="80"/>
        </w:rPr>
        <w:t xml:space="preserve"> </w:t>
      </w:r>
      <w:r w:rsidRPr="00E7473A">
        <w:rPr>
          <w:color w:val="1F3864" w:themeColor="accent5" w:themeShade="80"/>
        </w:rPr>
        <w:t>DfE Behaviour and Discipline in Schools Guidance</w:t>
      </w:r>
    </w:p>
    <w:p w14:paraId="69C241B7" w14:textId="77777777" w:rsidR="00313632" w:rsidRPr="00E7473A" w:rsidRDefault="00BE1F14">
      <w:pPr>
        <w:spacing w:before="280" w:after="280" w:line="240" w:lineRule="auto"/>
        <w:rPr>
          <w:color w:val="1F3864" w:themeColor="accent5" w:themeShade="80"/>
        </w:rPr>
      </w:pPr>
      <w:r w:rsidRPr="00E7473A">
        <w:rPr>
          <w:color w:val="1F3864" w:themeColor="accent5" w:themeShade="80"/>
        </w:rPr>
        <w:t xml:space="preserve"> Mental health and behaviour in </w:t>
      </w:r>
      <w:proofErr w:type="gramStart"/>
      <w:r w:rsidRPr="00E7473A">
        <w:rPr>
          <w:color w:val="1F3864" w:themeColor="accent5" w:themeShade="80"/>
        </w:rPr>
        <w:t>schools</w:t>
      </w:r>
      <w:proofErr w:type="gramEnd"/>
      <w:r w:rsidRPr="00E7473A">
        <w:rPr>
          <w:color w:val="1F3864" w:themeColor="accent5" w:themeShade="80"/>
        </w:rPr>
        <w:t xml:space="preserve"> advice for school staff</w:t>
      </w:r>
    </w:p>
    <w:p w14:paraId="5C5FE7F7" w14:textId="77777777" w:rsidR="00313632" w:rsidRPr="00E7473A" w:rsidRDefault="00BE1F14">
      <w:pPr>
        <w:spacing w:before="280" w:after="280" w:line="240" w:lineRule="auto"/>
        <w:rPr>
          <w:color w:val="1F3864" w:themeColor="accent5" w:themeShade="80"/>
        </w:rPr>
      </w:pPr>
      <w:r w:rsidRPr="00E7473A">
        <w:rPr>
          <w:color w:val="1F3864" w:themeColor="accent5" w:themeShade="80"/>
        </w:rPr>
        <w:t xml:space="preserve"> Counselling in schools a blueprint for the future: advice for school leaders and counsellors </w:t>
      </w:r>
    </w:p>
    <w:p w14:paraId="6652CA71" w14:textId="77777777" w:rsidR="00313632" w:rsidRPr="00E7473A" w:rsidRDefault="00BE1F14">
      <w:pPr>
        <w:spacing w:before="280" w:after="280" w:line="240" w:lineRule="auto"/>
        <w:rPr>
          <w:color w:val="1F3864" w:themeColor="accent5" w:themeShade="80"/>
        </w:rPr>
      </w:pPr>
      <w:r w:rsidRPr="00E7473A">
        <w:rPr>
          <w:color w:val="1F3864" w:themeColor="accent5" w:themeShade="80"/>
        </w:rPr>
        <w:t>Keeping Children Safe in Education (KCSIE) Working together to safeguard children</w:t>
      </w:r>
    </w:p>
    <w:p w14:paraId="112D377B" w14:textId="77777777" w:rsidR="00313632" w:rsidRPr="00E7473A" w:rsidRDefault="00BE1F14">
      <w:pPr>
        <w:spacing w:before="280" w:after="280" w:line="240" w:lineRule="auto"/>
        <w:rPr>
          <w:color w:val="1F3864" w:themeColor="accent5" w:themeShade="80"/>
        </w:rPr>
      </w:pPr>
      <w:r w:rsidRPr="00E7473A">
        <w:rPr>
          <w:b/>
          <w:color w:val="1F3864" w:themeColor="accent5" w:themeShade="80"/>
        </w:rPr>
        <w:t>Useful links and supporting organisations:</w:t>
      </w:r>
    </w:p>
    <w:p w14:paraId="0EB628C7" w14:textId="77777777" w:rsidR="00313632" w:rsidRPr="00E7473A" w:rsidRDefault="00BE1F14">
      <w:pPr>
        <w:numPr>
          <w:ilvl w:val="0"/>
          <w:numId w:val="21"/>
        </w:numPr>
        <w:spacing w:before="280" w:after="0" w:line="240" w:lineRule="auto"/>
        <w:rPr>
          <w:color w:val="1F3864" w:themeColor="accent5" w:themeShade="80"/>
        </w:rPr>
      </w:pPr>
      <w:r w:rsidRPr="00E7473A">
        <w:rPr>
          <w:color w:val="1F3864" w:themeColor="accent5" w:themeShade="80"/>
        </w:rPr>
        <w:t>Anti-Bullying Alliance: </w:t>
      </w:r>
      <w:hyperlink r:id="rId15">
        <w:r w:rsidRPr="00E7473A">
          <w:rPr>
            <w:color w:val="1F3864" w:themeColor="accent5" w:themeShade="80"/>
            <w:u w:val="single"/>
          </w:rPr>
          <w:t>www.anti-bullyingalliance.org.uk</w:t>
        </w:r>
      </w:hyperlink>
    </w:p>
    <w:p w14:paraId="7D470B84" w14:textId="77777777" w:rsidR="00313632" w:rsidRPr="00E7473A" w:rsidRDefault="00BE1F14">
      <w:pPr>
        <w:numPr>
          <w:ilvl w:val="0"/>
          <w:numId w:val="21"/>
        </w:numPr>
        <w:spacing w:after="0" w:line="240" w:lineRule="auto"/>
        <w:rPr>
          <w:color w:val="1F3864" w:themeColor="accent5" w:themeShade="80"/>
        </w:rPr>
      </w:pPr>
      <w:r w:rsidRPr="00E7473A">
        <w:rPr>
          <w:color w:val="1F3864" w:themeColor="accent5" w:themeShade="80"/>
        </w:rPr>
        <w:t>Childline: </w:t>
      </w:r>
      <w:hyperlink r:id="rId16">
        <w:r w:rsidRPr="00E7473A">
          <w:rPr>
            <w:color w:val="1F3864" w:themeColor="accent5" w:themeShade="80"/>
            <w:u w:val="single"/>
          </w:rPr>
          <w:t>www.childline.org.uk</w:t>
        </w:r>
      </w:hyperlink>
    </w:p>
    <w:p w14:paraId="2991D41F" w14:textId="77777777" w:rsidR="00313632" w:rsidRPr="00E7473A" w:rsidRDefault="00BE1F14">
      <w:pPr>
        <w:numPr>
          <w:ilvl w:val="0"/>
          <w:numId w:val="21"/>
        </w:numPr>
        <w:spacing w:after="0" w:line="240" w:lineRule="auto"/>
        <w:rPr>
          <w:color w:val="1F3864" w:themeColor="accent5" w:themeShade="80"/>
        </w:rPr>
      </w:pPr>
      <w:r w:rsidRPr="00E7473A">
        <w:rPr>
          <w:color w:val="1F3864" w:themeColor="accent5" w:themeShade="80"/>
        </w:rPr>
        <w:t>Family Lives: </w:t>
      </w:r>
      <w:hyperlink r:id="rId17">
        <w:r w:rsidRPr="00E7473A">
          <w:rPr>
            <w:color w:val="1F3864" w:themeColor="accent5" w:themeShade="80"/>
            <w:u w:val="single"/>
          </w:rPr>
          <w:t>www.familylives.org.uk</w:t>
        </w:r>
      </w:hyperlink>
    </w:p>
    <w:p w14:paraId="5A8364D4" w14:textId="77777777" w:rsidR="00313632" w:rsidRPr="00E7473A" w:rsidRDefault="00BE1F14">
      <w:pPr>
        <w:numPr>
          <w:ilvl w:val="0"/>
          <w:numId w:val="21"/>
        </w:numPr>
        <w:spacing w:after="0" w:line="240" w:lineRule="auto"/>
        <w:rPr>
          <w:color w:val="1F3864" w:themeColor="accent5" w:themeShade="80"/>
        </w:rPr>
      </w:pPr>
      <w:r w:rsidRPr="00E7473A">
        <w:rPr>
          <w:color w:val="1F3864" w:themeColor="accent5" w:themeShade="80"/>
        </w:rPr>
        <w:t>Kidscape: </w:t>
      </w:r>
      <w:hyperlink r:id="rId18">
        <w:r w:rsidRPr="00E7473A">
          <w:rPr>
            <w:color w:val="1F3864" w:themeColor="accent5" w:themeShade="80"/>
            <w:u w:val="single"/>
          </w:rPr>
          <w:t>www.kidscape.org.uk</w:t>
        </w:r>
      </w:hyperlink>
    </w:p>
    <w:p w14:paraId="7DC0025D" w14:textId="77777777" w:rsidR="00313632" w:rsidRPr="00E7473A" w:rsidRDefault="00BE1F14">
      <w:pPr>
        <w:numPr>
          <w:ilvl w:val="0"/>
          <w:numId w:val="21"/>
        </w:numPr>
        <w:spacing w:after="0" w:line="240" w:lineRule="auto"/>
        <w:rPr>
          <w:color w:val="1F3864" w:themeColor="accent5" w:themeShade="80"/>
        </w:rPr>
      </w:pPr>
      <w:proofErr w:type="spellStart"/>
      <w:r w:rsidRPr="00E7473A">
        <w:rPr>
          <w:color w:val="1F3864" w:themeColor="accent5" w:themeShade="80"/>
        </w:rPr>
        <w:t>MindEd</w:t>
      </w:r>
      <w:proofErr w:type="spellEnd"/>
      <w:r w:rsidRPr="00E7473A">
        <w:rPr>
          <w:color w:val="1F3864" w:themeColor="accent5" w:themeShade="80"/>
        </w:rPr>
        <w:t>: </w:t>
      </w:r>
      <w:hyperlink r:id="rId19">
        <w:r w:rsidRPr="00E7473A">
          <w:rPr>
            <w:color w:val="1F3864" w:themeColor="accent5" w:themeShade="80"/>
            <w:u w:val="single"/>
          </w:rPr>
          <w:t>www.minded.org.uk</w:t>
        </w:r>
      </w:hyperlink>
    </w:p>
    <w:p w14:paraId="4A279276" w14:textId="77777777" w:rsidR="00313632" w:rsidRPr="00E7473A" w:rsidRDefault="00BE1F14">
      <w:pPr>
        <w:numPr>
          <w:ilvl w:val="0"/>
          <w:numId w:val="21"/>
        </w:numPr>
        <w:spacing w:after="0" w:line="240" w:lineRule="auto"/>
        <w:rPr>
          <w:color w:val="1F3864" w:themeColor="accent5" w:themeShade="80"/>
        </w:rPr>
      </w:pPr>
      <w:r w:rsidRPr="00E7473A">
        <w:rPr>
          <w:color w:val="1F3864" w:themeColor="accent5" w:themeShade="80"/>
        </w:rPr>
        <w:t>NSPCC: </w:t>
      </w:r>
      <w:hyperlink r:id="rId20">
        <w:r w:rsidRPr="00E7473A">
          <w:rPr>
            <w:color w:val="1F3864" w:themeColor="accent5" w:themeShade="80"/>
            <w:u w:val="single"/>
          </w:rPr>
          <w:t>www.nspcc.org.uk</w:t>
        </w:r>
      </w:hyperlink>
    </w:p>
    <w:p w14:paraId="6B2A8943" w14:textId="77777777" w:rsidR="00313632" w:rsidRPr="00E7473A" w:rsidRDefault="00BE1F14">
      <w:pPr>
        <w:numPr>
          <w:ilvl w:val="0"/>
          <w:numId w:val="21"/>
        </w:numPr>
        <w:spacing w:after="0" w:line="240" w:lineRule="auto"/>
        <w:rPr>
          <w:color w:val="1F3864" w:themeColor="accent5" w:themeShade="80"/>
        </w:rPr>
      </w:pPr>
      <w:r w:rsidRPr="00E7473A">
        <w:rPr>
          <w:color w:val="1F3864" w:themeColor="accent5" w:themeShade="80"/>
        </w:rPr>
        <w:t>The BIG Award: </w:t>
      </w:r>
      <w:hyperlink r:id="rId21">
        <w:r w:rsidRPr="00E7473A">
          <w:rPr>
            <w:color w:val="1F3864" w:themeColor="accent5" w:themeShade="80"/>
            <w:u w:val="single"/>
          </w:rPr>
          <w:t>www.bullyinginterventiongroup.co.uk/index.php</w:t>
        </w:r>
      </w:hyperlink>
    </w:p>
    <w:p w14:paraId="59E0CBB8" w14:textId="77777777" w:rsidR="00313632" w:rsidRPr="00E7473A" w:rsidRDefault="00BE1F14">
      <w:pPr>
        <w:numPr>
          <w:ilvl w:val="0"/>
          <w:numId w:val="21"/>
        </w:numPr>
        <w:spacing w:after="0" w:line="240" w:lineRule="auto"/>
        <w:rPr>
          <w:color w:val="1F3864" w:themeColor="accent5" w:themeShade="80"/>
        </w:rPr>
      </w:pPr>
      <w:r w:rsidRPr="00E7473A">
        <w:rPr>
          <w:color w:val="1F3864" w:themeColor="accent5" w:themeShade="80"/>
        </w:rPr>
        <w:t>PSHE Association: </w:t>
      </w:r>
      <w:hyperlink r:id="rId22">
        <w:r w:rsidRPr="00E7473A">
          <w:rPr>
            <w:color w:val="1F3864" w:themeColor="accent5" w:themeShade="80"/>
            <w:u w:val="single"/>
          </w:rPr>
          <w:t>www.pshe-association.org.uk</w:t>
        </w:r>
      </w:hyperlink>
    </w:p>
    <w:p w14:paraId="1FF43FC4" w14:textId="77777777" w:rsidR="00313632" w:rsidRPr="00E7473A" w:rsidRDefault="00BE1F14">
      <w:pPr>
        <w:numPr>
          <w:ilvl w:val="0"/>
          <w:numId w:val="21"/>
        </w:numPr>
        <w:spacing w:after="0" w:line="240" w:lineRule="auto"/>
        <w:rPr>
          <w:color w:val="1F3864" w:themeColor="accent5" w:themeShade="80"/>
          <w:sz w:val="20"/>
          <w:szCs w:val="20"/>
        </w:rPr>
      </w:pPr>
      <w:r w:rsidRPr="00E7473A">
        <w:rPr>
          <w:color w:val="1F3864" w:themeColor="accent5" w:themeShade="80"/>
          <w:sz w:val="20"/>
          <w:szCs w:val="20"/>
        </w:rPr>
        <w:t>Restorative Justice Council: </w:t>
      </w:r>
      <w:hyperlink r:id="rId23">
        <w:r w:rsidRPr="00E7473A">
          <w:rPr>
            <w:color w:val="1F3864" w:themeColor="accent5" w:themeShade="80"/>
            <w:sz w:val="20"/>
            <w:szCs w:val="20"/>
            <w:u w:val="single"/>
          </w:rPr>
          <w:t>www.restorativejustice.org.uk</w:t>
        </w:r>
      </w:hyperlink>
    </w:p>
    <w:p w14:paraId="783F0795" w14:textId="77777777" w:rsidR="00313632" w:rsidRDefault="00BE1F14">
      <w:pPr>
        <w:numPr>
          <w:ilvl w:val="0"/>
          <w:numId w:val="21"/>
        </w:numPr>
        <w:spacing w:after="0" w:line="240" w:lineRule="auto"/>
        <w:rPr>
          <w:color w:val="000000"/>
          <w:sz w:val="20"/>
          <w:szCs w:val="20"/>
        </w:rPr>
      </w:pPr>
      <w:r>
        <w:rPr>
          <w:color w:val="000000"/>
          <w:sz w:val="20"/>
          <w:szCs w:val="20"/>
        </w:rPr>
        <w:lastRenderedPageBreak/>
        <w:t>The Diana Award: </w:t>
      </w:r>
      <w:hyperlink r:id="rId24">
        <w:r>
          <w:rPr>
            <w:color w:val="0000FF"/>
            <w:sz w:val="20"/>
            <w:szCs w:val="20"/>
            <w:u w:val="single"/>
          </w:rPr>
          <w:t>www.diana-award.org.uk</w:t>
        </w:r>
      </w:hyperlink>
    </w:p>
    <w:p w14:paraId="2512E6FA" w14:textId="77777777" w:rsidR="00313632" w:rsidRDefault="00BE1F14">
      <w:pPr>
        <w:numPr>
          <w:ilvl w:val="0"/>
          <w:numId w:val="21"/>
        </w:numPr>
        <w:spacing w:after="0" w:line="240" w:lineRule="auto"/>
        <w:rPr>
          <w:color w:val="000000"/>
        </w:rPr>
      </w:pPr>
      <w:r>
        <w:rPr>
          <w:color w:val="000000"/>
        </w:rPr>
        <w:t>Victim Support: </w:t>
      </w:r>
      <w:hyperlink r:id="rId25">
        <w:r>
          <w:rPr>
            <w:color w:val="0000FF"/>
            <w:u w:val="single"/>
          </w:rPr>
          <w:t>www.victimsupport.org.uk</w:t>
        </w:r>
      </w:hyperlink>
    </w:p>
    <w:p w14:paraId="6133C46F" w14:textId="77777777" w:rsidR="00313632" w:rsidRDefault="00BE1F14">
      <w:pPr>
        <w:numPr>
          <w:ilvl w:val="0"/>
          <w:numId w:val="21"/>
        </w:numPr>
        <w:spacing w:after="0" w:line="240" w:lineRule="auto"/>
        <w:rPr>
          <w:color w:val="000000"/>
        </w:rPr>
      </w:pPr>
      <w:r>
        <w:rPr>
          <w:color w:val="000000"/>
        </w:rPr>
        <w:t>Young Minds: </w:t>
      </w:r>
      <w:hyperlink r:id="rId26">
        <w:r>
          <w:rPr>
            <w:color w:val="0000FF"/>
            <w:u w:val="single"/>
          </w:rPr>
          <w:t>www.youngminds.org.uk</w:t>
        </w:r>
      </w:hyperlink>
    </w:p>
    <w:p w14:paraId="1A03B855" w14:textId="77777777" w:rsidR="00313632" w:rsidRDefault="00BE1F14">
      <w:pPr>
        <w:numPr>
          <w:ilvl w:val="0"/>
          <w:numId w:val="21"/>
        </w:numPr>
        <w:spacing w:after="0" w:line="240" w:lineRule="auto"/>
        <w:rPr>
          <w:color w:val="000000"/>
        </w:rPr>
      </w:pPr>
      <w:r>
        <w:rPr>
          <w:color w:val="000000"/>
        </w:rPr>
        <w:t>Young Carers: </w:t>
      </w:r>
      <w:hyperlink r:id="rId27">
        <w:r>
          <w:rPr>
            <w:color w:val="0000FF"/>
            <w:u w:val="single"/>
          </w:rPr>
          <w:t>www.youngcarers.net</w:t>
        </w:r>
      </w:hyperlink>
    </w:p>
    <w:p w14:paraId="1BC35ED6" w14:textId="77777777" w:rsidR="00313632" w:rsidRDefault="00BE1F14">
      <w:pPr>
        <w:numPr>
          <w:ilvl w:val="0"/>
          <w:numId w:val="21"/>
        </w:numPr>
        <w:spacing w:after="280" w:line="240" w:lineRule="auto"/>
        <w:rPr>
          <w:color w:val="000000"/>
        </w:rPr>
      </w:pPr>
      <w:r>
        <w:rPr>
          <w:color w:val="000000"/>
        </w:rPr>
        <w:t>The Restorative Justice Council: </w:t>
      </w:r>
      <w:hyperlink r:id="rId28">
        <w:r>
          <w:rPr>
            <w:color w:val="0000FF"/>
            <w:u w:val="single"/>
          </w:rPr>
          <w:t>www.restorativejustice.org.uk/restorative-practice-schools</w:t>
        </w:r>
      </w:hyperlink>
    </w:p>
    <w:p w14:paraId="3119F5EF" w14:textId="77777777" w:rsidR="00313632" w:rsidRDefault="00BE1F14">
      <w:pPr>
        <w:spacing w:before="280" w:after="280" w:line="240" w:lineRule="auto"/>
        <w:rPr>
          <w:color w:val="000000"/>
        </w:rPr>
      </w:pPr>
      <w:r>
        <w:rPr>
          <w:b/>
          <w:color w:val="000000"/>
        </w:rPr>
        <w:t>Special Educational Needs &amp; Disabilities – SEND:</w:t>
      </w:r>
    </w:p>
    <w:p w14:paraId="4BFCA286" w14:textId="77777777" w:rsidR="00313632" w:rsidRDefault="00BE1F14">
      <w:pPr>
        <w:numPr>
          <w:ilvl w:val="0"/>
          <w:numId w:val="22"/>
        </w:numPr>
        <w:spacing w:before="280" w:after="0" w:line="240" w:lineRule="auto"/>
        <w:rPr>
          <w:color w:val="000000"/>
        </w:rPr>
      </w:pPr>
      <w:r>
        <w:rPr>
          <w:color w:val="000000"/>
        </w:rPr>
        <w:t>Changing Faces: </w:t>
      </w:r>
      <w:hyperlink r:id="rId29">
        <w:r>
          <w:rPr>
            <w:color w:val="0000FF"/>
            <w:u w:val="single"/>
          </w:rPr>
          <w:t>www.changingfaces.org.uk</w:t>
        </w:r>
      </w:hyperlink>
    </w:p>
    <w:p w14:paraId="35F3BA35" w14:textId="77777777" w:rsidR="00313632" w:rsidRDefault="00BE1F14">
      <w:pPr>
        <w:numPr>
          <w:ilvl w:val="0"/>
          <w:numId w:val="22"/>
        </w:numPr>
        <w:spacing w:after="0" w:line="240" w:lineRule="auto"/>
        <w:rPr>
          <w:color w:val="000000"/>
        </w:rPr>
      </w:pPr>
      <w:r>
        <w:rPr>
          <w:color w:val="000000"/>
        </w:rPr>
        <w:t>Mencap: </w:t>
      </w:r>
      <w:hyperlink r:id="rId30">
        <w:r>
          <w:rPr>
            <w:color w:val="0000FF"/>
            <w:u w:val="single"/>
          </w:rPr>
          <w:t>www.mencap.org.uk</w:t>
        </w:r>
      </w:hyperlink>
    </w:p>
    <w:p w14:paraId="623B60B0" w14:textId="77777777" w:rsidR="00313632" w:rsidRDefault="00BE1F14">
      <w:pPr>
        <w:numPr>
          <w:ilvl w:val="0"/>
          <w:numId w:val="22"/>
        </w:numPr>
        <w:spacing w:after="0" w:line="240" w:lineRule="auto"/>
        <w:rPr>
          <w:color w:val="000000"/>
        </w:rPr>
      </w:pPr>
      <w:r>
        <w:rPr>
          <w:color w:val="000000"/>
        </w:rPr>
        <w:t>Anti-Bullying Alliance Cyberbullying and children and young people with SEN and disabilities: </w:t>
      </w:r>
      <w:hyperlink r:id="rId31">
        <w:r>
          <w:rPr>
            <w:color w:val="0000FF"/>
            <w:u w:val="single"/>
          </w:rPr>
          <w:t>www.cafamily.org.uk/media/750755/cyberbullying_and_send_-_module_final.pdf</w:t>
        </w:r>
      </w:hyperlink>
    </w:p>
    <w:p w14:paraId="1AF92D2F" w14:textId="77777777" w:rsidR="00313632" w:rsidRDefault="00BE1F14">
      <w:pPr>
        <w:numPr>
          <w:ilvl w:val="0"/>
          <w:numId w:val="22"/>
        </w:numPr>
        <w:spacing w:after="280" w:line="240" w:lineRule="auto"/>
        <w:rPr>
          <w:color w:val="000000"/>
        </w:rPr>
      </w:pPr>
      <w:r>
        <w:rPr>
          <w:color w:val="000000"/>
        </w:rPr>
        <w:t>DfE: SEND code of practice: </w:t>
      </w:r>
      <w:hyperlink r:id="rId32">
        <w:r>
          <w:rPr>
            <w:color w:val="0000FF"/>
            <w:u w:val="single"/>
          </w:rPr>
          <w:t>www.gov.uk/government/publications/send-code-of-practice-0-to-25</w:t>
        </w:r>
      </w:hyperlink>
    </w:p>
    <w:p w14:paraId="64473778" w14:textId="77777777" w:rsidR="00313632" w:rsidRDefault="00BE1F14">
      <w:pPr>
        <w:spacing w:before="280" w:after="280" w:line="240" w:lineRule="auto"/>
        <w:rPr>
          <w:color w:val="000000"/>
        </w:rPr>
      </w:pPr>
      <w:r>
        <w:rPr>
          <w:b/>
          <w:color w:val="000000"/>
        </w:rPr>
        <w:t>Cyberbullying:</w:t>
      </w:r>
    </w:p>
    <w:p w14:paraId="1B27D6CE" w14:textId="77777777" w:rsidR="00313632" w:rsidRDefault="00BE1F14">
      <w:pPr>
        <w:numPr>
          <w:ilvl w:val="0"/>
          <w:numId w:val="23"/>
        </w:numPr>
        <w:spacing w:before="280" w:after="0" w:line="240" w:lineRule="auto"/>
        <w:rPr>
          <w:color w:val="000000"/>
        </w:rPr>
      </w:pPr>
      <w:proofErr w:type="spellStart"/>
      <w:r>
        <w:rPr>
          <w:color w:val="000000"/>
        </w:rPr>
        <w:t>Childnet</w:t>
      </w:r>
      <w:proofErr w:type="spellEnd"/>
      <w:r>
        <w:rPr>
          <w:color w:val="000000"/>
        </w:rPr>
        <w:t xml:space="preserve"> International: </w:t>
      </w:r>
      <w:hyperlink r:id="rId33">
        <w:r>
          <w:rPr>
            <w:color w:val="0000FF"/>
            <w:u w:val="single"/>
          </w:rPr>
          <w:t>www.childnet.com</w:t>
        </w:r>
      </w:hyperlink>
      <w:r>
        <w:rPr>
          <w:color w:val="000000"/>
        </w:rPr>
        <w:t> </w:t>
      </w:r>
    </w:p>
    <w:p w14:paraId="62685900" w14:textId="77777777" w:rsidR="00313632" w:rsidRDefault="00BE1F14">
      <w:pPr>
        <w:numPr>
          <w:ilvl w:val="0"/>
          <w:numId w:val="23"/>
        </w:numPr>
        <w:spacing w:after="0" w:line="240" w:lineRule="auto"/>
        <w:rPr>
          <w:color w:val="000000"/>
        </w:rPr>
      </w:pPr>
      <w:proofErr w:type="spellStart"/>
      <w:r>
        <w:rPr>
          <w:color w:val="000000"/>
        </w:rPr>
        <w:t>Digizen</w:t>
      </w:r>
      <w:proofErr w:type="spellEnd"/>
      <w:r>
        <w:rPr>
          <w:color w:val="000000"/>
        </w:rPr>
        <w:t>: </w:t>
      </w:r>
      <w:hyperlink r:id="rId34">
        <w:r>
          <w:rPr>
            <w:color w:val="0000FF"/>
            <w:u w:val="single"/>
          </w:rPr>
          <w:t>www.digizen.org</w:t>
        </w:r>
      </w:hyperlink>
    </w:p>
    <w:p w14:paraId="582B4FBB" w14:textId="77777777" w:rsidR="00313632" w:rsidRDefault="00BE1F14">
      <w:pPr>
        <w:numPr>
          <w:ilvl w:val="0"/>
          <w:numId w:val="23"/>
        </w:numPr>
        <w:spacing w:after="0" w:line="240" w:lineRule="auto"/>
        <w:rPr>
          <w:color w:val="000000"/>
        </w:rPr>
      </w:pPr>
      <w:r>
        <w:rPr>
          <w:color w:val="000000"/>
        </w:rPr>
        <w:t>Internet Watch Foundation: </w:t>
      </w:r>
      <w:hyperlink r:id="rId35">
        <w:r>
          <w:rPr>
            <w:color w:val="0000FF"/>
            <w:u w:val="single"/>
          </w:rPr>
          <w:t>www.iwf.org.uk</w:t>
        </w:r>
      </w:hyperlink>
    </w:p>
    <w:p w14:paraId="109EA702" w14:textId="77777777" w:rsidR="00313632" w:rsidRDefault="00BE1F14">
      <w:pPr>
        <w:numPr>
          <w:ilvl w:val="0"/>
          <w:numId w:val="23"/>
        </w:numPr>
        <w:spacing w:after="0" w:line="240" w:lineRule="auto"/>
        <w:rPr>
          <w:color w:val="000000"/>
        </w:rPr>
      </w:pPr>
      <w:r>
        <w:rPr>
          <w:color w:val="000000"/>
        </w:rPr>
        <w:t>Think U Know: </w:t>
      </w:r>
      <w:hyperlink r:id="rId36">
        <w:r>
          <w:rPr>
            <w:color w:val="0000FF"/>
            <w:u w:val="single"/>
          </w:rPr>
          <w:t>www.thinkuknow.co.uk</w:t>
        </w:r>
      </w:hyperlink>
    </w:p>
    <w:p w14:paraId="3179A4AF" w14:textId="77777777" w:rsidR="00313632" w:rsidRDefault="00BE1F14">
      <w:pPr>
        <w:numPr>
          <w:ilvl w:val="0"/>
          <w:numId w:val="23"/>
        </w:numPr>
        <w:spacing w:after="0" w:line="240" w:lineRule="auto"/>
        <w:rPr>
          <w:color w:val="000000"/>
        </w:rPr>
      </w:pPr>
      <w:r>
        <w:rPr>
          <w:color w:val="000000"/>
        </w:rPr>
        <w:t>UK Safer Internet Centre: </w:t>
      </w:r>
      <w:hyperlink r:id="rId37">
        <w:r>
          <w:rPr>
            <w:color w:val="0000FF"/>
            <w:u w:val="single"/>
          </w:rPr>
          <w:t>www.saferinternet.org.uk</w:t>
        </w:r>
      </w:hyperlink>
    </w:p>
    <w:p w14:paraId="22AFA6D1" w14:textId="77777777" w:rsidR="00313632" w:rsidRDefault="00BE1F14">
      <w:pPr>
        <w:numPr>
          <w:ilvl w:val="0"/>
          <w:numId w:val="23"/>
        </w:numPr>
        <w:spacing w:after="280" w:line="240" w:lineRule="auto"/>
        <w:rPr>
          <w:color w:val="000000"/>
        </w:rPr>
      </w:pPr>
      <w:r>
        <w:rPr>
          <w:color w:val="000000"/>
        </w:rPr>
        <w:t>The UK Council for Child Internet Safety (UKCCIS) </w:t>
      </w:r>
      <w:hyperlink r:id="rId38">
        <w:r>
          <w:rPr>
            <w:color w:val="0000FF"/>
            <w:u w:val="single"/>
          </w:rPr>
          <w:t>www.gov.uk/government/groups/uk-council-for-child-internet-safety-ukccis</w:t>
        </w:r>
      </w:hyperlink>
    </w:p>
    <w:p w14:paraId="479F6037" w14:textId="77777777" w:rsidR="00313632" w:rsidRDefault="00BE1F14">
      <w:pPr>
        <w:spacing w:before="280" w:after="280" w:line="240" w:lineRule="auto"/>
        <w:rPr>
          <w:color w:val="000000"/>
        </w:rPr>
      </w:pPr>
      <w:r>
        <w:rPr>
          <w:b/>
          <w:color w:val="000000"/>
        </w:rPr>
        <w:t>Race, religion and nationality:</w:t>
      </w:r>
    </w:p>
    <w:p w14:paraId="483AF1FA" w14:textId="77777777" w:rsidR="00313632" w:rsidRDefault="00BE1F14">
      <w:pPr>
        <w:numPr>
          <w:ilvl w:val="0"/>
          <w:numId w:val="24"/>
        </w:numPr>
        <w:spacing w:before="280" w:after="0" w:line="240" w:lineRule="auto"/>
        <w:rPr>
          <w:color w:val="000000"/>
        </w:rPr>
      </w:pPr>
      <w:r>
        <w:rPr>
          <w:color w:val="000000"/>
        </w:rPr>
        <w:t>Anne Frank Trust: </w:t>
      </w:r>
      <w:hyperlink r:id="rId39">
        <w:r>
          <w:rPr>
            <w:color w:val="0000FF"/>
            <w:u w:val="single"/>
          </w:rPr>
          <w:t>www.annefrank.org.uk</w:t>
        </w:r>
      </w:hyperlink>
    </w:p>
    <w:p w14:paraId="1861CF0D" w14:textId="77777777" w:rsidR="00313632" w:rsidRDefault="00BE1F14">
      <w:pPr>
        <w:numPr>
          <w:ilvl w:val="0"/>
          <w:numId w:val="24"/>
        </w:numPr>
        <w:spacing w:after="0" w:line="240" w:lineRule="auto"/>
        <w:rPr>
          <w:color w:val="000000"/>
        </w:rPr>
      </w:pPr>
      <w:r>
        <w:rPr>
          <w:color w:val="000000"/>
        </w:rPr>
        <w:t>Kick it Out: </w:t>
      </w:r>
      <w:hyperlink r:id="rId40">
        <w:r>
          <w:rPr>
            <w:color w:val="0000FF"/>
            <w:u w:val="single"/>
          </w:rPr>
          <w:t>www.kickitout.org</w:t>
        </w:r>
      </w:hyperlink>
    </w:p>
    <w:p w14:paraId="7B50E748" w14:textId="77777777" w:rsidR="00313632" w:rsidRDefault="00BE1F14">
      <w:pPr>
        <w:numPr>
          <w:ilvl w:val="0"/>
          <w:numId w:val="24"/>
        </w:numPr>
        <w:spacing w:after="0" w:line="240" w:lineRule="auto"/>
        <w:rPr>
          <w:color w:val="000000"/>
        </w:rPr>
      </w:pPr>
      <w:r>
        <w:rPr>
          <w:color w:val="000000"/>
        </w:rPr>
        <w:t>Report it: </w:t>
      </w:r>
      <w:hyperlink r:id="rId41">
        <w:r>
          <w:rPr>
            <w:color w:val="0000FF"/>
            <w:u w:val="single"/>
          </w:rPr>
          <w:t>www.report-it.org.uk</w:t>
        </w:r>
      </w:hyperlink>
    </w:p>
    <w:p w14:paraId="69C5B2E2" w14:textId="77777777" w:rsidR="00313632" w:rsidRDefault="00BE1F14">
      <w:pPr>
        <w:numPr>
          <w:ilvl w:val="0"/>
          <w:numId w:val="24"/>
        </w:numPr>
        <w:spacing w:after="0" w:line="240" w:lineRule="auto"/>
        <w:rPr>
          <w:color w:val="000000"/>
        </w:rPr>
      </w:pPr>
      <w:r>
        <w:rPr>
          <w:color w:val="000000"/>
        </w:rPr>
        <w:t>Stop Hate: </w:t>
      </w:r>
      <w:hyperlink r:id="rId42">
        <w:r>
          <w:rPr>
            <w:color w:val="0000FF"/>
            <w:u w:val="single"/>
          </w:rPr>
          <w:t>www.stophateuk.org</w:t>
        </w:r>
      </w:hyperlink>
    </w:p>
    <w:p w14:paraId="606C8082" w14:textId="77777777" w:rsidR="00313632" w:rsidRDefault="00BE1F14">
      <w:pPr>
        <w:numPr>
          <w:ilvl w:val="0"/>
          <w:numId w:val="24"/>
        </w:numPr>
        <w:spacing w:after="0" w:line="240" w:lineRule="auto"/>
        <w:rPr>
          <w:color w:val="000000"/>
        </w:rPr>
      </w:pPr>
      <w:r>
        <w:rPr>
          <w:color w:val="000000"/>
        </w:rPr>
        <w:t>Tell Mama:</w:t>
      </w:r>
      <w:hyperlink r:id="rId43">
        <w:r>
          <w:rPr>
            <w:color w:val="0000FF"/>
            <w:u w:val="single"/>
          </w:rPr>
          <w:t>www.tellmamauk.org</w:t>
        </w:r>
      </w:hyperlink>
    </w:p>
    <w:p w14:paraId="3D8AF775" w14:textId="77777777" w:rsidR="00313632" w:rsidRDefault="00BE1F14">
      <w:pPr>
        <w:numPr>
          <w:ilvl w:val="0"/>
          <w:numId w:val="24"/>
        </w:numPr>
        <w:spacing w:after="0" w:line="240" w:lineRule="auto"/>
        <w:rPr>
          <w:color w:val="000000"/>
        </w:rPr>
      </w:pPr>
      <w:r>
        <w:rPr>
          <w:color w:val="000000"/>
        </w:rPr>
        <w:t>Educate against Hate: </w:t>
      </w:r>
      <w:hyperlink r:id="rId44">
        <w:r>
          <w:rPr>
            <w:color w:val="0000FF"/>
            <w:u w:val="single"/>
          </w:rPr>
          <w:t>www.educateagainsthate.com/</w:t>
        </w:r>
      </w:hyperlink>
    </w:p>
    <w:p w14:paraId="1744237D" w14:textId="77777777" w:rsidR="00313632" w:rsidRDefault="00BE1F14">
      <w:pPr>
        <w:numPr>
          <w:ilvl w:val="0"/>
          <w:numId w:val="24"/>
        </w:numPr>
        <w:spacing w:after="280" w:line="240" w:lineRule="auto"/>
        <w:rPr>
          <w:color w:val="000000"/>
        </w:rPr>
      </w:pPr>
      <w:r>
        <w:rPr>
          <w:color w:val="000000"/>
        </w:rPr>
        <w:t>Show Racism the Red Card: </w:t>
      </w:r>
      <w:hyperlink r:id="rId45">
        <w:r>
          <w:rPr>
            <w:color w:val="0000FF"/>
            <w:u w:val="single"/>
          </w:rPr>
          <w:t>www.srtrc.org/educational</w:t>
        </w:r>
      </w:hyperlink>
    </w:p>
    <w:p w14:paraId="2C12400A" w14:textId="77777777" w:rsidR="00313632" w:rsidRDefault="00BE1F14">
      <w:pPr>
        <w:spacing w:before="280" w:after="280" w:line="240" w:lineRule="auto"/>
        <w:rPr>
          <w:color w:val="000000"/>
        </w:rPr>
      </w:pPr>
      <w:r>
        <w:rPr>
          <w:b/>
          <w:color w:val="000000"/>
        </w:rPr>
        <w:t>LGBT:</w:t>
      </w:r>
    </w:p>
    <w:p w14:paraId="532F7A00" w14:textId="77777777" w:rsidR="00313632" w:rsidRDefault="00BE1F14">
      <w:pPr>
        <w:numPr>
          <w:ilvl w:val="0"/>
          <w:numId w:val="14"/>
        </w:numPr>
        <w:spacing w:before="280" w:after="0" w:line="240" w:lineRule="auto"/>
        <w:rPr>
          <w:color w:val="000000"/>
        </w:rPr>
      </w:pPr>
      <w:proofErr w:type="spellStart"/>
      <w:r>
        <w:rPr>
          <w:color w:val="000000"/>
        </w:rPr>
        <w:t>Barnardos</w:t>
      </w:r>
      <w:proofErr w:type="spellEnd"/>
      <w:r>
        <w:rPr>
          <w:color w:val="000000"/>
        </w:rPr>
        <w:t xml:space="preserve"> LGBT Hub: </w:t>
      </w:r>
      <w:hyperlink r:id="rId46">
        <w:r>
          <w:rPr>
            <w:color w:val="0000FF"/>
            <w:u w:val="single"/>
          </w:rPr>
          <w:t>www.barnardos.org.uk/what_we_do/our_work/lgbtq.htm</w:t>
        </w:r>
      </w:hyperlink>
    </w:p>
    <w:p w14:paraId="5F683EF2" w14:textId="77777777" w:rsidR="00313632" w:rsidRDefault="00BE1F14">
      <w:pPr>
        <w:numPr>
          <w:ilvl w:val="0"/>
          <w:numId w:val="14"/>
        </w:numPr>
        <w:spacing w:after="0" w:line="240" w:lineRule="auto"/>
        <w:rPr>
          <w:color w:val="000000"/>
        </w:rPr>
      </w:pPr>
      <w:r>
        <w:rPr>
          <w:color w:val="000000"/>
        </w:rPr>
        <w:t>Metro Charity: </w:t>
      </w:r>
      <w:hyperlink r:id="rId47">
        <w:r>
          <w:rPr>
            <w:color w:val="0000FF"/>
            <w:u w:val="single"/>
          </w:rPr>
          <w:t>www.metrocentreonline.org</w:t>
        </w:r>
      </w:hyperlink>
    </w:p>
    <w:p w14:paraId="3D43A7CD" w14:textId="77777777" w:rsidR="00313632" w:rsidRDefault="00BE1F14">
      <w:pPr>
        <w:numPr>
          <w:ilvl w:val="0"/>
          <w:numId w:val="14"/>
        </w:numPr>
        <w:spacing w:after="0" w:line="240" w:lineRule="auto"/>
        <w:rPr>
          <w:color w:val="000000"/>
        </w:rPr>
      </w:pPr>
      <w:r>
        <w:rPr>
          <w:color w:val="000000"/>
        </w:rPr>
        <w:t>EACH: </w:t>
      </w:r>
      <w:hyperlink r:id="rId48">
        <w:r>
          <w:rPr>
            <w:color w:val="0000FF"/>
            <w:u w:val="single"/>
          </w:rPr>
          <w:t>www.eachaction.org.uk</w:t>
        </w:r>
      </w:hyperlink>
    </w:p>
    <w:p w14:paraId="67892DCD" w14:textId="77777777" w:rsidR="00313632" w:rsidRDefault="00BE1F14">
      <w:pPr>
        <w:numPr>
          <w:ilvl w:val="0"/>
          <w:numId w:val="14"/>
        </w:numPr>
        <w:spacing w:after="0" w:line="240" w:lineRule="auto"/>
        <w:rPr>
          <w:color w:val="000000"/>
        </w:rPr>
      </w:pPr>
      <w:r>
        <w:rPr>
          <w:color w:val="000000"/>
        </w:rPr>
        <w:t>Proud Trust: </w:t>
      </w:r>
      <w:hyperlink r:id="rId49">
        <w:r>
          <w:rPr>
            <w:color w:val="0000FF"/>
            <w:u w:val="single"/>
          </w:rPr>
          <w:t>www.theproudtrust.org</w:t>
        </w:r>
      </w:hyperlink>
    </w:p>
    <w:p w14:paraId="14AEF282" w14:textId="77777777" w:rsidR="00313632" w:rsidRDefault="00BE1F14">
      <w:pPr>
        <w:numPr>
          <w:ilvl w:val="0"/>
          <w:numId w:val="14"/>
        </w:numPr>
        <w:spacing w:after="0" w:line="240" w:lineRule="auto"/>
        <w:rPr>
          <w:color w:val="000000"/>
        </w:rPr>
      </w:pPr>
      <w:r>
        <w:rPr>
          <w:color w:val="000000"/>
        </w:rPr>
        <w:t>Schools Out: </w:t>
      </w:r>
      <w:hyperlink r:id="rId50">
        <w:r>
          <w:rPr>
            <w:color w:val="0000FF"/>
            <w:u w:val="single"/>
          </w:rPr>
          <w:t>www.schools-out.org.uk</w:t>
        </w:r>
      </w:hyperlink>
    </w:p>
    <w:p w14:paraId="169A2152" w14:textId="77777777" w:rsidR="00313632" w:rsidRDefault="00BE1F14">
      <w:pPr>
        <w:numPr>
          <w:ilvl w:val="0"/>
          <w:numId w:val="14"/>
        </w:numPr>
        <w:spacing w:after="280" w:line="240" w:lineRule="auto"/>
        <w:rPr>
          <w:color w:val="000000"/>
        </w:rPr>
      </w:pPr>
      <w:r>
        <w:rPr>
          <w:color w:val="000000"/>
        </w:rPr>
        <w:t>Stonewall: </w:t>
      </w:r>
      <w:hyperlink r:id="rId51">
        <w:r>
          <w:rPr>
            <w:color w:val="0000FF"/>
            <w:u w:val="single"/>
          </w:rPr>
          <w:t>www.stonewall.org.uk</w:t>
        </w:r>
      </w:hyperlink>
    </w:p>
    <w:p w14:paraId="31FD1431" w14:textId="77777777" w:rsidR="00313632" w:rsidRDefault="00BE1F14">
      <w:pPr>
        <w:spacing w:before="280" w:after="280" w:line="240" w:lineRule="auto"/>
        <w:rPr>
          <w:color w:val="000000"/>
        </w:rPr>
      </w:pPr>
      <w:r>
        <w:rPr>
          <w:b/>
          <w:color w:val="000000"/>
        </w:rPr>
        <w:t>Sexual harassment and sexual bullying:</w:t>
      </w:r>
    </w:p>
    <w:p w14:paraId="54FC67A1" w14:textId="77777777" w:rsidR="00313632" w:rsidRDefault="00BE1F14">
      <w:pPr>
        <w:numPr>
          <w:ilvl w:val="0"/>
          <w:numId w:val="15"/>
        </w:numPr>
        <w:spacing w:before="280" w:after="0" w:line="240" w:lineRule="auto"/>
        <w:rPr>
          <w:color w:val="000000"/>
        </w:rPr>
      </w:pPr>
      <w:r>
        <w:rPr>
          <w:color w:val="000000"/>
        </w:rPr>
        <w:t>Ending Violence Against Women and Girls (EVAW) </w:t>
      </w:r>
      <w:hyperlink r:id="rId52">
        <w:r>
          <w:rPr>
            <w:color w:val="0000FF"/>
            <w:u w:val="single"/>
          </w:rPr>
          <w:t>www.endviolenceagainstwomen.org.uk</w:t>
        </w:r>
      </w:hyperlink>
    </w:p>
    <w:p w14:paraId="72205E6E" w14:textId="77777777" w:rsidR="00313632" w:rsidRDefault="00BE1F14">
      <w:pPr>
        <w:numPr>
          <w:ilvl w:val="0"/>
          <w:numId w:val="15"/>
        </w:numPr>
        <w:spacing w:after="0" w:line="240" w:lineRule="auto"/>
        <w:rPr>
          <w:color w:val="000000"/>
        </w:rPr>
      </w:pPr>
      <w:r>
        <w:rPr>
          <w:color w:val="000000"/>
        </w:rPr>
        <w:t>A Guide for Schools: </w:t>
      </w:r>
      <w:hyperlink r:id="rId53">
        <w:r>
          <w:rPr>
            <w:color w:val="0000FF"/>
            <w:u w:val="single"/>
          </w:rPr>
          <w:t>www.endviolenceagainstwomen.org.uk/data/files/resources/71/EVAW-Coalition-Schools-Guide.pdf</w:t>
        </w:r>
      </w:hyperlink>
    </w:p>
    <w:p w14:paraId="5ED3A515" w14:textId="77777777" w:rsidR="00313632" w:rsidRDefault="00BE1F14">
      <w:pPr>
        <w:numPr>
          <w:ilvl w:val="0"/>
          <w:numId w:val="15"/>
        </w:numPr>
        <w:spacing w:after="0" w:line="240" w:lineRule="auto"/>
        <w:rPr>
          <w:color w:val="000000"/>
        </w:rPr>
      </w:pPr>
      <w:r>
        <w:rPr>
          <w:color w:val="000000"/>
        </w:rPr>
        <w:lastRenderedPageBreak/>
        <w:t>Disrespect No Body: </w:t>
      </w:r>
      <w:hyperlink r:id="rId54">
        <w:r>
          <w:rPr>
            <w:color w:val="0000FF"/>
            <w:u w:val="single"/>
          </w:rPr>
          <w:t>www.gov.uk/government/publications/disrespect-nobody-campaign-posters</w:t>
        </w:r>
      </w:hyperlink>
    </w:p>
    <w:p w14:paraId="78711208" w14:textId="77777777" w:rsidR="00313632" w:rsidRDefault="00BE1F14">
      <w:pPr>
        <w:numPr>
          <w:ilvl w:val="0"/>
          <w:numId w:val="15"/>
        </w:numPr>
        <w:spacing w:after="280" w:line="240" w:lineRule="auto"/>
        <w:rPr>
          <w:color w:val="000000"/>
        </w:rPr>
      </w:pPr>
      <w:r>
        <w:rPr>
          <w:color w:val="000000"/>
        </w:rPr>
        <w:t>Anti-bullying Alliance: advice for school staff and professionals about developing effective anti-bullying practice in relation to sexual bullying: </w:t>
      </w:r>
      <w:hyperlink r:id="rId55">
        <w:r>
          <w:rPr>
            <w:color w:val="0000FF"/>
            <w:u w:val="single"/>
          </w:rPr>
          <w:t>www.anti-bullyingalliance.org.uk/tools-information/all-about-bullying/sexual-and-gender-related</w:t>
        </w:r>
      </w:hyperlink>
    </w:p>
    <w:p w14:paraId="24CDC354" w14:textId="77777777" w:rsidR="00313632" w:rsidRDefault="00BE1F14">
      <w:pPr>
        <w:spacing w:before="280" w:after="280" w:line="240" w:lineRule="auto"/>
        <w:rPr>
          <w:color w:val="000000"/>
        </w:rPr>
      </w:pPr>
      <w:r>
        <w:rPr>
          <w:b/>
          <w:color w:val="000000"/>
        </w:rPr>
        <w:t>Please Note:</w:t>
      </w:r>
      <w:r>
        <w:rPr>
          <w:color w:val="000000"/>
        </w:rPr>
        <w:t> Additional links can be found in ‘Preventing and Tackling Bullying’ (July 2017) </w:t>
      </w:r>
      <w:hyperlink r:id="rId56">
        <w:r>
          <w:rPr>
            <w:color w:val="0000FF"/>
            <w:u w:val="single"/>
          </w:rPr>
          <w:t>www.gov.uk/government/publications/preventing-and-tackling-bullying</w:t>
        </w:r>
      </w:hyperlink>
    </w:p>
    <w:sectPr w:rsidR="00313632">
      <w:footerReference w:type="default" r:id="rId5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E62A6" w14:textId="77777777" w:rsidR="002801B3" w:rsidRDefault="002801B3" w:rsidP="00002973">
      <w:pPr>
        <w:spacing w:after="0" w:line="240" w:lineRule="auto"/>
      </w:pPr>
      <w:r>
        <w:separator/>
      </w:r>
    </w:p>
  </w:endnote>
  <w:endnote w:type="continuationSeparator" w:id="0">
    <w:p w14:paraId="7EF82BE7" w14:textId="77777777" w:rsidR="002801B3" w:rsidRDefault="002801B3" w:rsidP="00002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ancing Script">
    <w:altName w:val="Calibri"/>
    <w:charset w:val="00"/>
    <w:family w:val="auto"/>
    <w:pitch w:val="default"/>
  </w:font>
  <w:font w:name="inheri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68033" w14:textId="31557437" w:rsidR="00002973" w:rsidRDefault="00002973">
    <w:pPr>
      <w:pStyle w:val="Footer"/>
    </w:pPr>
    <w:r>
      <w:rPr>
        <w:noProof/>
        <w:color w:val="5B9BD5" w:themeColor="accent1"/>
      </w:rPr>
      <mc:AlternateContent>
        <mc:Choice Requires="wps">
          <w:drawing>
            <wp:anchor distT="0" distB="0" distL="114300" distR="114300" simplePos="0" relativeHeight="251659264" behindDoc="0" locked="0" layoutInCell="1" allowOverlap="1" wp14:anchorId="36583E38" wp14:editId="7257B4D2">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8D3212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 xml:space="preserve">pg. </w:t>
    </w:r>
    <w:r>
      <w:rPr>
        <w:rFonts w:asciiTheme="minorHAnsi" w:eastAsiaTheme="minorEastAsia" w:hAnsiTheme="minorHAnsi" w:cstheme="minorBidi"/>
        <w:color w:val="5B9BD5" w:themeColor="accent1"/>
        <w:sz w:val="20"/>
        <w:szCs w:val="20"/>
      </w:rPr>
      <w:fldChar w:fldCharType="begin"/>
    </w:r>
    <w:r>
      <w:rPr>
        <w:color w:val="5B9BD5" w:themeColor="accent1"/>
        <w:sz w:val="20"/>
        <w:szCs w:val="20"/>
      </w:rPr>
      <w:instrText xml:space="preserve"> PAGE    \* MERGEFORMAT </w:instrText>
    </w:r>
    <w:r>
      <w:rPr>
        <w:rFonts w:asciiTheme="minorHAnsi" w:eastAsiaTheme="minorEastAsia" w:hAnsiTheme="minorHAnsi" w:cstheme="minorBidi"/>
        <w:color w:val="5B9BD5" w:themeColor="accent1"/>
        <w:sz w:val="20"/>
        <w:szCs w:val="20"/>
      </w:rPr>
      <w:fldChar w:fldCharType="separate"/>
    </w:r>
    <w:r>
      <w:rPr>
        <w:rFonts w:asciiTheme="majorHAnsi" w:eastAsiaTheme="majorEastAsia" w:hAnsiTheme="majorHAnsi" w:cstheme="majorBidi"/>
        <w:noProof/>
        <w:color w:val="5B9BD5" w:themeColor="accent1"/>
        <w:sz w:val="20"/>
        <w:szCs w:val="20"/>
      </w:rPr>
      <w:t>2</w:t>
    </w:r>
    <w:r>
      <w:rPr>
        <w:rFonts w:asciiTheme="majorHAnsi" w:eastAsiaTheme="majorEastAsia" w:hAnsiTheme="majorHAnsi" w:cstheme="majorBidi"/>
        <w:noProof/>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92418" w14:textId="77777777" w:rsidR="002801B3" w:rsidRDefault="002801B3" w:rsidP="00002973">
      <w:pPr>
        <w:spacing w:after="0" w:line="240" w:lineRule="auto"/>
      </w:pPr>
      <w:r>
        <w:separator/>
      </w:r>
    </w:p>
  </w:footnote>
  <w:footnote w:type="continuationSeparator" w:id="0">
    <w:p w14:paraId="1B52E376" w14:textId="77777777" w:rsidR="002801B3" w:rsidRDefault="002801B3" w:rsidP="000029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A66F4"/>
    <w:multiLevelType w:val="multilevel"/>
    <w:tmpl w:val="E384C5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77A017F"/>
    <w:multiLevelType w:val="multilevel"/>
    <w:tmpl w:val="1C3454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7C95B31"/>
    <w:multiLevelType w:val="multilevel"/>
    <w:tmpl w:val="69F68ED8"/>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3" w15:restartNumberingAfterBreak="0">
    <w:nsid w:val="0D954CC7"/>
    <w:multiLevelType w:val="multilevel"/>
    <w:tmpl w:val="67300B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1BE5B13"/>
    <w:multiLevelType w:val="multilevel"/>
    <w:tmpl w:val="6E00992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145827DF"/>
    <w:multiLevelType w:val="multilevel"/>
    <w:tmpl w:val="B742DB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8924439"/>
    <w:multiLevelType w:val="multilevel"/>
    <w:tmpl w:val="27B25F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BF836DF"/>
    <w:multiLevelType w:val="multilevel"/>
    <w:tmpl w:val="B00410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2170AB7"/>
    <w:multiLevelType w:val="multilevel"/>
    <w:tmpl w:val="760641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383202E"/>
    <w:multiLevelType w:val="multilevel"/>
    <w:tmpl w:val="B76AEB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3B50326"/>
    <w:multiLevelType w:val="multilevel"/>
    <w:tmpl w:val="D76614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5EB5C9E"/>
    <w:multiLevelType w:val="multilevel"/>
    <w:tmpl w:val="E116B1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2B34317C"/>
    <w:multiLevelType w:val="multilevel"/>
    <w:tmpl w:val="2570BB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D86319C"/>
    <w:multiLevelType w:val="multilevel"/>
    <w:tmpl w:val="DDEC57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E565745"/>
    <w:multiLevelType w:val="multilevel"/>
    <w:tmpl w:val="8FDC70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359728EA"/>
    <w:multiLevelType w:val="multilevel"/>
    <w:tmpl w:val="9D4269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82814BD"/>
    <w:multiLevelType w:val="multilevel"/>
    <w:tmpl w:val="B76AEB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A9E0E7A"/>
    <w:multiLevelType w:val="multilevel"/>
    <w:tmpl w:val="2EF6E4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3DF1182F"/>
    <w:multiLevelType w:val="multilevel"/>
    <w:tmpl w:val="E6DC47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0205301"/>
    <w:multiLevelType w:val="multilevel"/>
    <w:tmpl w:val="31CA88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9B86D5F"/>
    <w:multiLevelType w:val="multilevel"/>
    <w:tmpl w:val="29C250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B5F456A"/>
    <w:multiLevelType w:val="multilevel"/>
    <w:tmpl w:val="834A42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54C71ED4"/>
    <w:multiLevelType w:val="multilevel"/>
    <w:tmpl w:val="C89A6F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625063EF"/>
    <w:multiLevelType w:val="multilevel"/>
    <w:tmpl w:val="27B25F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62703CCE"/>
    <w:multiLevelType w:val="multilevel"/>
    <w:tmpl w:val="D14AB5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66257694"/>
    <w:multiLevelType w:val="multilevel"/>
    <w:tmpl w:val="BA12C0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15:restartNumberingAfterBreak="0">
    <w:nsid w:val="66CD16D3"/>
    <w:multiLevelType w:val="multilevel"/>
    <w:tmpl w:val="9F5E45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6A865A36"/>
    <w:multiLevelType w:val="multilevel"/>
    <w:tmpl w:val="39A4D2D4"/>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28" w15:restartNumberingAfterBreak="0">
    <w:nsid w:val="701A52BF"/>
    <w:multiLevelType w:val="multilevel"/>
    <w:tmpl w:val="7C4AC1A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72E4555F"/>
    <w:multiLevelType w:val="multilevel"/>
    <w:tmpl w:val="E1588B6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73C11429"/>
    <w:multiLevelType w:val="multilevel"/>
    <w:tmpl w:val="347615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7C702207"/>
    <w:multiLevelType w:val="multilevel"/>
    <w:tmpl w:val="2B664DB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numFmt w:val="bullet"/>
      <w:lvlText w:val="-"/>
      <w:lvlJc w:val="left"/>
      <w:pPr>
        <w:ind w:left="360" w:hanging="360"/>
      </w:pPr>
      <w:rPr>
        <w:rFonts w:ascii="Arial" w:eastAsia="Arial" w:hAnsi="Arial" w:cs="Arial"/>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7D78396C"/>
    <w:multiLevelType w:val="multilevel"/>
    <w:tmpl w:val="55E0E7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7DF0388E"/>
    <w:multiLevelType w:val="multilevel"/>
    <w:tmpl w:val="B3C8B3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927" w:hanging="360"/>
      </w:pPr>
      <w:rPr>
        <w:rFonts w:ascii="Noto Sans Symbols" w:eastAsia="Noto Sans Symbols" w:hAnsi="Noto Sans Symbols" w:cs="Noto Sans Symbols"/>
      </w:rPr>
    </w:lvl>
    <w:lvl w:ilvl="2">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82249854">
    <w:abstractNumId w:val="10"/>
  </w:num>
  <w:num w:numId="2" w16cid:durableId="1339694659">
    <w:abstractNumId w:val="26"/>
  </w:num>
  <w:num w:numId="3" w16cid:durableId="1107382602">
    <w:abstractNumId w:val="28"/>
  </w:num>
  <w:num w:numId="4" w16cid:durableId="804927423">
    <w:abstractNumId w:val="4"/>
  </w:num>
  <w:num w:numId="5" w16cid:durableId="1756240501">
    <w:abstractNumId w:val="12"/>
  </w:num>
  <w:num w:numId="6" w16cid:durableId="1203903750">
    <w:abstractNumId w:val="31"/>
  </w:num>
  <w:num w:numId="7" w16cid:durableId="1260024468">
    <w:abstractNumId w:val="22"/>
  </w:num>
  <w:num w:numId="8" w16cid:durableId="1344699802">
    <w:abstractNumId w:val="33"/>
  </w:num>
  <w:num w:numId="9" w16cid:durableId="1565604713">
    <w:abstractNumId w:val="7"/>
  </w:num>
  <w:num w:numId="10" w16cid:durableId="527792673">
    <w:abstractNumId w:val="8"/>
  </w:num>
  <w:num w:numId="11" w16cid:durableId="1647196717">
    <w:abstractNumId w:val="3"/>
  </w:num>
  <w:num w:numId="12" w16cid:durableId="1229270003">
    <w:abstractNumId w:val="29"/>
  </w:num>
  <w:num w:numId="13" w16cid:durableId="1748306450">
    <w:abstractNumId w:val="14"/>
  </w:num>
  <w:num w:numId="14" w16cid:durableId="1077243301">
    <w:abstractNumId w:val="25"/>
  </w:num>
  <w:num w:numId="15" w16cid:durableId="1392315492">
    <w:abstractNumId w:val="21"/>
  </w:num>
  <w:num w:numId="16" w16cid:durableId="856692802">
    <w:abstractNumId w:val="19"/>
  </w:num>
  <w:num w:numId="17" w16cid:durableId="287667639">
    <w:abstractNumId w:val="27"/>
  </w:num>
  <w:num w:numId="18" w16cid:durableId="1655451686">
    <w:abstractNumId w:val="23"/>
  </w:num>
  <w:num w:numId="19" w16cid:durableId="900867941">
    <w:abstractNumId w:val="18"/>
  </w:num>
  <w:num w:numId="20" w16cid:durableId="989749607">
    <w:abstractNumId w:val="32"/>
  </w:num>
  <w:num w:numId="21" w16cid:durableId="63450207">
    <w:abstractNumId w:val="0"/>
  </w:num>
  <w:num w:numId="22" w16cid:durableId="1902253236">
    <w:abstractNumId w:val="17"/>
  </w:num>
  <w:num w:numId="23" w16cid:durableId="6371593">
    <w:abstractNumId w:val="1"/>
  </w:num>
  <w:num w:numId="24" w16cid:durableId="916356728">
    <w:abstractNumId w:val="15"/>
  </w:num>
  <w:num w:numId="25" w16cid:durableId="1366522773">
    <w:abstractNumId w:val="11"/>
  </w:num>
  <w:num w:numId="26" w16cid:durableId="6256487">
    <w:abstractNumId w:val="2"/>
  </w:num>
  <w:num w:numId="27" w16cid:durableId="2021660387">
    <w:abstractNumId w:val="20"/>
  </w:num>
  <w:num w:numId="28" w16cid:durableId="1606886318">
    <w:abstractNumId w:val="5"/>
  </w:num>
  <w:num w:numId="29" w16cid:durableId="481893989">
    <w:abstractNumId w:val="30"/>
  </w:num>
  <w:num w:numId="30" w16cid:durableId="1682272869">
    <w:abstractNumId w:val="16"/>
  </w:num>
  <w:num w:numId="31" w16cid:durableId="1114519823">
    <w:abstractNumId w:val="24"/>
  </w:num>
  <w:num w:numId="32" w16cid:durableId="1815367081">
    <w:abstractNumId w:val="13"/>
  </w:num>
  <w:num w:numId="33" w16cid:durableId="1539587298">
    <w:abstractNumId w:val="9"/>
  </w:num>
  <w:num w:numId="34" w16cid:durableId="162280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632"/>
    <w:rsid w:val="00002973"/>
    <w:rsid w:val="0001092A"/>
    <w:rsid w:val="002801B3"/>
    <w:rsid w:val="002C2EED"/>
    <w:rsid w:val="00313632"/>
    <w:rsid w:val="00962868"/>
    <w:rsid w:val="00BE1F14"/>
    <w:rsid w:val="00CC1D1E"/>
    <w:rsid w:val="00E7473A"/>
    <w:rsid w:val="00EB5CE6"/>
    <w:rsid w:val="00F302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B2723"/>
  <w15:docId w15:val="{EB4F7B9A-3559-42DA-934D-BF8F04B5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E309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E309A"/>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E30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309A"/>
    <w:rPr>
      <w:color w:val="0000FF"/>
      <w:u w:val="single"/>
    </w:rPr>
  </w:style>
  <w:style w:type="character" w:styleId="Strong">
    <w:name w:val="Strong"/>
    <w:basedOn w:val="DefaultParagraphFont"/>
    <w:uiPriority w:val="22"/>
    <w:qFormat/>
    <w:rsid w:val="009E309A"/>
    <w:rPr>
      <w:b/>
      <w:bCs/>
    </w:rPr>
  </w:style>
  <w:style w:type="character" w:styleId="Emphasis">
    <w:name w:val="Emphasis"/>
    <w:basedOn w:val="DefaultParagraphFont"/>
    <w:uiPriority w:val="20"/>
    <w:qFormat/>
    <w:rsid w:val="009E309A"/>
    <w:rPr>
      <w:i/>
      <w:iCs/>
    </w:rPr>
  </w:style>
  <w:style w:type="paragraph" w:styleId="ListParagraph">
    <w:name w:val="List Paragraph"/>
    <w:basedOn w:val="Normal"/>
    <w:uiPriority w:val="34"/>
    <w:qFormat/>
    <w:rsid w:val="00B4059F"/>
    <w:pPr>
      <w:ind w:left="720"/>
      <w:contextualSpacing/>
    </w:pPr>
  </w:style>
  <w:style w:type="paragraph" w:styleId="BalloonText">
    <w:name w:val="Balloon Text"/>
    <w:basedOn w:val="Normal"/>
    <w:link w:val="BalloonTextChar"/>
    <w:uiPriority w:val="99"/>
    <w:semiHidden/>
    <w:unhideWhenUsed/>
    <w:rsid w:val="00DD6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C2B"/>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NoSpacing">
    <w:name w:val="No Spacing"/>
    <w:uiPriority w:val="1"/>
    <w:qFormat/>
    <w:rsid w:val="00F3026E"/>
    <w:pPr>
      <w:spacing w:after="0" w:line="240" w:lineRule="auto"/>
    </w:pPr>
  </w:style>
  <w:style w:type="paragraph" w:styleId="Header">
    <w:name w:val="header"/>
    <w:basedOn w:val="Normal"/>
    <w:link w:val="HeaderChar"/>
    <w:uiPriority w:val="99"/>
    <w:unhideWhenUsed/>
    <w:rsid w:val="000029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973"/>
  </w:style>
  <w:style w:type="paragraph" w:styleId="Footer">
    <w:name w:val="footer"/>
    <w:basedOn w:val="Normal"/>
    <w:link w:val="FooterChar"/>
    <w:uiPriority w:val="99"/>
    <w:unhideWhenUsed/>
    <w:rsid w:val="000029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959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arching-screening-and-confiscation" TargetMode="External"/><Relationship Id="rId18" Type="http://schemas.openxmlformats.org/officeDocument/2006/relationships/hyperlink" Target="http://www.kidscape.org.uk/" TargetMode="External"/><Relationship Id="rId26" Type="http://schemas.openxmlformats.org/officeDocument/2006/relationships/hyperlink" Target="http://www.youngminds.org.uk/" TargetMode="External"/><Relationship Id="rId39" Type="http://schemas.openxmlformats.org/officeDocument/2006/relationships/hyperlink" Target="http://www.annefrank.org.uk/" TargetMode="External"/><Relationship Id="rId21" Type="http://schemas.openxmlformats.org/officeDocument/2006/relationships/hyperlink" Target="https://www.bullyinginterventiongroup.co.uk/index.php" TargetMode="External"/><Relationship Id="rId34" Type="http://schemas.openxmlformats.org/officeDocument/2006/relationships/hyperlink" Target="http://www.digizen.org/" TargetMode="External"/><Relationship Id="rId42" Type="http://schemas.openxmlformats.org/officeDocument/2006/relationships/hyperlink" Target="http://www.stophateuk.org/" TargetMode="External"/><Relationship Id="rId47" Type="http://schemas.openxmlformats.org/officeDocument/2006/relationships/hyperlink" Target="http://www.metrocentreonline.org/" TargetMode="External"/><Relationship Id="rId50" Type="http://schemas.openxmlformats.org/officeDocument/2006/relationships/hyperlink" Target="http://www.schools-out.org.uk/" TargetMode="External"/><Relationship Id="rId55" Type="http://schemas.openxmlformats.org/officeDocument/2006/relationships/hyperlink" Target="https://www.anti-bullyingalliance.org.uk/tools-information/all-about-bullying/sexual-and-gender-related"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hildline.org.uk/" TargetMode="External"/><Relationship Id="rId29" Type="http://schemas.openxmlformats.org/officeDocument/2006/relationships/hyperlink" Target="http://www.changingfaces.org.uk/" TargetMode="External"/><Relationship Id="rId11" Type="http://schemas.openxmlformats.org/officeDocument/2006/relationships/image" Target="media/image4.jpg"/><Relationship Id="rId24" Type="http://schemas.openxmlformats.org/officeDocument/2006/relationships/hyperlink" Target="http://www.diana-award.org.uk/" TargetMode="External"/><Relationship Id="rId32" Type="http://schemas.openxmlformats.org/officeDocument/2006/relationships/hyperlink" Target="https://www.gov.uk/government/publications/send-code-of-practice-0-to-25" TargetMode="External"/><Relationship Id="rId37" Type="http://schemas.openxmlformats.org/officeDocument/2006/relationships/hyperlink" Target="http://www.saferinternet.org.uk/" TargetMode="External"/><Relationship Id="rId40" Type="http://schemas.openxmlformats.org/officeDocument/2006/relationships/hyperlink" Target="http://www.kickitout.org/" TargetMode="External"/><Relationship Id="rId45" Type="http://schemas.openxmlformats.org/officeDocument/2006/relationships/hyperlink" Target="http://www.srtrc.org/educational" TargetMode="External"/><Relationship Id="rId53" Type="http://schemas.openxmlformats.org/officeDocument/2006/relationships/hyperlink" Target="http://www.endviolenceagainstwomen.org.uk/data/files/resources/71/EVAW-Coalition-Schools-Guide.pdf"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www.minded.org.uk/"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kelsi.org.uk/child-protection-and-safeguarding/e-safety" TargetMode="External"/><Relationship Id="rId22" Type="http://schemas.openxmlformats.org/officeDocument/2006/relationships/hyperlink" Target="http://www.pshe-association.org.uk/" TargetMode="External"/><Relationship Id="rId27" Type="http://schemas.openxmlformats.org/officeDocument/2006/relationships/hyperlink" Target="http://www.youngcarers.net/" TargetMode="External"/><Relationship Id="rId30" Type="http://schemas.openxmlformats.org/officeDocument/2006/relationships/hyperlink" Target="http://www.mencap.org.uk/" TargetMode="External"/><Relationship Id="rId35" Type="http://schemas.openxmlformats.org/officeDocument/2006/relationships/hyperlink" Target="http://www.iwf.org.uk/" TargetMode="External"/><Relationship Id="rId43" Type="http://schemas.openxmlformats.org/officeDocument/2006/relationships/hyperlink" Target="http://www.tellmamauk.org/" TargetMode="External"/><Relationship Id="rId48" Type="http://schemas.openxmlformats.org/officeDocument/2006/relationships/hyperlink" Target="http://www.eachaction.org.uk/" TargetMode="External"/><Relationship Id="rId56" Type="http://schemas.openxmlformats.org/officeDocument/2006/relationships/hyperlink" Target="http://www.gov.uk/government/publications/preventing-and-tackling-bullying" TargetMode="External"/><Relationship Id="rId8" Type="http://schemas.openxmlformats.org/officeDocument/2006/relationships/image" Target="media/image1.png"/><Relationship Id="rId51" Type="http://schemas.openxmlformats.org/officeDocument/2006/relationships/hyperlink" Target="http://www.stonewall.org.uk/" TargetMode="External"/><Relationship Id="rId3" Type="http://schemas.openxmlformats.org/officeDocument/2006/relationships/styles" Target="styles.xml"/><Relationship Id="rId12" Type="http://schemas.openxmlformats.org/officeDocument/2006/relationships/hyperlink" Target="https://www.gov.uk/government/publications/keeping-children-safe-in-education--2" TargetMode="External"/><Relationship Id="rId17" Type="http://schemas.openxmlformats.org/officeDocument/2006/relationships/hyperlink" Target="http://www.familylives.org.uk/" TargetMode="External"/><Relationship Id="rId25" Type="http://schemas.openxmlformats.org/officeDocument/2006/relationships/hyperlink" Target="http://www.victimsupport.org.uk/" TargetMode="External"/><Relationship Id="rId33" Type="http://schemas.openxmlformats.org/officeDocument/2006/relationships/hyperlink" Target="http://www.childnet.com/" TargetMode="External"/><Relationship Id="rId38" Type="http://schemas.openxmlformats.org/officeDocument/2006/relationships/hyperlink" Target="http://www.gov.uk/government/groups/uk-council-for-child-internet-safety-ukccis" TargetMode="External"/><Relationship Id="rId46" Type="http://schemas.openxmlformats.org/officeDocument/2006/relationships/hyperlink" Target="http://www.barnardos.org.uk/what_we_do/our_work/lgbtq.htm" TargetMode="External"/><Relationship Id="rId59" Type="http://schemas.openxmlformats.org/officeDocument/2006/relationships/theme" Target="theme/theme1.xml"/><Relationship Id="rId20" Type="http://schemas.openxmlformats.org/officeDocument/2006/relationships/hyperlink" Target="http://www.nspcc.org.uk/" TargetMode="External"/><Relationship Id="rId41" Type="http://schemas.openxmlformats.org/officeDocument/2006/relationships/hyperlink" Target="http://www.report-it.org.uk/" TargetMode="External"/><Relationship Id="rId54" Type="http://schemas.openxmlformats.org/officeDocument/2006/relationships/hyperlink" Target="http://www.gov.uk/government/publications/disrespect-nobody-campaign-poster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nti-bullyingalliance.org.uk/" TargetMode="External"/><Relationship Id="rId23" Type="http://schemas.openxmlformats.org/officeDocument/2006/relationships/hyperlink" Target="http://www.restorativejustice.org.uk/" TargetMode="External"/><Relationship Id="rId28" Type="http://schemas.openxmlformats.org/officeDocument/2006/relationships/hyperlink" Target="http://www.restorativejustice.org.uk/restorative-practice-schools" TargetMode="External"/><Relationship Id="rId36" Type="http://schemas.openxmlformats.org/officeDocument/2006/relationships/hyperlink" Target="http://www.thinkuknow.co.uk/" TargetMode="External"/><Relationship Id="rId49" Type="http://schemas.openxmlformats.org/officeDocument/2006/relationships/hyperlink" Target="http://www.theproudtrust.org/" TargetMode="External"/><Relationship Id="rId57" Type="http://schemas.openxmlformats.org/officeDocument/2006/relationships/footer" Target="footer1.xml"/><Relationship Id="rId10" Type="http://schemas.openxmlformats.org/officeDocument/2006/relationships/image" Target="media/image3.jpg"/><Relationship Id="rId31" Type="http://schemas.openxmlformats.org/officeDocument/2006/relationships/hyperlink" Target="http://www.cafamily.org.uk/media/750755/cyberbullying_and_send_-_module_final.pdf" TargetMode="External"/><Relationship Id="rId44" Type="http://schemas.openxmlformats.org/officeDocument/2006/relationships/hyperlink" Target="http://www.educateagainsthate.com/" TargetMode="External"/><Relationship Id="rId52" Type="http://schemas.openxmlformats.org/officeDocument/2006/relationships/hyperlink" Target="http://www.endviolenceagainstwome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qUTG/9DqvlUAURR3TlFyFmmB1Q==">CgMxLjAyCGguZ2pkZ3hzOAByITFsaWxlTFpuc1FaeHlFblRuUmh6aXRfMm5IQXN1bTVmYw==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5140</Words>
  <Characters>29304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Denham</dc:creator>
  <cp:lastModifiedBy>Gary O'Sullivan</cp:lastModifiedBy>
  <cp:revision>2</cp:revision>
  <cp:lastPrinted>2023-12-04T17:25:00Z</cp:lastPrinted>
  <dcterms:created xsi:type="dcterms:W3CDTF">2024-11-03T13:09:00Z</dcterms:created>
  <dcterms:modified xsi:type="dcterms:W3CDTF">2024-11-03T13:09:00Z</dcterms:modified>
</cp:coreProperties>
</file>