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CC7F2" w14:textId="77777777" w:rsidR="001E0969" w:rsidRDefault="001E0969">
      <w:pPr>
        <w:rPr>
          <w:rFonts w:ascii="Arial" w:eastAsia="Arial" w:hAnsi="Arial" w:cs="Arial"/>
          <w:b/>
          <w:sz w:val="24"/>
          <w:szCs w:val="24"/>
        </w:rPr>
      </w:pPr>
    </w:p>
    <w:p w14:paraId="285F9809" w14:textId="77777777" w:rsidR="001E0969" w:rsidRDefault="00025043">
      <w:pPr>
        <w:jc w:val="center"/>
        <w:rPr>
          <w:rFonts w:ascii="Arial" w:eastAsia="Arial" w:hAnsi="Arial" w:cs="Arial"/>
          <w:b/>
          <w:color w:val="0070C0"/>
          <w:sz w:val="52"/>
          <w:szCs w:val="52"/>
        </w:rPr>
      </w:pPr>
      <w:r>
        <w:rPr>
          <w:rFonts w:ascii="Arial" w:eastAsia="Arial" w:hAnsi="Arial" w:cs="Arial"/>
          <w:b/>
          <w:color w:val="0070C0"/>
          <w:sz w:val="52"/>
          <w:szCs w:val="52"/>
        </w:rPr>
        <w:t>Teaching and Learning Policy</w:t>
      </w:r>
    </w:p>
    <w:p w14:paraId="76585454" w14:textId="77777777" w:rsidR="001E0969" w:rsidRDefault="00025043">
      <w:pPr>
        <w:jc w:val="center"/>
        <w:rPr>
          <w:rFonts w:ascii="Arial" w:eastAsia="Arial" w:hAnsi="Arial" w:cs="Arial"/>
          <w:b/>
          <w:color w:val="0070C0"/>
          <w:sz w:val="44"/>
          <w:szCs w:val="44"/>
        </w:rPr>
      </w:pPr>
      <w:r>
        <w:rPr>
          <w:rFonts w:ascii="Arial" w:eastAsia="Arial" w:hAnsi="Arial" w:cs="Arial"/>
          <w:b/>
          <w:color w:val="0070C0"/>
          <w:sz w:val="44"/>
          <w:szCs w:val="44"/>
        </w:rPr>
        <w:t>Blakehill Primary School</w:t>
      </w:r>
    </w:p>
    <w:p w14:paraId="35A80A29" w14:textId="77777777" w:rsidR="001E0969" w:rsidRDefault="001E0969">
      <w:pPr>
        <w:rPr>
          <w:rFonts w:ascii="Arial" w:eastAsia="Arial" w:hAnsi="Arial" w:cs="Arial"/>
          <w:b/>
          <w:sz w:val="24"/>
          <w:szCs w:val="24"/>
        </w:rPr>
      </w:pPr>
    </w:p>
    <w:p w14:paraId="0A9A9340" w14:textId="77777777" w:rsidR="001E0969" w:rsidRDefault="001E0969">
      <w:pPr>
        <w:jc w:val="center"/>
        <w:rPr>
          <w:rFonts w:ascii="Arial" w:eastAsia="Arial" w:hAnsi="Arial" w:cs="Arial"/>
          <w:b/>
          <w:sz w:val="24"/>
          <w:szCs w:val="24"/>
        </w:rPr>
      </w:pPr>
    </w:p>
    <w:p w14:paraId="670FB53F" w14:textId="77777777" w:rsidR="001E0969" w:rsidRDefault="00025043">
      <w:pPr>
        <w:jc w:val="center"/>
        <w:rPr>
          <w:rFonts w:ascii="Arial" w:eastAsia="Arial" w:hAnsi="Arial" w:cs="Arial"/>
          <w:b/>
          <w:sz w:val="24"/>
          <w:szCs w:val="24"/>
        </w:rPr>
      </w:pPr>
      <w:r>
        <w:rPr>
          <w:rFonts w:ascii="Arial" w:eastAsia="Arial" w:hAnsi="Arial" w:cs="Arial"/>
          <w:b/>
          <w:noProof/>
          <w:sz w:val="24"/>
          <w:szCs w:val="24"/>
        </w:rPr>
        <w:drawing>
          <wp:inline distT="0" distB="0" distL="0" distR="0" wp14:anchorId="23F718D5" wp14:editId="59807799">
            <wp:extent cx="4048125" cy="250571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4048125" cy="2505710"/>
                    </a:xfrm>
                    <a:prstGeom prst="rect">
                      <a:avLst/>
                    </a:prstGeom>
                    <a:ln/>
                  </pic:spPr>
                </pic:pic>
              </a:graphicData>
            </a:graphic>
          </wp:inline>
        </w:drawing>
      </w:r>
    </w:p>
    <w:p w14:paraId="60A9182A" w14:textId="77777777" w:rsidR="001E0969" w:rsidRDefault="001E0969">
      <w:pPr>
        <w:rPr>
          <w:rFonts w:ascii="Arial" w:eastAsia="Arial" w:hAnsi="Arial" w:cs="Arial"/>
          <w:b/>
          <w:sz w:val="24"/>
          <w:szCs w:val="24"/>
        </w:rPr>
      </w:pPr>
    </w:p>
    <w:p w14:paraId="5210DAC6" w14:textId="77777777" w:rsidR="001E0969" w:rsidRDefault="001E0969">
      <w:pPr>
        <w:rPr>
          <w:rFonts w:ascii="Arial" w:eastAsia="Arial" w:hAnsi="Arial" w:cs="Arial"/>
          <w:b/>
          <w:sz w:val="24"/>
          <w:szCs w:val="24"/>
        </w:rPr>
      </w:pPr>
    </w:p>
    <w:p w14:paraId="6BA5BDC3" w14:textId="77777777" w:rsidR="001E0969" w:rsidRDefault="00025043">
      <w:pPr>
        <w:spacing w:after="120" w:line="240" w:lineRule="auto"/>
        <w:jc w:val="center"/>
        <w:rPr>
          <w:rFonts w:ascii="Dancing Script" w:eastAsia="Dancing Script" w:hAnsi="Dancing Script" w:cs="Dancing Script"/>
          <w:b/>
          <w:color w:val="0070C0"/>
          <w:sz w:val="72"/>
          <w:szCs w:val="72"/>
        </w:rPr>
      </w:pPr>
      <w:r>
        <w:rPr>
          <w:rFonts w:ascii="Dancing Script" w:eastAsia="Dancing Script" w:hAnsi="Dancing Script" w:cs="Dancing Script"/>
          <w:b/>
          <w:color w:val="0070C0"/>
          <w:sz w:val="72"/>
          <w:szCs w:val="72"/>
        </w:rPr>
        <w:t>Together We Can</w:t>
      </w:r>
    </w:p>
    <w:p w14:paraId="506DC7E4" w14:textId="77777777" w:rsidR="001E0969" w:rsidRDefault="001E0969">
      <w:pPr>
        <w:rPr>
          <w:rFonts w:ascii="Arial" w:eastAsia="Arial" w:hAnsi="Arial" w:cs="Arial"/>
          <w:b/>
          <w:sz w:val="24"/>
          <w:szCs w:val="24"/>
        </w:rPr>
      </w:pPr>
    </w:p>
    <w:p w14:paraId="1E9A5EF4" w14:textId="77777777" w:rsidR="001E0969" w:rsidRDefault="00025043">
      <w:pPr>
        <w:shd w:val="clear" w:color="auto" w:fill="FFFFFF"/>
        <w:spacing w:after="150" w:line="240" w:lineRule="auto"/>
        <w:rPr>
          <w:rFonts w:ascii="Arial" w:eastAsia="Arial" w:hAnsi="Arial" w:cs="Arial"/>
          <w:color w:val="333333"/>
        </w:rPr>
      </w:pPr>
      <w:r>
        <w:rPr>
          <w:rFonts w:ascii="Arial" w:eastAsia="Arial" w:hAnsi="Arial" w:cs="Arial"/>
          <w:noProof/>
          <w:color w:val="333333"/>
        </w:rPr>
        <w:drawing>
          <wp:inline distT="0" distB="0" distL="0" distR="0" wp14:anchorId="307908B7" wp14:editId="2E50300B">
            <wp:extent cx="1143000" cy="190500"/>
            <wp:effectExtent l="0" t="0" r="0" b="0"/>
            <wp:docPr id="11" name="image2.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school.jpg"/>
                    <pic:cNvPicPr preferRelativeResize="0"/>
                  </pic:nvPicPr>
                  <pic:blipFill>
                    <a:blip r:embed="rId7"/>
                    <a:srcRect/>
                    <a:stretch>
                      <a:fillRect/>
                    </a:stretch>
                  </pic:blipFill>
                  <pic:spPr>
                    <a:xfrm>
                      <a:off x="0" y="0"/>
                      <a:ext cx="1143000" cy="190500"/>
                    </a:xfrm>
                    <a:prstGeom prst="rect">
                      <a:avLst/>
                    </a:prstGeom>
                    <a:ln/>
                  </pic:spPr>
                </pic:pic>
              </a:graphicData>
            </a:graphic>
          </wp:inline>
        </w:drawing>
      </w:r>
    </w:p>
    <w:p w14:paraId="23398A6A" w14:textId="77777777" w:rsidR="001E0969" w:rsidRDefault="00025043">
      <w:pPr>
        <w:shd w:val="clear" w:color="auto" w:fill="FFFFFF"/>
        <w:spacing w:before="300" w:after="150" w:line="240" w:lineRule="auto"/>
        <w:rPr>
          <w:rFonts w:ascii="Arial" w:eastAsia="Arial" w:hAnsi="Arial" w:cs="Arial"/>
          <w:color w:val="333333"/>
        </w:rPr>
      </w:pPr>
      <w:r>
        <w:rPr>
          <w:rFonts w:ascii="Times New Roman" w:eastAsia="Times New Roman" w:hAnsi="Times New Roman" w:cs="Times New Roman"/>
          <w:b/>
          <w:noProof/>
          <w:sz w:val="48"/>
          <w:szCs w:val="48"/>
        </w:rPr>
        <w:drawing>
          <wp:inline distT="0" distB="0" distL="0" distR="0" wp14:anchorId="554FEE7C" wp14:editId="767CF8BD">
            <wp:extent cx="381000" cy="381000"/>
            <wp:effectExtent l="0" t="0" r="0" b="0"/>
            <wp:docPr id="10" name="image1.jpg" descr="http://blog.blakehillprimary.co.uk/wp-content/uploads/2013/11/1.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1.jpg"/>
                    <pic:cNvPicPr preferRelativeResize="0"/>
                  </pic:nvPicPr>
                  <pic:blipFill>
                    <a:blip r:embed="rId8"/>
                    <a:srcRect/>
                    <a:stretch>
                      <a:fillRect/>
                    </a:stretch>
                  </pic:blipFill>
                  <pic:spPr>
                    <a:xfrm>
                      <a:off x="0" y="0"/>
                      <a:ext cx="381000" cy="381000"/>
                    </a:xfrm>
                    <a:prstGeom prst="rect">
                      <a:avLst/>
                    </a:prstGeom>
                    <a:ln/>
                  </pic:spPr>
                </pic:pic>
              </a:graphicData>
            </a:graphic>
          </wp:inline>
        </w:drawing>
      </w:r>
    </w:p>
    <w:p w14:paraId="717FBAD4" w14:textId="77777777" w:rsidR="001E0969" w:rsidRDefault="00025043">
      <w:pPr>
        <w:shd w:val="clear" w:color="auto" w:fill="FFFFFF"/>
        <w:spacing w:before="300" w:after="150" w:line="240" w:lineRule="auto"/>
        <w:rPr>
          <w:rFonts w:ascii="Arial" w:eastAsia="Arial" w:hAnsi="Arial" w:cs="Arial"/>
          <w:b/>
          <w:color w:val="FFFFFF"/>
          <w:sz w:val="28"/>
          <w:szCs w:val="28"/>
        </w:rPr>
      </w:pPr>
      <w:r>
        <w:rPr>
          <w:rFonts w:ascii="Arial" w:eastAsia="Arial" w:hAnsi="Arial" w:cs="Arial"/>
          <w:b/>
          <w:color w:val="FFFFFF"/>
          <w:sz w:val="28"/>
          <w:szCs w:val="28"/>
          <w:highlight w:val="magenta"/>
        </w:rPr>
        <w:t>Curriculum Committee</w:t>
      </w:r>
      <w:r>
        <w:rPr>
          <w:rFonts w:ascii="Arial" w:eastAsia="Arial" w:hAnsi="Arial" w:cs="Arial"/>
          <w:b/>
          <w:color w:val="FFFFFF"/>
          <w:sz w:val="28"/>
          <w:szCs w:val="28"/>
        </w:rPr>
        <w:t xml:space="preserve"> </w:t>
      </w:r>
    </w:p>
    <w:p w14:paraId="4C2F4B4E" w14:textId="77777777" w:rsidR="001E0969" w:rsidRDefault="00025043">
      <w:pPr>
        <w:shd w:val="clear" w:color="auto" w:fill="FFFFFF"/>
        <w:spacing w:after="0" w:line="240" w:lineRule="auto"/>
        <w:rPr>
          <w:rFonts w:ascii="Arial" w:eastAsia="Arial" w:hAnsi="Arial" w:cs="Arial"/>
          <w:color w:val="333333"/>
        </w:rPr>
      </w:pPr>
      <w:r>
        <w:rPr>
          <w:rFonts w:ascii="Arial" w:eastAsia="Arial" w:hAnsi="Arial" w:cs="Arial"/>
          <w:color w:val="333333"/>
        </w:rPr>
        <w:t> </w:t>
      </w:r>
    </w:p>
    <w:tbl>
      <w:tblPr>
        <w:tblStyle w:val="a"/>
        <w:tblW w:w="793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40"/>
        <w:gridCol w:w="2630"/>
        <w:gridCol w:w="3260"/>
      </w:tblGrid>
      <w:tr w:rsidR="001E0969" w14:paraId="042C47C0"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D68C594" w14:textId="77777777" w:rsidR="001E0969" w:rsidRDefault="00025043">
            <w:pPr>
              <w:spacing w:after="0" w:line="240" w:lineRule="auto"/>
              <w:rPr>
                <w:rFonts w:ascii="Arial" w:eastAsia="Arial" w:hAnsi="Arial" w:cs="Arial"/>
                <w:b/>
                <w:color w:val="073763"/>
              </w:rPr>
            </w:pPr>
            <w:r>
              <w:rPr>
                <w:rFonts w:ascii="Arial" w:eastAsia="Arial" w:hAnsi="Arial" w:cs="Arial"/>
                <w:b/>
                <w:color w:val="073763"/>
              </w:rPr>
              <w:t>Headteacher</w:t>
            </w:r>
          </w:p>
        </w:tc>
        <w:tc>
          <w:tcPr>
            <w:tcW w:w="26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709B3A" w14:textId="77777777" w:rsidR="001E0969" w:rsidRDefault="00025043">
            <w:pPr>
              <w:spacing w:after="0" w:line="240" w:lineRule="auto"/>
              <w:rPr>
                <w:rFonts w:ascii="Arial" w:eastAsia="Arial" w:hAnsi="Arial" w:cs="Arial"/>
                <w:b/>
                <w:color w:val="073763"/>
              </w:rPr>
            </w:pPr>
            <w:r>
              <w:rPr>
                <w:rFonts w:ascii="Arial" w:eastAsia="Arial" w:hAnsi="Arial" w:cs="Arial"/>
                <w:b/>
                <w:color w:val="073763"/>
              </w:rPr>
              <w:t>Chair of Governors</w:t>
            </w:r>
          </w:p>
        </w:tc>
        <w:tc>
          <w:tcPr>
            <w:tcW w:w="32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5FFDF74" w14:textId="77777777" w:rsidR="001E0969" w:rsidRDefault="00025043">
            <w:pPr>
              <w:spacing w:after="0" w:line="240" w:lineRule="auto"/>
              <w:rPr>
                <w:rFonts w:ascii="Arial" w:eastAsia="Arial" w:hAnsi="Arial" w:cs="Arial"/>
                <w:b/>
                <w:color w:val="073763"/>
              </w:rPr>
            </w:pPr>
            <w:r>
              <w:rPr>
                <w:rFonts w:ascii="Arial" w:eastAsia="Arial" w:hAnsi="Arial" w:cs="Arial"/>
                <w:b/>
                <w:color w:val="073763"/>
              </w:rPr>
              <w:t>Review Dates</w:t>
            </w:r>
          </w:p>
        </w:tc>
      </w:tr>
      <w:tr w:rsidR="001E0969" w14:paraId="0433F0D5"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C945BA" w14:textId="77777777" w:rsidR="001E0969" w:rsidRDefault="001E0969">
            <w:pPr>
              <w:spacing w:after="0" w:line="240" w:lineRule="auto"/>
              <w:rPr>
                <w:rFonts w:ascii="Arial" w:eastAsia="Arial" w:hAnsi="Arial" w:cs="Arial"/>
                <w:color w:val="073763"/>
              </w:rPr>
            </w:pPr>
          </w:p>
        </w:tc>
        <w:tc>
          <w:tcPr>
            <w:tcW w:w="26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84B429" w14:textId="77777777" w:rsidR="001E0969" w:rsidRDefault="001E0969">
            <w:pPr>
              <w:spacing w:after="0" w:line="240" w:lineRule="auto"/>
              <w:rPr>
                <w:rFonts w:ascii="Arial" w:eastAsia="Arial" w:hAnsi="Arial" w:cs="Arial"/>
                <w:color w:val="073763"/>
              </w:rPr>
            </w:pPr>
          </w:p>
          <w:p w14:paraId="2B00363A" w14:textId="77777777" w:rsidR="001E0969" w:rsidRDefault="001E0969">
            <w:pPr>
              <w:spacing w:after="0" w:line="240" w:lineRule="auto"/>
              <w:rPr>
                <w:rFonts w:ascii="Arial" w:eastAsia="Arial" w:hAnsi="Arial" w:cs="Arial"/>
                <w:color w:val="073763"/>
              </w:rPr>
            </w:pPr>
          </w:p>
          <w:p w14:paraId="422D24CA" w14:textId="77777777" w:rsidR="001E0969" w:rsidRDefault="001E0969">
            <w:pPr>
              <w:spacing w:after="0" w:line="240" w:lineRule="auto"/>
              <w:rPr>
                <w:rFonts w:ascii="Arial" w:eastAsia="Arial" w:hAnsi="Arial" w:cs="Arial"/>
                <w:color w:val="073763"/>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E92B6E" w14:textId="707F9786" w:rsidR="001E0969" w:rsidRDefault="00025043">
            <w:pPr>
              <w:spacing w:after="0" w:line="240" w:lineRule="auto"/>
              <w:rPr>
                <w:rFonts w:ascii="Arial" w:eastAsia="Arial" w:hAnsi="Arial" w:cs="Arial"/>
                <w:color w:val="073763"/>
              </w:rPr>
            </w:pPr>
            <w:r>
              <w:rPr>
                <w:rFonts w:ascii="Arial" w:eastAsia="Arial" w:hAnsi="Arial" w:cs="Arial"/>
                <w:color w:val="073763"/>
              </w:rPr>
              <w:t>Last Review: September 202</w:t>
            </w:r>
            <w:r w:rsidR="00B77E8A">
              <w:rPr>
                <w:rFonts w:ascii="Arial" w:eastAsia="Arial" w:hAnsi="Arial" w:cs="Arial"/>
                <w:color w:val="073763"/>
              </w:rPr>
              <w:t>5</w:t>
            </w:r>
            <w:r>
              <w:rPr>
                <w:rFonts w:ascii="Arial" w:eastAsia="Arial" w:hAnsi="Arial" w:cs="Arial"/>
                <w:color w:val="073763"/>
              </w:rPr>
              <w:t> </w:t>
            </w:r>
          </w:p>
        </w:tc>
      </w:tr>
      <w:tr w:rsidR="001E0969" w14:paraId="4F110E81" w14:textId="77777777">
        <w:tc>
          <w:tcPr>
            <w:tcW w:w="204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AAD4FF" w14:textId="77777777" w:rsidR="001E0969" w:rsidRDefault="00025043">
            <w:pPr>
              <w:spacing w:after="0" w:line="240" w:lineRule="auto"/>
              <w:rPr>
                <w:rFonts w:ascii="Arial" w:eastAsia="Arial" w:hAnsi="Arial" w:cs="Arial"/>
                <w:color w:val="073763"/>
              </w:rPr>
            </w:pPr>
            <w:r>
              <w:rPr>
                <w:rFonts w:ascii="Arial" w:eastAsia="Arial" w:hAnsi="Arial" w:cs="Arial"/>
                <w:color w:val="073763"/>
              </w:rPr>
              <w:t>Lisa Keighley</w:t>
            </w:r>
          </w:p>
        </w:tc>
        <w:tc>
          <w:tcPr>
            <w:tcW w:w="26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BA2EA0" w14:textId="77777777" w:rsidR="001E0969" w:rsidRDefault="00025043">
            <w:pPr>
              <w:spacing w:after="0" w:line="240" w:lineRule="auto"/>
              <w:rPr>
                <w:rFonts w:ascii="Arial" w:eastAsia="Arial" w:hAnsi="Arial" w:cs="Arial"/>
                <w:color w:val="073763"/>
              </w:rPr>
            </w:pPr>
            <w:r>
              <w:rPr>
                <w:rFonts w:ascii="Arial" w:eastAsia="Arial" w:hAnsi="Arial" w:cs="Arial"/>
                <w:color w:val="073763"/>
              </w:rPr>
              <w:t>Philip Cavalier-Lumley</w:t>
            </w:r>
          </w:p>
        </w:tc>
        <w:tc>
          <w:tcPr>
            <w:tcW w:w="326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9B90DC" w14:textId="0F325E82" w:rsidR="001E0969" w:rsidRDefault="00025043">
            <w:pPr>
              <w:spacing w:after="0" w:line="240" w:lineRule="auto"/>
              <w:rPr>
                <w:rFonts w:ascii="Arial" w:eastAsia="Arial" w:hAnsi="Arial" w:cs="Arial"/>
                <w:color w:val="073763"/>
              </w:rPr>
            </w:pPr>
            <w:bookmarkStart w:id="0" w:name="_heading=h.gjdgxs" w:colFirst="0" w:colLast="0"/>
            <w:bookmarkEnd w:id="0"/>
            <w:r>
              <w:rPr>
                <w:rFonts w:ascii="Arial" w:eastAsia="Arial" w:hAnsi="Arial" w:cs="Arial"/>
                <w:color w:val="073763"/>
              </w:rPr>
              <w:t>Next Review: September 202</w:t>
            </w:r>
            <w:r w:rsidR="00B77E8A">
              <w:rPr>
                <w:rFonts w:ascii="Arial" w:eastAsia="Arial" w:hAnsi="Arial" w:cs="Arial"/>
                <w:color w:val="073763"/>
              </w:rPr>
              <w:t>6</w:t>
            </w:r>
            <w:r>
              <w:rPr>
                <w:rFonts w:ascii="Arial" w:eastAsia="Arial" w:hAnsi="Arial" w:cs="Arial"/>
                <w:color w:val="073763"/>
              </w:rPr>
              <w:t> </w:t>
            </w:r>
            <w:r>
              <w:rPr>
                <w:rFonts w:ascii="Arial" w:eastAsia="Arial" w:hAnsi="Arial" w:cs="Arial"/>
                <w:color w:val="073763"/>
              </w:rPr>
              <w:br/>
            </w:r>
          </w:p>
        </w:tc>
      </w:tr>
    </w:tbl>
    <w:p w14:paraId="5C6648BF" w14:textId="77777777" w:rsidR="001E0969" w:rsidRDefault="001E0969">
      <w:pPr>
        <w:rPr>
          <w:color w:val="073763"/>
        </w:rPr>
      </w:pPr>
    </w:p>
    <w:p w14:paraId="5B01B814" w14:textId="77777777" w:rsidR="001E0969" w:rsidRDefault="00025043">
      <w:pPr>
        <w:numPr>
          <w:ilvl w:val="0"/>
          <w:numId w:val="12"/>
        </w:numPr>
        <w:pBdr>
          <w:top w:val="nil"/>
          <w:left w:val="nil"/>
          <w:bottom w:val="nil"/>
          <w:right w:val="nil"/>
          <w:between w:val="nil"/>
        </w:pBdr>
        <w:rPr>
          <w:rFonts w:ascii="Arial" w:eastAsia="Arial" w:hAnsi="Arial" w:cs="Arial"/>
          <w:b/>
          <w:color w:val="073763"/>
        </w:rPr>
      </w:pPr>
      <w:r>
        <w:rPr>
          <w:rFonts w:ascii="Arial" w:eastAsia="Arial" w:hAnsi="Arial" w:cs="Arial"/>
          <w:b/>
          <w:color w:val="073763"/>
        </w:rPr>
        <w:lastRenderedPageBreak/>
        <w:t xml:space="preserve">Policy </w:t>
      </w:r>
    </w:p>
    <w:p w14:paraId="6BFFB84C" w14:textId="77777777" w:rsidR="001E0969" w:rsidRDefault="00025043">
      <w:pPr>
        <w:rPr>
          <w:color w:val="073763"/>
        </w:rPr>
      </w:pPr>
      <w:r>
        <w:rPr>
          <w:color w:val="073763"/>
        </w:rPr>
        <w:t xml:space="preserve">We provide all staff with a framework for the highest quality teaching and learning in order to inspire all children to learn and achieve to the best of their ability. Through high quality first teaching and learning, </w:t>
      </w:r>
      <w:proofErr w:type="gramStart"/>
      <w:r>
        <w:rPr>
          <w:color w:val="073763"/>
        </w:rPr>
        <w:t>we  support</w:t>
      </w:r>
      <w:proofErr w:type="gramEnd"/>
      <w:r>
        <w:rPr>
          <w:color w:val="073763"/>
        </w:rPr>
        <w:t xml:space="preserve"> pupils in developing the knowledge, skills and understanding to prepare them for the next stage of their education and prepare them to contribute positively and successfully as young people and adults to society. </w:t>
      </w:r>
    </w:p>
    <w:p w14:paraId="4C4E1E11" w14:textId="77777777" w:rsidR="001E0969" w:rsidRDefault="00025043">
      <w:pPr>
        <w:rPr>
          <w:color w:val="073763"/>
        </w:rPr>
      </w:pPr>
      <w:r>
        <w:rPr>
          <w:color w:val="073763"/>
        </w:rPr>
        <w:t xml:space="preserve">Learning is reflected in the outcomes of the education experienced by the children and this is evident in their response, attainment and progress. </w:t>
      </w:r>
    </w:p>
    <w:p w14:paraId="6BE43FB9" w14:textId="77777777" w:rsidR="001E0969" w:rsidRDefault="00025043">
      <w:pPr>
        <w:rPr>
          <w:color w:val="073763"/>
        </w:rPr>
      </w:pPr>
      <w:r>
        <w:rPr>
          <w:color w:val="073763"/>
        </w:rPr>
        <w:t xml:space="preserve">We believe high quality learning is achieved when pupils are: </w:t>
      </w:r>
    </w:p>
    <w:p w14:paraId="2E6D9C56" w14:textId="77777777" w:rsidR="001E0969" w:rsidRDefault="00025043">
      <w:pPr>
        <w:numPr>
          <w:ilvl w:val="0"/>
          <w:numId w:val="8"/>
        </w:numPr>
        <w:pBdr>
          <w:top w:val="nil"/>
          <w:left w:val="nil"/>
          <w:bottom w:val="nil"/>
          <w:right w:val="nil"/>
          <w:between w:val="nil"/>
        </w:pBdr>
        <w:spacing w:after="0"/>
        <w:rPr>
          <w:color w:val="073763"/>
        </w:rPr>
      </w:pPr>
      <w:r>
        <w:rPr>
          <w:color w:val="073763"/>
        </w:rPr>
        <w:t xml:space="preserve">enthusiastic, attentive, responsive and on task </w:t>
      </w:r>
    </w:p>
    <w:p w14:paraId="3E135A19" w14:textId="77777777" w:rsidR="001E0969" w:rsidRDefault="00025043">
      <w:pPr>
        <w:numPr>
          <w:ilvl w:val="0"/>
          <w:numId w:val="8"/>
        </w:numPr>
        <w:pBdr>
          <w:top w:val="nil"/>
          <w:left w:val="nil"/>
          <w:bottom w:val="nil"/>
          <w:right w:val="nil"/>
          <w:between w:val="nil"/>
        </w:pBdr>
        <w:spacing w:after="0"/>
        <w:rPr>
          <w:color w:val="073763"/>
        </w:rPr>
      </w:pPr>
      <w:r>
        <w:rPr>
          <w:color w:val="073763"/>
        </w:rPr>
        <w:t xml:space="preserve">talking confidently and asking appropriate questions </w:t>
      </w:r>
    </w:p>
    <w:p w14:paraId="0774362B" w14:textId="77777777" w:rsidR="001E0969" w:rsidRDefault="00025043">
      <w:pPr>
        <w:numPr>
          <w:ilvl w:val="0"/>
          <w:numId w:val="8"/>
        </w:numPr>
        <w:pBdr>
          <w:top w:val="nil"/>
          <w:left w:val="nil"/>
          <w:bottom w:val="nil"/>
          <w:right w:val="nil"/>
          <w:between w:val="nil"/>
        </w:pBdr>
        <w:spacing w:after="0"/>
        <w:rPr>
          <w:color w:val="073763"/>
        </w:rPr>
      </w:pPr>
      <w:r>
        <w:rPr>
          <w:color w:val="073763"/>
        </w:rPr>
        <w:t xml:space="preserve">confident in asking for help and support </w:t>
      </w:r>
    </w:p>
    <w:p w14:paraId="104ED53C" w14:textId="77777777" w:rsidR="001E0969" w:rsidRDefault="00025043">
      <w:pPr>
        <w:numPr>
          <w:ilvl w:val="0"/>
          <w:numId w:val="8"/>
        </w:numPr>
        <w:pBdr>
          <w:top w:val="nil"/>
          <w:left w:val="nil"/>
          <w:bottom w:val="nil"/>
          <w:right w:val="nil"/>
          <w:between w:val="nil"/>
        </w:pBdr>
        <w:spacing w:after="0"/>
        <w:rPr>
          <w:color w:val="073763"/>
        </w:rPr>
      </w:pPr>
      <w:r>
        <w:rPr>
          <w:color w:val="073763"/>
        </w:rPr>
        <w:t xml:space="preserve">aware of their achievements and what they need to do in order to improve </w:t>
      </w:r>
    </w:p>
    <w:p w14:paraId="3B570875" w14:textId="77777777" w:rsidR="001E0969" w:rsidRDefault="00025043">
      <w:pPr>
        <w:numPr>
          <w:ilvl w:val="0"/>
          <w:numId w:val="8"/>
        </w:numPr>
        <w:pBdr>
          <w:top w:val="nil"/>
          <w:left w:val="nil"/>
          <w:bottom w:val="nil"/>
          <w:right w:val="nil"/>
          <w:between w:val="nil"/>
        </w:pBdr>
        <w:spacing w:after="0"/>
        <w:rPr>
          <w:color w:val="073763"/>
        </w:rPr>
      </w:pPr>
      <w:r>
        <w:rPr>
          <w:color w:val="073763"/>
        </w:rPr>
        <w:t xml:space="preserve">producing good quality work </w:t>
      </w:r>
    </w:p>
    <w:p w14:paraId="14EC4A0C" w14:textId="77777777" w:rsidR="001E0969" w:rsidRDefault="00025043">
      <w:pPr>
        <w:numPr>
          <w:ilvl w:val="0"/>
          <w:numId w:val="8"/>
        </w:numPr>
        <w:pBdr>
          <w:top w:val="nil"/>
          <w:left w:val="nil"/>
          <w:bottom w:val="nil"/>
          <w:right w:val="nil"/>
          <w:between w:val="nil"/>
        </w:pBdr>
        <w:spacing w:after="0"/>
        <w:rPr>
          <w:color w:val="073763"/>
        </w:rPr>
      </w:pPr>
      <w:r>
        <w:rPr>
          <w:color w:val="073763"/>
        </w:rPr>
        <w:t xml:space="preserve">demonstrate resilience when faced with problems </w:t>
      </w:r>
    </w:p>
    <w:p w14:paraId="47E16428" w14:textId="77777777" w:rsidR="001E0969" w:rsidRDefault="00025043">
      <w:pPr>
        <w:numPr>
          <w:ilvl w:val="0"/>
          <w:numId w:val="8"/>
        </w:numPr>
        <w:pBdr>
          <w:top w:val="nil"/>
          <w:left w:val="nil"/>
          <w:bottom w:val="nil"/>
          <w:right w:val="nil"/>
          <w:between w:val="nil"/>
        </w:pBdr>
        <w:rPr>
          <w:color w:val="073763"/>
        </w:rPr>
      </w:pPr>
      <w:r>
        <w:rPr>
          <w:color w:val="073763"/>
        </w:rPr>
        <w:t xml:space="preserve">knowledgeable about their learning. </w:t>
      </w:r>
    </w:p>
    <w:p w14:paraId="2CCC3C68" w14:textId="77777777" w:rsidR="001E0969" w:rsidRDefault="001E0969">
      <w:pPr>
        <w:rPr>
          <w:color w:val="073763"/>
        </w:rPr>
      </w:pPr>
    </w:p>
    <w:p w14:paraId="32362E82" w14:textId="77777777" w:rsidR="001E0969" w:rsidRDefault="00025043">
      <w:pPr>
        <w:rPr>
          <w:b/>
          <w:color w:val="073763"/>
          <w:sz w:val="26"/>
          <w:szCs w:val="26"/>
        </w:rPr>
      </w:pPr>
      <w:r>
        <w:rPr>
          <w:b/>
          <w:color w:val="073763"/>
          <w:sz w:val="26"/>
          <w:szCs w:val="26"/>
        </w:rPr>
        <w:t xml:space="preserve">2. Purpose </w:t>
      </w:r>
    </w:p>
    <w:p w14:paraId="63A30B10" w14:textId="77777777" w:rsidR="001E0969" w:rsidRDefault="00025043">
      <w:pPr>
        <w:numPr>
          <w:ilvl w:val="0"/>
          <w:numId w:val="9"/>
        </w:numPr>
        <w:pBdr>
          <w:top w:val="nil"/>
          <w:left w:val="nil"/>
          <w:bottom w:val="nil"/>
          <w:right w:val="nil"/>
          <w:between w:val="nil"/>
        </w:pBdr>
        <w:spacing w:after="0"/>
        <w:rPr>
          <w:color w:val="073763"/>
        </w:rPr>
      </w:pPr>
      <w:r>
        <w:rPr>
          <w:color w:val="073763"/>
        </w:rPr>
        <w:t>To promote high quality first teaching and learning and pupil achievement</w:t>
      </w:r>
    </w:p>
    <w:p w14:paraId="00EC5CDA" w14:textId="77777777" w:rsidR="001E0969" w:rsidRDefault="00025043">
      <w:pPr>
        <w:numPr>
          <w:ilvl w:val="0"/>
          <w:numId w:val="9"/>
        </w:numPr>
        <w:pBdr>
          <w:top w:val="nil"/>
          <w:left w:val="nil"/>
          <w:bottom w:val="nil"/>
          <w:right w:val="nil"/>
          <w:between w:val="nil"/>
        </w:pBdr>
        <w:spacing w:after="0"/>
        <w:rPr>
          <w:color w:val="073763"/>
        </w:rPr>
      </w:pPr>
      <w:r>
        <w:rPr>
          <w:color w:val="073763"/>
        </w:rPr>
        <w:t xml:space="preserve">To provide highly effective learning environments </w:t>
      </w:r>
    </w:p>
    <w:p w14:paraId="06B2CA3A" w14:textId="77777777" w:rsidR="001E0969" w:rsidRDefault="00025043">
      <w:pPr>
        <w:numPr>
          <w:ilvl w:val="0"/>
          <w:numId w:val="9"/>
        </w:numPr>
        <w:pBdr>
          <w:top w:val="nil"/>
          <w:left w:val="nil"/>
          <w:bottom w:val="nil"/>
          <w:right w:val="nil"/>
          <w:between w:val="nil"/>
        </w:pBdr>
        <w:spacing w:after="0"/>
        <w:rPr>
          <w:color w:val="073763"/>
        </w:rPr>
      </w:pPr>
      <w:r>
        <w:rPr>
          <w:color w:val="073763"/>
        </w:rPr>
        <w:t>Promote curriculum excellence and enjoyment</w:t>
      </w:r>
    </w:p>
    <w:p w14:paraId="1404BAF0" w14:textId="77777777" w:rsidR="001E0969" w:rsidRDefault="00025043">
      <w:pPr>
        <w:numPr>
          <w:ilvl w:val="0"/>
          <w:numId w:val="9"/>
        </w:numPr>
        <w:pBdr>
          <w:top w:val="nil"/>
          <w:left w:val="nil"/>
          <w:bottom w:val="nil"/>
          <w:right w:val="nil"/>
          <w:between w:val="nil"/>
        </w:pBdr>
        <w:spacing w:after="0"/>
        <w:rPr>
          <w:color w:val="073763"/>
        </w:rPr>
      </w:pPr>
      <w:r>
        <w:rPr>
          <w:color w:val="073763"/>
        </w:rPr>
        <w:t>Impact positively on pupil outcomes</w:t>
      </w:r>
    </w:p>
    <w:p w14:paraId="14843A15" w14:textId="77777777" w:rsidR="001E0969" w:rsidRDefault="00025043">
      <w:pPr>
        <w:numPr>
          <w:ilvl w:val="0"/>
          <w:numId w:val="9"/>
        </w:numPr>
        <w:pBdr>
          <w:top w:val="nil"/>
          <w:left w:val="nil"/>
          <w:bottom w:val="nil"/>
          <w:right w:val="nil"/>
          <w:between w:val="nil"/>
        </w:pBdr>
        <w:spacing w:after="0"/>
        <w:rPr>
          <w:color w:val="073763"/>
        </w:rPr>
      </w:pPr>
      <w:r>
        <w:rPr>
          <w:color w:val="073763"/>
        </w:rPr>
        <w:t xml:space="preserve">To recognise and celebrate achievement, attainment and effort </w:t>
      </w:r>
    </w:p>
    <w:p w14:paraId="2FB4EBE5" w14:textId="77777777" w:rsidR="001E0969" w:rsidRDefault="00025043">
      <w:pPr>
        <w:numPr>
          <w:ilvl w:val="0"/>
          <w:numId w:val="9"/>
        </w:numPr>
        <w:pBdr>
          <w:top w:val="nil"/>
          <w:left w:val="nil"/>
          <w:bottom w:val="nil"/>
          <w:right w:val="nil"/>
          <w:between w:val="nil"/>
        </w:pBdr>
        <w:spacing w:after="0"/>
        <w:rPr>
          <w:color w:val="073763"/>
        </w:rPr>
      </w:pPr>
      <w:r>
        <w:rPr>
          <w:color w:val="073763"/>
        </w:rPr>
        <w:t xml:space="preserve">To nurture creativity, enthusiasm, enjoyment, motivation, independence, resilience and co-operation </w:t>
      </w:r>
    </w:p>
    <w:p w14:paraId="4ACA6B1F" w14:textId="77777777" w:rsidR="001E0969" w:rsidRDefault="00025043">
      <w:pPr>
        <w:numPr>
          <w:ilvl w:val="0"/>
          <w:numId w:val="9"/>
        </w:numPr>
        <w:pBdr>
          <w:top w:val="nil"/>
          <w:left w:val="nil"/>
          <w:bottom w:val="nil"/>
          <w:right w:val="nil"/>
          <w:between w:val="nil"/>
        </w:pBdr>
        <w:spacing w:after="0"/>
        <w:rPr>
          <w:color w:val="073763"/>
        </w:rPr>
      </w:pPr>
      <w:r>
        <w:rPr>
          <w:color w:val="073763"/>
        </w:rPr>
        <w:t>To stimulate a desire for lifelong learning in our pupils</w:t>
      </w:r>
    </w:p>
    <w:p w14:paraId="527C6BED" w14:textId="77777777" w:rsidR="001E0969" w:rsidRDefault="00025043">
      <w:pPr>
        <w:numPr>
          <w:ilvl w:val="0"/>
          <w:numId w:val="9"/>
        </w:numPr>
        <w:pBdr>
          <w:top w:val="nil"/>
          <w:left w:val="nil"/>
          <w:bottom w:val="nil"/>
          <w:right w:val="nil"/>
          <w:between w:val="nil"/>
        </w:pBdr>
        <w:rPr>
          <w:color w:val="073763"/>
        </w:rPr>
      </w:pPr>
      <w:r>
        <w:rPr>
          <w:color w:val="073763"/>
        </w:rPr>
        <w:t xml:space="preserve">To work with other schools in order to share good practice in order to improve this policy. </w:t>
      </w:r>
    </w:p>
    <w:p w14:paraId="0A453539" w14:textId="77777777" w:rsidR="001E0969" w:rsidRDefault="001E0969">
      <w:pPr>
        <w:rPr>
          <w:b/>
          <w:color w:val="073763"/>
          <w:sz w:val="26"/>
          <w:szCs w:val="26"/>
        </w:rPr>
      </w:pPr>
    </w:p>
    <w:p w14:paraId="1C17822F" w14:textId="77777777" w:rsidR="001E0969" w:rsidRDefault="00025043">
      <w:pPr>
        <w:rPr>
          <w:b/>
          <w:color w:val="073763"/>
          <w:sz w:val="26"/>
          <w:szCs w:val="26"/>
        </w:rPr>
      </w:pPr>
      <w:r>
        <w:rPr>
          <w:b/>
          <w:color w:val="073763"/>
          <w:sz w:val="26"/>
          <w:szCs w:val="26"/>
        </w:rPr>
        <w:t xml:space="preserve">3. Scope </w:t>
      </w:r>
    </w:p>
    <w:p w14:paraId="4CE9FA93" w14:textId="77777777" w:rsidR="001E0969" w:rsidRDefault="00025043">
      <w:pPr>
        <w:rPr>
          <w:color w:val="073763"/>
        </w:rPr>
      </w:pPr>
      <w:r>
        <w:rPr>
          <w:color w:val="073763"/>
        </w:rPr>
        <w:t xml:space="preserve">This policy applies to all pupils, teaching, non‐teaching staff, volunteers and Governors working within Blakehill Primary School. </w:t>
      </w:r>
    </w:p>
    <w:p w14:paraId="473EA767" w14:textId="77777777" w:rsidR="001E0969" w:rsidRDefault="001E0969">
      <w:pPr>
        <w:rPr>
          <w:color w:val="073763"/>
        </w:rPr>
      </w:pPr>
    </w:p>
    <w:p w14:paraId="49A8F7A1" w14:textId="77777777" w:rsidR="001E0969" w:rsidRDefault="00025043">
      <w:pPr>
        <w:rPr>
          <w:b/>
          <w:color w:val="073763"/>
          <w:sz w:val="26"/>
          <w:szCs w:val="26"/>
        </w:rPr>
      </w:pPr>
      <w:r>
        <w:rPr>
          <w:b/>
          <w:color w:val="073763"/>
          <w:sz w:val="26"/>
          <w:szCs w:val="26"/>
        </w:rPr>
        <w:t xml:space="preserve">4. Principles </w:t>
      </w:r>
    </w:p>
    <w:p w14:paraId="7230B3D3" w14:textId="77777777" w:rsidR="001E0969" w:rsidRDefault="00025043">
      <w:pPr>
        <w:rPr>
          <w:color w:val="073763"/>
        </w:rPr>
      </w:pPr>
      <w:r>
        <w:rPr>
          <w:color w:val="073763"/>
        </w:rPr>
        <w:t xml:space="preserve">We believe that the following key statements define high quality teaching: </w:t>
      </w:r>
    </w:p>
    <w:p w14:paraId="516FABC6" w14:textId="77777777" w:rsidR="001E0969" w:rsidRDefault="00025043">
      <w:pPr>
        <w:numPr>
          <w:ilvl w:val="0"/>
          <w:numId w:val="1"/>
        </w:numPr>
        <w:pBdr>
          <w:top w:val="nil"/>
          <w:left w:val="nil"/>
          <w:bottom w:val="nil"/>
          <w:right w:val="nil"/>
          <w:between w:val="nil"/>
        </w:pBdr>
        <w:spacing w:after="0"/>
        <w:rPr>
          <w:color w:val="073763"/>
        </w:rPr>
      </w:pPr>
      <w:r>
        <w:rPr>
          <w:color w:val="073763"/>
        </w:rPr>
        <w:t xml:space="preserve">To set high expectations for all pupils </w:t>
      </w:r>
    </w:p>
    <w:p w14:paraId="441DAA2A" w14:textId="77777777" w:rsidR="001E0969" w:rsidRDefault="00025043">
      <w:pPr>
        <w:numPr>
          <w:ilvl w:val="0"/>
          <w:numId w:val="1"/>
        </w:numPr>
        <w:pBdr>
          <w:top w:val="nil"/>
          <w:left w:val="nil"/>
          <w:bottom w:val="nil"/>
          <w:right w:val="nil"/>
          <w:between w:val="nil"/>
        </w:pBdr>
        <w:spacing w:after="0"/>
        <w:rPr>
          <w:color w:val="073763"/>
        </w:rPr>
      </w:pPr>
      <w:r>
        <w:rPr>
          <w:color w:val="073763"/>
        </w:rPr>
        <w:t xml:space="preserve">To talk regularly with learners about their learning and to listen to them </w:t>
      </w:r>
    </w:p>
    <w:p w14:paraId="4115E1ED" w14:textId="77777777" w:rsidR="001E0969" w:rsidRDefault="00025043">
      <w:pPr>
        <w:numPr>
          <w:ilvl w:val="0"/>
          <w:numId w:val="1"/>
        </w:numPr>
        <w:pBdr>
          <w:top w:val="nil"/>
          <w:left w:val="nil"/>
          <w:bottom w:val="nil"/>
          <w:right w:val="nil"/>
          <w:between w:val="nil"/>
        </w:pBdr>
        <w:spacing w:after="0"/>
        <w:rPr>
          <w:color w:val="073763"/>
        </w:rPr>
      </w:pPr>
      <w:r>
        <w:rPr>
          <w:color w:val="073763"/>
        </w:rPr>
        <w:t xml:space="preserve">To ensure pupils know the learning objectives of all lessons and to know if they have achieved that objective </w:t>
      </w:r>
    </w:p>
    <w:p w14:paraId="7F8924AC" w14:textId="77777777" w:rsidR="001E0969" w:rsidRDefault="00025043">
      <w:pPr>
        <w:numPr>
          <w:ilvl w:val="0"/>
          <w:numId w:val="1"/>
        </w:numPr>
        <w:pBdr>
          <w:top w:val="nil"/>
          <w:left w:val="nil"/>
          <w:bottom w:val="nil"/>
          <w:right w:val="nil"/>
          <w:between w:val="nil"/>
        </w:pBdr>
        <w:spacing w:after="0"/>
        <w:rPr>
          <w:color w:val="073763"/>
        </w:rPr>
      </w:pPr>
      <w:r>
        <w:rPr>
          <w:color w:val="073763"/>
        </w:rPr>
        <w:t>To have expert subject knowledge about the subjects being taught</w:t>
      </w:r>
    </w:p>
    <w:p w14:paraId="4B50EA0C" w14:textId="77777777" w:rsidR="001E0969" w:rsidRDefault="00025043">
      <w:pPr>
        <w:numPr>
          <w:ilvl w:val="0"/>
          <w:numId w:val="1"/>
        </w:numPr>
        <w:pBdr>
          <w:top w:val="nil"/>
          <w:left w:val="nil"/>
          <w:bottom w:val="nil"/>
          <w:right w:val="nil"/>
          <w:between w:val="nil"/>
        </w:pBdr>
        <w:spacing w:after="0"/>
        <w:rPr>
          <w:color w:val="073763"/>
        </w:rPr>
      </w:pPr>
      <w:r>
        <w:rPr>
          <w:color w:val="073763"/>
        </w:rPr>
        <w:lastRenderedPageBreak/>
        <w:t xml:space="preserve">To enable pupils to understand key concepts, presenting information clearly and encourage appropriate discussion. </w:t>
      </w:r>
    </w:p>
    <w:p w14:paraId="7A2FA918" w14:textId="77777777" w:rsidR="001E0969" w:rsidRDefault="00025043">
      <w:pPr>
        <w:numPr>
          <w:ilvl w:val="0"/>
          <w:numId w:val="1"/>
        </w:numPr>
        <w:pBdr>
          <w:top w:val="nil"/>
          <w:left w:val="nil"/>
          <w:bottom w:val="nil"/>
          <w:right w:val="nil"/>
          <w:between w:val="nil"/>
        </w:pBdr>
        <w:spacing w:after="0"/>
        <w:rPr>
          <w:color w:val="073763"/>
        </w:rPr>
      </w:pPr>
      <w:r>
        <w:rPr>
          <w:color w:val="073763"/>
        </w:rPr>
        <w:t>Ensure that pupils embed key concepts in their long-term memory and apply them fluently.</w:t>
      </w:r>
    </w:p>
    <w:p w14:paraId="1176FCA7" w14:textId="77777777" w:rsidR="001E0969" w:rsidRDefault="00025043">
      <w:pPr>
        <w:numPr>
          <w:ilvl w:val="0"/>
          <w:numId w:val="1"/>
        </w:numPr>
        <w:pBdr>
          <w:top w:val="nil"/>
          <w:left w:val="nil"/>
          <w:bottom w:val="nil"/>
          <w:right w:val="nil"/>
          <w:between w:val="nil"/>
        </w:pBdr>
        <w:spacing w:after="0"/>
        <w:rPr>
          <w:color w:val="073763"/>
        </w:rPr>
      </w:pPr>
      <w:r>
        <w:rPr>
          <w:color w:val="073763"/>
        </w:rPr>
        <w:t xml:space="preserve">To reflect on our practice and challenge our own thinking </w:t>
      </w:r>
    </w:p>
    <w:p w14:paraId="1CC73AC2" w14:textId="77777777" w:rsidR="001E0969" w:rsidRDefault="00025043">
      <w:pPr>
        <w:numPr>
          <w:ilvl w:val="0"/>
          <w:numId w:val="1"/>
        </w:numPr>
        <w:pBdr>
          <w:top w:val="nil"/>
          <w:left w:val="nil"/>
          <w:bottom w:val="nil"/>
          <w:right w:val="nil"/>
          <w:between w:val="nil"/>
        </w:pBdr>
        <w:spacing w:after="0"/>
        <w:rPr>
          <w:color w:val="073763"/>
        </w:rPr>
      </w:pPr>
      <w:r>
        <w:rPr>
          <w:color w:val="073763"/>
        </w:rPr>
        <w:t xml:space="preserve">To ensure that we have a clear picture of our pupils’ knowledge, skills and their level of understanding </w:t>
      </w:r>
    </w:p>
    <w:p w14:paraId="2225DEC6" w14:textId="77777777" w:rsidR="001E0969" w:rsidRDefault="00025043">
      <w:pPr>
        <w:numPr>
          <w:ilvl w:val="0"/>
          <w:numId w:val="1"/>
        </w:numPr>
        <w:pBdr>
          <w:top w:val="nil"/>
          <w:left w:val="nil"/>
          <w:bottom w:val="nil"/>
          <w:right w:val="nil"/>
          <w:between w:val="nil"/>
        </w:pBdr>
        <w:spacing w:after="0"/>
        <w:rPr>
          <w:color w:val="073763"/>
        </w:rPr>
      </w:pPr>
      <w:r>
        <w:rPr>
          <w:color w:val="073763"/>
        </w:rPr>
        <w:t xml:space="preserve">To organise our classroom activities to encourage children to become successful learners through understanding how they learn </w:t>
      </w:r>
    </w:p>
    <w:p w14:paraId="21E0118C" w14:textId="77777777" w:rsidR="001E0969" w:rsidRDefault="00025043">
      <w:pPr>
        <w:numPr>
          <w:ilvl w:val="0"/>
          <w:numId w:val="1"/>
        </w:numPr>
        <w:pBdr>
          <w:top w:val="nil"/>
          <w:left w:val="nil"/>
          <w:bottom w:val="nil"/>
          <w:right w:val="nil"/>
          <w:between w:val="nil"/>
        </w:pBdr>
        <w:spacing w:after="0"/>
        <w:rPr>
          <w:color w:val="073763"/>
        </w:rPr>
      </w:pPr>
      <w:r>
        <w:rPr>
          <w:color w:val="073763"/>
        </w:rPr>
        <w:t xml:space="preserve">To deliver purposeful lessons with speed and challenge </w:t>
      </w:r>
    </w:p>
    <w:p w14:paraId="2C0DE381" w14:textId="77777777" w:rsidR="001E0969" w:rsidRDefault="00025043">
      <w:pPr>
        <w:numPr>
          <w:ilvl w:val="0"/>
          <w:numId w:val="1"/>
        </w:numPr>
        <w:pBdr>
          <w:top w:val="nil"/>
          <w:left w:val="nil"/>
          <w:bottom w:val="nil"/>
          <w:right w:val="nil"/>
          <w:between w:val="nil"/>
        </w:pBdr>
        <w:spacing w:after="0"/>
        <w:rPr>
          <w:color w:val="073763"/>
        </w:rPr>
      </w:pPr>
      <w:r>
        <w:rPr>
          <w:color w:val="073763"/>
        </w:rPr>
        <w:t>Plan lessons that promote opportunities for pupils to transfer key knowledge to long-term memory.</w:t>
      </w:r>
    </w:p>
    <w:p w14:paraId="2BDD95D2" w14:textId="77777777" w:rsidR="001E0969" w:rsidRDefault="00025043">
      <w:pPr>
        <w:numPr>
          <w:ilvl w:val="0"/>
          <w:numId w:val="1"/>
        </w:numPr>
        <w:pBdr>
          <w:top w:val="nil"/>
          <w:left w:val="nil"/>
          <w:bottom w:val="nil"/>
          <w:right w:val="nil"/>
          <w:between w:val="nil"/>
        </w:pBdr>
        <w:spacing w:after="0"/>
        <w:rPr>
          <w:color w:val="073763"/>
        </w:rPr>
      </w:pPr>
      <w:r>
        <w:rPr>
          <w:color w:val="073763"/>
        </w:rPr>
        <w:t>Sequence learning so that new knowledge and skills build on what has been taught before and pupils can work towards clearly defined end points.</w:t>
      </w:r>
    </w:p>
    <w:p w14:paraId="6EC9577A" w14:textId="77777777" w:rsidR="001E0969" w:rsidRDefault="00025043">
      <w:pPr>
        <w:numPr>
          <w:ilvl w:val="0"/>
          <w:numId w:val="1"/>
        </w:numPr>
        <w:pBdr>
          <w:top w:val="nil"/>
          <w:left w:val="nil"/>
          <w:bottom w:val="nil"/>
          <w:right w:val="nil"/>
          <w:between w:val="nil"/>
        </w:pBdr>
        <w:spacing w:after="0"/>
        <w:rPr>
          <w:color w:val="073763"/>
        </w:rPr>
      </w:pPr>
      <w:r>
        <w:rPr>
          <w:color w:val="073763"/>
        </w:rPr>
        <w:t>All pupils including disadvantaged pupils and pupils with SEND acquire the knowledge and cultural capital they need to succeed in life.</w:t>
      </w:r>
    </w:p>
    <w:p w14:paraId="3D2DDA62" w14:textId="77777777" w:rsidR="001E0969" w:rsidRDefault="00025043">
      <w:pPr>
        <w:numPr>
          <w:ilvl w:val="0"/>
          <w:numId w:val="1"/>
        </w:numPr>
        <w:pBdr>
          <w:top w:val="nil"/>
          <w:left w:val="nil"/>
          <w:bottom w:val="nil"/>
          <w:right w:val="nil"/>
          <w:between w:val="nil"/>
        </w:pBdr>
        <w:spacing w:after="0"/>
        <w:rPr>
          <w:color w:val="073763"/>
        </w:rPr>
      </w:pPr>
      <w:r>
        <w:rPr>
          <w:color w:val="073763"/>
        </w:rPr>
        <w:t xml:space="preserve">To link lessons to real life situations and problems and with other subjects </w:t>
      </w:r>
    </w:p>
    <w:p w14:paraId="231FAD35" w14:textId="77777777" w:rsidR="001E0969" w:rsidRDefault="00025043">
      <w:pPr>
        <w:numPr>
          <w:ilvl w:val="0"/>
          <w:numId w:val="1"/>
        </w:numPr>
        <w:pBdr>
          <w:top w:val="nil"/>
          <w:left w:val="nil"/>
          <w:bottom w:val="nil"/>
          <w:right w:val="nil"/>
          <w:between w:val="nil"/>
        </w:pBdr>
        <w:spacing w:after="0"/>
        <w:rPr>
          <w:color w:val="073763"/>
        </w:rPr>
      </w:pPr>
      <w:r>
        <w:rPr>
          <w:color w:val="073763"/>
        </w:rPr>
        <w:t xml:space="preserve">To use open ended questioning techniques and to challenge all learners </w:t>
      </w:r>
    </w:p>
    <w:p w14:paraId="1144884C" w14:textId="77777777" w:rsidR="001E0969" w:rsidRDefault="00025043">
      <w:pPr>
        <w:numPr>
          <w:ilvl w:val="0"/>
          <w:numId w:val="1"/>
        </w:numPr>
        <w:pBdr>
          <w:top w:val="nil"/>
          <w:left w:val="nil"/>
          <w:bottom w:val="nil"/>
          <w:right w:val="nil"/>
          <w:between w:val="nil"/>
        </w:pBdr>
        <w:spacing w:after="0"/>
        <w:rPr>
          <w:color w:val="073763"/>
        </w:rPr>
      </w:pPr>
      <w:r>
        <w:rPr>
          <w:color w:val="073763"/>
        </w:rPr>
        <w:t xml:space="preserve">To meet the needs of all learners by using different teaching strategies </w:t>
      </w:r>
    </w:p>
    <w:p w14:paraId="0D2D8E60" w14:textId="77777777" w:rsidR="001E0969" w:rsidRDefault="00025043">
      <w:pPr>
        <w:numPr>
          <w:ilvl w:val="0"/>
          <w:numId w:val="1"/>
        </w:numPr>
        <w:pBdr>
          <w:top w:val="nil"/>
          <w:left w:val="nil"/>
          <w:bottom w:val="nil"/>
          <w:right w:val="nil"/>
          <w:between w:val="nil"/>
        </w:pBdr>
        <w:spacing w:after="0"/>
        <w:rPr>
          <w:color w:val="073763"/>
        </w:rPr>
      </w:pPr>
      <w:r>
        <w:rPr>
          <w:color w:val="073763"/>
        </w:rPr>
        <w:t xml:space="preserve">To ensure quality marking and feedback from all teachers </w:t>
      </w:r>
    </w:p>
    <w:p w14:paraId="27BBA649" w14:textId="77777777" w:rsidR="001E0969" w:rsidRDefault="00025043">
      <w:pPr>
        <w:numPr>
          <w:ilvl w:val="0"/>
          <w:numId w:val="1"/>
        </w:numPr>
        <w:pBdr>
          <w:top w:val="nil"/>
          <w:left w:val="nil"/>
          <w:bottom w:val="nil"/>
          <w:right w:val="nil"/>
          <w:between w:val="nil"/>
        </w:pBdr>
        <w:spacing w:after="0"/>
        <w:rPr>
          <w:color w:val="073763"/>
        </w:rPr>
      </w:pPr>
      <w:r>
        <w:rPr>
          <w:color w:val="073763"/>
        </w:rPr>
        <w:t xml:space="preserve">To formally and informally assess the attainment of our pupils. </w:t>
      </w:r>
    </w:p>
    <w:p w14:paraId="64E6F4D7" w14:textId="77777777" w:rsidR="001E0969" w:rsidRDefault="00025043">
      <w:pPr>
        <w:numPr>
          <w:ilvl w:val="0"/>
          <w:numId w:val="1"/>
        </w:numPr>
        <w:pBdr>
          <w:top w:val="nil"/>
          <w:left w:val="nil"/>
          <w:bottom w:val="nil"/>
          <w:right w:val="nil"/>
          <w:between w:val="nil"/>
        </w:pBdr>
        <w:spacing w:after="0"/>
        <w:rPr>
          <w:color w:val="073763"/>
        </w:rPr>
      </w:pPr>
      <w:r>
        <w:rPr>
          <w:color w:val="073763"/>
        </w:rPr>
        <w:t>To teach content in a logical progression, systematically and explicitly enough for all pupils to acquire the intended knowledge and skills for each subject</w:t>
      </w:r>
    </w:p>
    <w:p w14:paraId="0B4BD066" w14:textId="77777777" w:rsidR="001E0969" w:rsidRDefault="00025043">
      <w:pPr>
        <w:numPr>
          <w:ilvl w:val="0"/>
          <w:numId w:val="1"/>
        </w:numPr>
        <w:pBdr>
          <w:top w:val="nil"/>
          <w:left w:val="nil"/>
          <w:bottom w:val="nil"/>
          <w:right w:val="nil"/>
          <w:between w:val="nil"/>
        </w:pBdr>
        <w:rPr>
          <w:color w:val="073763"/>
        </w:rPr>
      </w:pPr>
      <w:r>
        <w:rPr>
          <w:color w:val="073763"/>
        </w:rPr>
        <w:t>To check pupils’ understanding effectively, and identify and correct misunderstandings.</w:t>
      </w:r>
    </w:p>
    <w:p w14:paraId="768688EE" w14:textId="77777777" w:rsidR="001E0969" w:rsidRDefault="00025043">
      <w:pPr>
        <w:rPr>
          <w:color w:val="073763"/>
        </w:rPr>
      </w:pPr>
      <w:r>
        <w:rPr>
          <w:b/>
          <w:color w:val="073763"/>
          <w:sz w:val="26"/>
          <w:szCs w:val="26"/>
        </w:rPr>
        <w:t>5. Responsibilities</w:t>
      </w:r>
      <w:r>
        <w:rPr>
          <w:color w:val="073763"/>
        </w:rPr>
        <w:t xml:space="preserve"> </w:t>
      </w:r>
    </w:p>
    <w:p w14:paraId="2240154A" w14:textId="77777777" w:rsidR="001E0969" w:rsidRDefault="00025043">
      <w:pPr>
        <w:rPr>
          <w:color w:val="073763"/>
          <w:u w:val="single"/>
        </w:rPr>
      </w:pPr>
      <w:r>
        <w:rPr>
          <w:color w:val="073763"/>
          <w:u w:val="single"/>
        </w:rPr>
        <w:t xml:space="preserve">Role of the Governing Body </w:t>
      </w:r>
    </w:p>
    <w:p w14:paraId="0F7D710E" w14:textId="77777777" w:rsidR="001E0969" w:rsidRDefault="00025043">
      <w:pPr>
        <w:rPr>
          <w:color w:val="073763"/>
        </w:rPr>
      </w:pPr>
      <w:r>
        <w:rPr>
          <w:color w:val="073763"/>
        </w:rPr>
        <w:t xml:space="preserve">The Governing Body will: </w:t>
      </w:r>
    </w:p>
    <w:p w14:paraId="5A66F043" w14:textId="77777777" w:rsidR="001E0969" w:rsidRDefault="00025043">
      <w:pPr>
        <w:numPr>
          <w:ilvl w:val="0"/>
          <w:numId w:val="2"/>
        </w:numPr>
        <w:pBdr>
          <w:top w:val="nil"/>
          <w:left w:val="nil"/>
          <w:bottom w:val="nil"/>
          <w:right w:val="nil"/>
          <w:between w:val="nil"/>
        </w:pBdr>
        <w:spacing w:after="0"/>
        <w:rPr>
          <w:color w:val="073763"/>
        </w:rPr>
      </w:pPr>
      <w:r>
        <w:rPr>
          <w:color w:val="073763"/>
        </w:rPr>
        <w:t xml:space="preserve">Agree and decide Policy </w:t>
      </w:r>
    </w:p>
    <w:p w14:paraId="3A1C33CD" w14:textId="77777777" w:rsidR="001E0969" w:rsidRDefault="00025043">
      <w:pPr>
        <w:numPr>
          <w:ilvl w:val="0"/>
          <w:numId w:val="2"/>
        </w:numPr>
        <w:pBdr>
          <w:top w:val="nil"/>
          <w:left w:val="nil"/>
          <w:bottom w:val="nil"/>
          <w:right w:val="nil"/>
          <w:between w:val="nil"/>
        </w:pBdr>
        <w:spacing w:after="0"/>
        <w:rPr>
          <w:color w:val="073763"/>
        </w:rPr>
      </w:pPr>
      <w:r>
        <w:rPr>
          <w:color w:val="073763"/>
        </w:rPr>
        <w:t xml:space="preserve">delegated powers and responsibilities to the Headteacher to ensure all school personnel and stakeholders are aware of and comply with this policy </w:t>
      </w:r>
    </w:p>
    <w:p w14:paraId="66FC03CE" w14:textId="77777777" w:rsidR="001E0969" w:rsidRPr="00B77E8A" w:rsidRDefault="00025043">
      <w:pPr>
        <w:numPr>
          <w:ilvl w:val="0"/>
          <w:numId w:val="2"/>
        </w:numPr>
        <w:pBdr>
          <w:top w:val="nil"/>
          <w:left w:val="nil"/>
          <w:bottom w:val="nil"/>
          <w:right w:val="nil"/>
          <w:between w:val="nil"/>
        </w:pBdr>
        <w:spacing w:after="0"/>
        <w:rPr>
          <w:color w:val="002060"/>
        </w:rPr>
      </w:pPr>
      <w:r w:rsidRPr="00B77E8A">
        <w:rPr>
          <w:color w:val="002060"/>
        </w:rPr>
        <w:t xml:space="preserve">responsibility for ensuring funding is in place to support this policy </w:t>
      </w:r>
    </w:p>
    <w:p w14:paraId="6D2AE8D9" w14:textId="77777777" w:rsidR="001E0969" w:rsidRPr="00B77E8A" w:rsidRDefault="00025043">
      <w:pPr>
        <w:numPr>
          <w:ilvl w:val="0"/>
          <w:numId w:val="2"/>
        </w:numPr>
        <w:pBdr>
          <w:top w:val="nil"/>
          <w:left w:val="nil"/>
          <w:bottom w:val="nil"/>
          <w:right w:val="nil"/>
          <w:between w:val="nil"/>
        </w:pBdr>
        <w:spacing w:after="0"/>
        <w:rPr>
          <w:color w:val="002060"/>
        </w:rPr>
      </w:pPr>
      <w:r w:rsidRPr="00B77E8A">
        <w:rPr>
          <w:color w:val="002060"/>
        </w:rPr>
        <w:t xml:space="preserve">responsibility for ensuring policies </w:t>
      </w:r>
      <w:proofErr w:type="gramStart"/>
      <w:r w:rsidRPr="00B77E8A">
        <w:rPr>
          <w:color w:val="002060"/>
        </w:rPr>
        <w:t>are</w:t>
      </w:r>
      <w:proofErr w:type="gramEnd"/>
      <w:r w:rsidRPr="00B77E8A">
        <w:rPr>
          <w:color w:val="002060"/>
        </w:rPr>
        <w:t xml:space="preserve"> made available to parents </w:t>
      </w:r>
    </w:p>
    <w:p w14:paraId="2233C611" w14:textId="77777777" w:rsidR="001E0969" w:rsidRPr="00B77E8A" w:rsidRDefault="00025043">
      <w:pPr>
        <w:numPr>
          <w:ilvl w:val="0"/>
          <w:numId w:val="2"/>
        </w:numPr>
        <w:pBdr>
          <w:top w:val="nil"/>
          <w:left w:val="nil"/>
          <w:bottom w:val="nil"/>
          <w:right w:val="nil"/>
          <w:between w:val="nil"/>
        </w:pBdr>
        <w:spacing w:after="0"/>
        <w:rPr>
          <w:color w:val="002060"/>
        </w:rPr>
      </w:pPr>
      <w:r w:rsidRPr="00B77E8A">
        <w:rPr>
          <w:color w:val="002060"/>
        </w:rPr>
        <w:t xml:space="preserve">responsibility for the effective implementation, monitoring and evaluation of this policy. </w:t>
      </w:r>
    </w:p>
    <w:p w14:paraId="3742501F" w14:textId="77777777" w:rsidR="001E0969" w:rsidRPr="00B77E8A" w:rsidRDefault="001E0969">
      <w:pPr>
        <w:spacing w:after="0"/>
        <w:ind w:left="360"/>
        <w:rPr>
          <w:color w:val="002060"/>
        </w:rPr>
      </w:pPr>
    </w:p>
    <w:p w14:paraId="060875DB" w14:textId="77777777" w:rsidR="001E0969" w:rsidRPr="00B77E8A" w:rsidRDefault="00025043">
      <w:pPr>
        <w:spacing w:after="0"/>
        <w:ind w:left="360"/>
        <w:rPr>
          <w:color w:val="002060"/>
          <w:u w:val="single"/>
        </w:rPr>
      </w:pPr>
      <w:r w:rsidRPr="00B77E8A">
        <w:rPr>
          <w:color w:val="002060"/>
          <w:u w:val="single"/>
        </w:rPr>
        <w:t>Role of the Headteacher</w:t>
      </w:r>
    </w:p>
    <w:p w14:paraId="0D9DF5B4" w14:textId="77777777" w:rsidR="001E0969" w:rsidRPr="00B77E8A" w:rsidRDefault="001E0969">
      <w:pPr>
        <w:spacing w:after="0"/>
        <w:ind w:left="360"/>
        <w:rPr>
          <w:color w:val="002060"/>
        </w:rPr>
      </w:pPr>
    </w:p>
    <w:p w14:paraId="7FE7B521" w14:textId="77777777" w:rsidR="001E0969" w:rsidRPr="00B77E8A" w:rsidRDefault="00025043">
      <w:pPr>
        <w:spacing w:after="0"/>
        <w:ind w:left="360"/>
        <w:rPr>
          <w:color w:val="002060"/>
        </w:rPr>
      </w:pPr>
      <w:r w:rsidRPr="00B77E8A">
        <w:rPr>
          <w:color w:val="002060"/>
        </w:rPr>
        <w:t xml:space="preserve">The Headteacher will: </w:t>
      </w:r>
    </w:p>
    <w:p w14:paraId="771CC2C6" w14:textId="77777777" w:rsidR="001E0969" w:rsidRPr="00B77E8A" w:rsidRDefault="001E0969">
      <w:pPr>
        <w:spacing w:after="0"/>
        <w:ind w:left="360"/>
        <w:rPr>
          <w:color w:val="002060"/>
        </w:rPr>
      </w:pPr>
    </w:p>
    <w:p w14:paraId="256915A6" w14:textId="77777777" w:rsidR="001E0969" w:rsidRPr="00B77E8A" w:rsidRDefault="00025043">
      <w:pPr>
        <w:numPr>
          <w:ilvl w:val="0"/>
          <w:numId w:val="2"/>
        </w:numPr>
        <w:pBdr>
          <w:top w:val="nil"/>
          <w:left w:val="nil"/>
          <w:bottom w:val="nil"/>
          <w:right w:val="nil"/>
          <w:between w:val="nil"/>
        </w:pBdr>
        <w:spacing w:after="0"/>
        <w:rPr>
          <w:color w:val="002060"/>
        </w:rPr>
      </w:pPr>
      <w:r w:rsidRPr="00B77E8A">
        <w:rPr>
          <w:color w:val="002060"/>
        </w:rPr>
        <w:t xml:space="preserve">ensure all school personnel, pupils and parents are aware of and comply with this policy </w:t>
      </w:r>
    </w:p>
    <w:p w14:paraId="4B70548D" w14:textId="4FB8EBF4" w:rsidR="001E0969" w:rsidRPr="00B77E8A" w:rsidRDefault="00025043">
      <w:pPr>
        <w:numPr>
          <w:ilvl w:val="0"/>
          <w:numId w:val="2"/>
        </w:numPr>
        <w:pBdr>
          <w:top w:val="nil"/>
          <w:left w:val="nil"/>
          <w:bottom w:val="nil"/>
          <w:right w:val="nil"/>
          <w:between w:val="nil"/>
        </w:pBdr>
        <w:spacing w:after="0"/>
        <w:rPr>
          <w:color w:val="002060"/>
        </w:rPr>
      </w:pPr>
      <w:r w:rsidRPr="00B77E8A">
        <w:rPr>
          <w:color w:val="002060"/>
        </w:rPr>
        <w:t xml:space="preserve">work closely with the teaching and learning lead to promote a culture of excellence and </w:t>
      </w:r>
      <w:proofErr w:type="spellStart"/>
      <w:r w:rsidRPr="00B77E8A">
        <w:rPr>
          <w:color w:val="002060"/>
        </w:rPr>
        <w:t>innovationin</w:t>
      </w:r>
      <w:proofErr w:type="spellEnd"/>
      <w:r w:rsidRPr="00B77E8A">
        <w:rPr>
          <w:color w:val="002060"/>
        </w:rPr>
        <w:t xml:space="preserve"> teaching and learning </w:t>
      </w:r>
    </w:p>
    <w:p w14:paraId="2F68777F" w14:textId="77777777" w:rsidR="001E0969" w:rsidRPr="00B77E8A" w:rsidRDefault="00025043">
      <w:pPr>
        <w:numPr>
          <w:ilvl w:val="0"/>
          <w:numId w:val="2"/>
        </w:numPr>
        <w:pBdr>
          <w:top w:val="nil"/>
          <w:left w:val="nil"/>
          <w:bottom w:val="nil"/>
          <w:right w:val="nil"/>
          <w:between w:val="nil"/>
        </w:pBdr>
        <w:spacing w:after="0"/>
        <w:rPr>
          <w:color w:val="002060"/>
        </w:rPr>
      </w:pPr>
      <w:r w:rsidRPr="00B77E8A">
        <w:rPr>
          <w:color w:val="002060"/>
        </w:rPr>
        <w:t xml:space="preserve">ensure a continuous professional development programme is in place for all teaching and support staff in order to develop teaching and learning throughout the school </w:t>
      </w:r>
    </w:p>
    <w:p w14:paraId="55BD078C" w14:textId="77777777" w:rsidR="001E0969" w:rsidRPr="00B77E8A" w:rsidRDefault="00025043">
      <w:pPr>
        <w:numPr>
          <w:ilvl w:val="0"/>
          <w:numId w:val="2"/>
        </w:numPr>
        <w:pBdr>
          <w:top w:val="nil"/>
          <w:left w:val="nil"/>
          <w:bottom w:val="nil"/>
          <w:right w:val="nil"/>
          <w:between w:val="nil"/>
        </w:pBdr>
        <w:spacing w:after="0"/>
        <w:rPr>
          <w:color w:val="002060"/>
        </w:rPr>
      </w:pPr>
      <w:r w:rsidRPr="00B77E8A">
        <w:rPr>
          <w:color w:val="002060"/>
        </w:rPr>
        <w:t xml:space="preserve">ensure teaching staff have their statutory planning, preparation and assessment time </w:t>
      </w:r>
    </w:p>
    <w:p w14:paraId="4FD7597B" w14:textId="77777777" w:rsidR="001E0969" w:rsidRPr="00B77E8A" w:rsidRDefault="00025043">
      <w:pPr>
        <w:numPr>
          <w:ilvl w:val="0"/>
          <w:numId w:val="2"/>
        </w:numPr>
        <w:pBdr>
          <w:top w:val="nil"/>
          <w:left w:val="nil"/>
          <w:bottom w:val="nil"/>
          <w:right w:val="nil"/>
          <w:between w:val="nil"/>
        </w:pBdr>
        <w:spacing w:after="0"/>
        <w:rPr>
          <w:color w:val="002060"/>
        </w:rPr>
      </w:pPr>
      <w:r w:rsidRPr="00B77E8A">
        <w:rPr>
          <w:color w:val="002060"/>
        </w:rPr>
        <w:t xml:space="preserve">ensure all teaching and support staff are line managed </w:t>
      </w:r>
    </w:p>
    <w:p w14:paraId="13909270" w14:textId="77777777" w:rsidR="001E0969" w:rsidRPr="00B77E8A" w:rsidRDefault="00025043">
      <w:pPr>
        <w:numPr>
          <w:ilvl w:val="0"/>
          <w:numId w:val="2"/>
        </w:numPr>
        <w:pBdr>
          <w:top w:val="nil"/>
          <w:left w:val="nil"/>
          <w:bottom w:val="nil"/>
          <w:right w:val="nil"/>
          <w:between w:val="nil"/>
        </w:pBdr>
        <w:spacing w:after="0"/>
        <w:rPr>
          <w:color w:val="002060"/>
        </w:rPr>
      </w:pPr>
      <w:r w:rsidRPr="00B77E8A">
        <w:rPr>
          <w:color w:val="002060"/>
        </w:rPr>
        <w:t>monitor teaching and learning across the school</w:t>
      </w:r>
    </w:p>
    <w:p w14:paraId="2C4E827E" w14:textId="77777777" w:rsidR="001E0969" w:rsidRPr="00B77E8A" w:rsidRDefault="00025043">
      <w:pPr>
        <w:numPr>
          <w:ilvl w:val="0"/>
          <w:numId w:val="2"/>
        </w:numPr>
        <w:pBdr>
          <w:top w:val="nil"/>
          <w:left w:val="nil"/>
          <w:bottom w:val="nil"/>
          <w:right w:val="nil"/>
          <w:between w:val="nil"/>
        </w:pBdr>
        <w:spacing w:after="0"/>
        <w:rPr>
          <w:color w:val="002060"/>
        </w:rPr>
      </w:pPr>
      <w:r w:rsidRPr="00B77E8A">
        <w:rPr>
          <w:color w:val="002060"/>
        </w:rPr>
        <w:lastRenderedPageBreak/>
        <w:t xml:space="preserve">monitor the effectiveness of this policy </w:t>
      </w:r>
    </w:p>
    <w:p w14:paraId="73EBC87A" w14:textId="77777777" w:rsidR="00025043" w:rsidRPr="00B77E8A" w:rsidRDefault="00025043" w:rsidP="00025043">
      <w:pPr>
        <w:rPr>
          <w:color w:val="002060"/>
        </w:rPr>
      </w:pPr>
      <w:r w:rsidRPr="00B77E8A">
        <w:rPr>
          <w:color w:val="002060"/>
        </w:rPr>
        <w:t xml:space="preserve">report annually to the Governing Body </w:t>
      </w:r>
    </w:p>
    <w:p w14:paraId="3DF794BC" w14:textId="1CAEAB3B" w:rsidR="00025043" w:rsidRPr="00B77E8A" w:rsidRDefault="00025043" w:rsidP="00025043">
      <w:pPr>
        <w:rPr>
          <w:color w:val="002060"/>
          <w:u w:val="single"/>
        </w:rPr>
      </w:pPr>
      <w:r w:rsidRPr="00B77E8A">
        <w:rPr>
          <w:color w:val="002060"/>
          <w:u w:val="single"/>
        </w:rPr>
        <w:t xml:space="preserve">Role of the Senior Leadership Team (SLT) </w:t>
      </w:r>
    </w:p>
    <w:p w14:paraId="5E11D466" w14:textId="77777777" w:rsidR="00025043" w:rsidRPr="00B77E8A" w:rsidRDefault="00025043" w:rsidP="00025043">
      <w:pPr>
        <w:rPr>
          <w:color w:val="002060"/>
        </w:rPr>
      </w:pPr>
      <w:r w:rsidRPr="00B77E8A">
        <w:rPr>
          <w:color w:val="002060"/>
        </w:rPr>
        <w:t xml:space="preserve">The SLT will: </w:t>
      </w:r>
    </w:p>
    <w:p w14:paraId="6D0E40AB" w14:textId="77777777" w:rsidR="00025043"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 xml:space="preserve">monitor the quality of teaching and learning across the school in conjunction with the Curriculum Committee </w:t>
      </w:r>
    </w:p>
    <w:p w14:paraId="56D3C460" w14:textId="77777777" w:rsidR="00025043"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 xml:space="preserve">provide resources to support this policy </w:t>
      </w:r>
    </w:p>
    <w:p w14:paraId="15217237" w14:textId="77777777" w:rsidR="00025043"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 xml:space="preserve">consult with class teachers </w:t>
      </w:r>
    </w:p>
    <w:p w14:paraId="3F276B91" w14:textId="1E02E35C" w:rsidR="00025043"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 xml:space="preserve">monitor the progress and development of this policy </w:t>
      </w:r>
    </w:p>
    <w:p w14:paraId="6FD91251" w14:textId="75A09BB8" w:rsidR="00025043" w:rsidRPr="00B77E8A" w:rsidRDefault="00025043" w:rsidP="00025043">
      <w:pPr>
        <w:pBdr>
          <w:top w:val="nil"/>
          <w:left w:val="nil"/>
          <w:bottom w:val="nil"/>
          <w:right w:val="nil"/>
          <w:between w:val="nil"/>
        </w:pBdr>
        <w:spacing w:after="0"/>
        <w:rPr>
          <w:color w:val="002060"/>
        </w:rPr>
      </w:pPr>
    </w:p>
    <w:p w14:paraId="0D8EE17E" w14:textId="77777777" w:rsidR="00025043" w:rsidRPr="00B77E8A" w:rsidRDefault="00025043" w:rsidP="00025043">
      <w:pPr>
        <w:rPr>
          <w:color w:val="002060"/>
          <w:u w:val="single"/>
        </w:rPr>
      </w:pPr>
      <w:r w:rsidRPr="00B77E8A">
        <w:rPr>
          <w:color w:val="002060"/>
          <w:u w:val="single"/>
        </w:rPr>
        <w:t xml:space="preserve">Role of the Curriculum Committee </w:t>
      </w:r>
    </w:p>
    <w:p w14:paraId="3D6D6728" w14:textId="77777777" w:rsidR="00025043" w:rsidRPr="00B77E8A" w:rsidRDefault="00025043" w:rsidP="00025043">
      <w:pPr>
        <w:rPr>
          <w:color w:val="002060"/>
        </w:rPr>
      </w:pPr>
      <w:r w:rsidRPr="00B77E8A">
        <w:rPr>
          <w:color w:val="002060"/>
        </w:rPr>
        <w:t xml:space="preserve">The Curriculum Committee will: </w:t>
      </w:r>
    </w:p>
    <w:p w14:paraId="291B2ED7" w14:textId="77777777" w:rsidR="00025043" w:rsidRPr="00B77E8A" w:rsidRDefault="00025043" w:rsidP="00025043">
      <w:pPr>
        <w:numPr>
          <w:ilvl w:val="0"/>
          <w:numId w:val="10"/>
        </w:numPr>
        <w:pBdr>
          <w:top w:val="nil"/>
          <w:left w:val="nil"/>
          <w:bottom w:val="nil"/>
          <w:right w:val="nil"/>
          <w:between w:val="nil"/>
        </w:pBdr>
        <w:spacing w:after="0"/>
        <w:rPr>
          <w:color w:val="002060"/>
        </w:rPr>
      </w:pPr>
      <w:r w:rsidRPr="00B77E8A">
        <w:rPr>
          <w:color w:val="002060"/>
        </w:rPr>
        <w:t xml:space="preserve">work closely with the Headteacher </w:t>
      </w:r>
    </w:p>
    <w:p w14:paraId="12E0C89F" w14:textId="77777777" w:rsidR="00025043" w:rsidRPr="00B77E8A" w:rsidRDefault="00025043" w:rsidP="00025043">
      <w:pPr>
        <w:numPr>
          <w:ilvl w:val="0"/>
          <w:numId w:val="10"/>
        </w:numPr>
        <w:pBdr>
          <w:top w:val="nil"/>
          <w:left w:val="nil"/>
          <w:bottom w:val="nil"/>
          <w:right w:val="nil"/>
          <w:between w:val="nil"/>
        </w:pBdr>
        <w:spacing w:after="0"/>
        <w:rPr>
          <w:color w:val="002060"/>
        </w:rPr>
      </w:pPr>
      <w:r w:rsidRPr="00B77E8A">
        <w:rPr>
          <w:color w:val="002060"/>
        </w:rPr>
        <w:t xml:space="preserve">ensure this policy and other linked policies are up to date </w:t>
      </w:r>
    </w:p>
    <w:p w14:paraId="547D3F6C" w14:textId="77777777" w:rsidR="00025043" w:rsidRPr="00B77E8A" w:rsidRDefault="00025043" w:rsidP="00025043">
      <w:pPr>
        <w:numPr>
          <w:ilvl w:val="0"/>
          <w:numId w:val="10"/>
        </w:numPr>
        <w:pBdr>
          <w:top w:val="nil"/>
          <w:left w:val="nil"/>
          <w:bottom w:val="nil"/>
          <w:right w:val="nil"/>
          <w:between w:val="nil"/>
        </w:pBdr>
        <w:spacing w:after="0"/>
        <w:rPr>
          <w:color w:val="002060"/>
        </w:rPr>
      </w:pPr>
      <w:r w:rsidRPr="00B77E8A">
        <w:rPr>
          <w:color w:val="002060"/>
        </w:rPr>
        <w:t xml:space="preserve">ensure that everyone connected with the school is aware of this policy </w:t>
      </w:r>
    </w:p>
    <w:p w14:paraId="63F6ECE5" w14:textId="77777777" w:rsidR="00025043" w:rsidRPr="00B77E8A" w:rsidRDefault="00025043" w:rsidP="00025043">
      <w:pPr>
        <w:numPr>
          <w:ilvl w:val="0"/>
          <w:numId w:val="10"/>
        </w:numPr>
        <w:pBdr>
          <w:top w:val="nil"/>
          <w:left w:val="nil"/>
          <w:bottom w:val="nil"/>
          <w:right w:val="nil"/>
          <w:between w:val="nil"/>
        </w:pBdr>
        <w:spacing w:after="0"/>
        <w:rPr>
          <w:color w:val="002060"/>
        </w:rPr>
      </w:pPr>
      <w:r w:rsidRPr="00B77E8A">
        <w:rPr>
          <w:color w:val="002060"/>
        </w:rPr>
        <w:t xml:space="preserve">report to the Governing Body every term </w:t>
      </w:r>
    </w:p>
    <w:p w14:paraId="12EB0528" w14:textId="77777777" w:rsidR="00025043" w:rsidRPr="00B77E8A" w:rsidRDefault="00025043" w:rsidP="00025043">
      <w:pPr>
        <w:numPr>
          <w:ilvl w:val="0"/>
          <w:numId w:val="10"/>
        </w:numPr>
        <w:pBdr>
          <w:top w:val="nil"/>
          <w:left w:val="nil"/>
          <w:bottom w:val="nil"/>
          <w:right w:val="nil"/>
          <w:between w:val="nil"/>
        </w:pBdr>
        <w:rPr>
          <w:color w:val="002060"/>
        </w:rPr>
      </w:pPr>
      <w:r w:rsidRPr="00B77E8A">
        <w:rPr>
          <w:color w:val="002060"/>
        </w:rPr>
        <w:t xml:space="preserve">annually report to the Governing </w:t>
      </w:r>
      <w:proofErr w:type="gramStart"/>
      <w:r w:rsidRPr="00B77E8A">
        <w:rPr>
          <w:color w:val="002060"/>
        </w:rPr>
        <w:t>Body .</w:t>
      </w:r>
      <w:proofErr w:type="gramEnd"/>
      <w:r w:rsidRPr="00B77E8A">
        <w:rPr>
          <w:color w:val="002060"/>
        </w:rPr>
        <w:t xml:space="preserve"> </w:t>
      </w:r>
    </w:p>
    <w:p w14:paraId="4E5F2233" w14:textId="77777777" w:rsidR="00025043" w:rsidRPr="00B77E8A" w:rsidRDefault="00025043" w:rsidP="00025043">
      <w:pPr>
        <w:numPr>
          <w:ilvl w:val="0"/>
          <w:numId w:val="3"/>
        </w:numPr>
        <w:pBdr>
          <w:top w:val="nil"/>
          <w:left w:val="nil"/>
          <w:bottom w:val="nil"/>
          <w:right w:val="nil"/>
          <w:between w:val="nil"/>
        </w:pBdr>
        <w:rPr>
          <w:color w:val="002060"/>
        </w:rPr>
      </w:pPr>
      <w:r w:rsidRPr="00B77E8A">
        <w:rPr>
          <w:color w:val="002060"/>
        </w:rPr>
        <w:t xml:space="preserve">assess the impact of this policy. </w:t>
      </w:r>
    </w:p>
    <w:p w14:paraId="2D82CA12" w14:textId="77777777" w:rsidR="00025043" w:rsidRPr="00B77E8A" w:rsidRDefault="00025043" w:rsidP="00025043">
      <w:pPr>
        <w:pBdr>
          <w:top w:val="nil"/>
          <w:left w:val="nil"/>
          <w:bottom w:val="nil"/>
          <w:right w:val="nil"/>
          <w:between w:val="nil"/>
        </w:pBdr>
        <w:spacing w:after="0"/>
        <w:rPr>
          <w:color w:val="002060"/>
        </w:rPr>
      </w:pPr>
    </w:p>
    <w:p w14:paraId="6864A135" w14:textId="23B50133" w:rsidR="001E0969" w:rsidRPr="00B77E8A" w:rsidRDefault="00025043">
      <w:pPr>
        <w:rPr>
          <w:color w:val="002060"/>
          <w:u w:val="single"/>
        </w:rPr>
      </w:pPr>
      <w:r w:rsidRPr="00B77E8A">
        <w:rPr>
          <w:color w:val="002060"/>
          <w:u w:val="single"/>
        </w:rPr>
        <w:t xml:space="preserve">Role of the Teaching and Learning Leader </w:t>
      </w:r>
    </w:p>
    <w:p w14:paraId="7789507B" w14:textId="77777777" w:rsidR="001E0969" w:rsidRPr="00B77E8A" w:rsidRDefault="00025043">
      <w:pPr>
        <w:rPr>
          <w:color w:val="002060"/>
        </w:rPr>
      </w:pPr>
      <w:r w:rsidRPr="00B77E8A">
        <w:rPr>
          <w:color w:val="002060"/>
        </w:rPr>
        <w:t xml:space="preserve">The Teaching and Learning Leader will: </w:t>
      </w:r>
    </w:p>
    <w:p w14:paraId="797C1FC7" w14:textId="77777777" w:rsidR="00025043" w:rsidRPr="00B77E8A" w:rsidRDefault="00025043" w:rsidP="00025043">
      <w:pPr>
        <w:pStyle w:val="ListParagraph"/>
        <w:numPr>
          <w:ilvl w:val="0"/>
          <w:numId w:val="13"/>
        </w:numPr>
        <w:pBdr>
          <w:top w:val="nil"/>
          <w:left w:val="nil"/>
          <w:bottom w:val="nil"/>
          <w:right w:val="nil"/>
          <w:between w:val="nil"/>
        </w:pBdr>
        <w:rPr>
          <w:color w:val="002060"/>
        </w:rPr>
      </w:pPr>
      <w:r w:rsidRPr="00B77E8A">
        <w:rPr>
          <w:color w:val="002060"/>
        </w:rPr>
        <w:t>Provide visionary leadership of teaching and learning across school</w:t>
      </w:r>
    </w:p>
    <w:p w14:paraId="69E183E7" w14:textId="1FF02B38" w:rsidR="001E0969"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 xml:space="preserve">Develop a coaching model to develop excellence in teaching lead the development of key skills throughout the school </w:t>
      </w:r>
    </w:p>
    <w:p w14:paraId="275C8B87" w14:textId="77777777" w:rsidR="00025043"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Work with SLT and staff to ensure that the school is ambitious in its vision, setting high standards and an ethos of continuous improvement</w:t>
      </w:r>
    </w:p>
    <w:p w14:paraId="0B8E33A0" w14:textId="0440D493" w:rsidR="001E0969"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work closely with the Headteacher and SLT and the Curriculum Committee to implement and review the school’s strategy for teaching, leaning and assessment</w:t>
      </w:r>
    </w:p>
    <w:p w14:paraId="4627B237" w14:textId="4AAB511F" w:rsidR="00025043"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 xml:space="preserve">ensure staff have access to current pedagogical research and thinking </w:t>
      </w:r>
    </w:p>
    <w:p w14:paraId="075B6530" w14:textId="221CEBA1" w:rsidR="001E0969" w:rsidRPr="00B77E8A" w:rsidRDefault="00025043">
      <w:pPr>
        <w:numPr>
          <w:ilvl w:val="0"/>
          <w:numId w:val="3"/>
        </w:numPr>
        <w:pBdr>
          <w:top w:val="nil"/>
          <w:left w:val="nil"/>
          <w:bottom w:val="nil"/>
          <w:right w:val="nil"/>
          <w:between w:val="nil"/>
        </w:pBdr>
        <w:spacing w:after="0"/>
        <w:rPr>
          <w:color w:val="002060"/>
        </w:rPr>
      </w:pPr>
      <w:r w:rsidRPr="00B77E8A">
        <w:rPr>
          <w:color w:val="002060"/>
        </w:rPr>
        <w:t xml:space="preserve">report to the Governing Body annually </w:t>
      </w:r>
    </w:p>
    <w:p w14:paraId="74B9C0DA" w14:textId="152865EE" w:rsidR="00025043" w:rsidRPr="00B77E8A" w:rsidRDefault="00025043" w:rsidP="00025043">
      <w:pPr>
        <w:pBdr>
          <w:top w:val="nil"/>
          <w:left w:val="nil"/>
          <w:bottom w:val="nil"/>
          <w:right w:val="nil"/>
          <w:between w:val="nil"/>
        </w:pBdr>
        <w:spacing w:after="0"/>
        <w:rPr>
          <w:color w:val="002060"/>
        </w:rPr>
      </w:pPr>
    </w:p>
    <w:p w14:paraId="2D0B510C" w14:textId="103A7F2C" w:rsidR="00025043" w:rsidRPr="00B77E8A" w:rsidRDefault="00025043" w:rsidP="00025043">
      <w:pPr>
        <w:pBdr>
          <w:top w:val="nil"/>
          <w:left w:val="nil"/>
          <w:bottom w:val="nil"/>
          <w:right w:val="nil"/>
          <w:between w:val="nil"/>
        </w:pBdr>
        <w:spacing w:after="0"/>
        <w:ind w:left="360"/>
        <w:rPr>
          <w:color w:val="002060"/>
          <w:u w:val="single"/>
        </w:rPr>
      </w:pPr>
      <w:r w:rsidRPr="00B77E8A">
        <w:rPr>
          <w:color w:val="002060"/>
          <w:u w:val="single"/>
        </w:rPr>
        <w:t>Role of Phase Leaders</w:t>
      </w:r>
    </w:p>
    <w:p w14:paraId="7D69513C" w14:textId="1629A3C3" w:rsidR="00025043" w:rsidRPr="00B77E8A" w:rsidRDefault="00025043">
      <w:pPr>
        <w:pBdr>
          <w:top w:val="nil"/>
          <w:left w:val="nil"/>
          <w:bottom w:val="nil"/>
          <w:right w:val="nil"/>
          <w:between w:val="nil"/>
        </w:pBdr>
        <w:ind w:left="360"/>
        <w:rPr>
          <w:color w:val="002060"/>
        </w:rPr>
      </w:pPr>
      <w:r w:rsidRPr="00B77E8A">
        <w:rPr>
          <w:color w:val="002060"/>
        </w:rPr>
        <w:t>Phase leaders will:</w:t>
      </w:r>
    </w:p>
    <w:p w14:paraId="456DC0D1" w14:textId="6B4DC365" w:rsidR="00025043"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 xml:space="preserve">monitor teaching and learning and evaluate via a schedule of monitoring </w:t>
      </w:r>
    </w:p>
    <w:p w14:paraId="2344D144" w14:textId="2EF95B17" w:rsidR="00025043"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 xml:space="preserve">monitor and review both skill delivery and development through the curriculum to ensure that consistency, continuity and progression are evident for all learners in all curriculum areas </w:t>
      </w:r>
    </w:p>
    <w:p w14:paraId="2F285DAB" w14:textId="103CCDC7" w:rsidR="00025043"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 xml:space="preserve">monitor the implementation of the school’s teaching and learning strategy </w:t>
      </w:r>
      <w:proofErr w:type="gramStart"/>
      <w:r w:rsidRPr="00B77E8A">
        <w:rPr>
          <w:color w:val="002060"/>
        </w:rPr>
        <w:t>( see</w:t>
      </w:r>
      <w:proofErr w:type="gramEnd"/>
      <w:r w:rsidRPr="00B77E8A">
        <w:rPr>
          <w:color w:val="002060"/>
        </w:rPr>
        <w:t xml:space="preserve"> appendices)</w:t>
      </w:r>
    </w:p>
    <w:p w14:paraId="1697D076" w14:textId="174585D0" w:rsidR="00025043"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manage teachers and Tas in their phase</w:t>
      </w:r>
    </w:p>
    <w:p w14:paraId="471909E0" w14:textId="1DC4D5A5" w:rsidR="00025043"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 xml:space="preserve">provide guidance and support to all staff </w:t>
      </w:r>
    </w:p>
    <w:p w14:paraId="269CBAC8" w14:textId="77777777" w:rsidR="00025043"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 xml:space="preserve">provide training for all staff on induction and when the need arises </w:t>
      </w:r>
    </w:p>
    <w:p w14:paraId="1E8AED7E" w14:textId="176F96D0" w:rsidR="00025043"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lastRenderedPageBreak/>
        <w:t>liaise closely with the teaching and learning lead to ensure consistency and continuity across the phase</w:t>
      </w:r>
    </w:p>
    <w:p w14:paraId="4F9B296F" w14:textId="17A79925" w:rsidR="00025043" w:rsidRPr="00B77E8A" w:rsidRDefault="00025043" w:rsidP="00025043">
      <w:pPr>
        <w:pBdr>
          <w:top w:val="nil"/>
          <w:left w:val="nil"/>
          <w:bottom w:val="nil"/>
          <w:right w:val="nil"/>
          <w:between w:val="nil"/>
        </w:pBdr>
        <w:ind w:left="360"/>
        <w:rPr>
          <w:color w:val="002060"/>
        </w:rPr>
      </w:pPr>
    </w:p>
    <w:p w14:paraId="5982E773" w14:textId="77777777" w:rsidR="001E0969" w:rsidRPr="00B77E8A" w:rsidRDefault="00025043">
      <w:pPr>
        <w:rPr>
          <w:color w:val="002060"/>
          <w:u w:val="single"/>
        </w:rPr>
      </w:pPr>
      <w:r w:rsidRPr="00B77E8A">
        <w:rPr>
          <w:color w:val="002060"/>
          <w:u w:val="single"/>
        </w:rPr>
        <w:t xml:space="preserve">Role of Subject Leaders </w:t>
      </w:r>
    </w:p>
    <w:p w14:paraId="0DF61BAB" w14:textId="77777777" w:rsidR="001E0969" w:rsidRPr="00B77E8A" w:rsidRDefault="00025043">
      <w:pPr>
        <w:rPr>
          <w:color w:val="002060"/>
        </w:rPr>
      </w:pPr>
      <w:r w:rsidRPr="00B77E8A">
        <w:rPr>
          <w:color w:val="002060"/>
        </w:rPr>
        <w:t xml:space="preserve">Subject leaders will: </w:t>
      </w:r>
    </w:p>
    <w:p w14:paraId="35903062" w14:textId="77777777" w:rsidR="001E0969" w:rsidRPr="00B77E8A" w:rsidRDefault="00025043">
      <w:pPr>
        <w:numPr>
          <w:ilvl w:val="0"/>
          <w:numId w:val="3"/>
        </w:numPr>
        <w:pBdr>
          <w:top w:val="nil"/>
          <w:left w:val="nil"/>
          <w:bottom w:val="nil"/>
          <w:right w:val="nil"/>
          <w:between w:val="nil"/>
        </w:pBdr>
        <w:spacing w:after="0"/>
        <w:rPr>
          <w:color w:val="002060"/>
        </w:rPr>
      </w:pPr>
      <w:r w:rsidRPr="00B77E8A">
        <w:rPr>
          <w:color w:val="002060"/>
        </w:rPr>
        <w:t xml:space="preserve">comply with all aspects of this policy </w:t>
      </w:r>
    </w:p>
    <w:p w14:paraId="779D0174" w14:textId="77777777" w:rsidR="001E0969" w:rsidRPr="00B77E8A" w:rsidRDefault="00025043">
      <w:pPr>
        <w:numPr>
          <w:ilvl w:val="0"/>
          <w:numId w:val="3"/>
        </w:numPr>
        <w:pBdr>
          <w:top w:val="nil"/>
          <w:left w:val="nil"/>
          <w:bottom w:val="nil"/>
          <w:right w:val="nil"/>
          <w:between w:val="nil"/>
        </w:pBdr>
        <w:spacing w:after="0"/>
        <w:rPr>
          <w:color w:val="002060"/>
        </w:rPr>
      </w:pPr>
      <w:r w:rsidRPr="00B77E8A">
        <w:rPr>
          <w:color w:val="002060"/>
        </w:rPr>
        <w:t xml:space="preserve">undertake appropriate training </w:t>
      </w:r>
    </w:p>
    <w:p w14:paraId="5D4DC7E2" w14:textId="77777777" w:rsidR="001E0969" w:rsidRPr="00B77E8A" w:rsidRDefault="00025043">
      <w:pPr>
        <w:numPr>
          <w:ilvl w:val="0"/>
          <w:numId w:val="3"/>
        </w:numPr>
        <w:pBdr>
          <w:top w:val="nil"/>
          <w:left w:val="nil"/>
          <w:bottom w:val="nil"/>
          <w:right w:val="nil"/>
          <w:between w:val="nil"/>
        </w:pBdr>
        <w:spacing w:after="0"/>
        <w:rPr>
          <w:color w:val="002060"/>
        </w:rPr>
      </w:pPr>
      <w:r w:rsidRPr="00B77E8A">
        <w:rPr>
          <w:color w:val="002060"/>
        </w:rPr>
        <w:t xml:space="preserve">monitor and evaluate the quality of learning for their subject </w:t>
      </w:r>
    </w:p>
    <w:p w14:paraId="0BFA15FA" w14:textId="77777777" w:rsidR="001E0969" w:rsidRPr="00B77E8A" w:rsidRDefault="00025043">
      <w:pPr>
        <w:numPr>
          <w:ilvl w:val="0"/>
          <w:numId w:val="3"/>
        </w:numPr>
        <w:pBdr>
          <w:top w:val="nil"/>
          <w:left w:val="nil"/>
          <w:bottom w:val="nil"/>
          <w:right w:val="nil"/>
          <w:between w:val="nil"/>
        </w:pBdr>
        <w:spacing w:after="0"/>
        <w:rPr>
          <w:color w:val="002060"/>
        </w:rPr>
      </w:pPr>
      <w:r w:rsidRPr="00B77E8A">
        <w:rPr>
          <w:color w:val="002060"/>
        </w:rPr>
        <w:t xml:space="preserve">Report and feedback regularly to the Curriculum Committee </w:t>
      </w:r>
    </w:p>
    <w:p w14:paraId="1429C860" w14:textId="77777777" w:rsidR="001E0969" w:rsidRPr="00B77E8A" w:rsidRDefault="00025043">
      <w:pPr>
        <w:numPr>
          <w:ilvl w:val="0"/>
          <w:numId w:val="3"/>
        </w:numPr>
        <w:pBdr>
          <w:top w:val="nil"/>
          <w:left w:val="nil"/>
          <w:bottom w:val="nil"/>
          <w:right w:val="nil"/>
          <w:between w:val="nil"/>
        </w:pBdr>
        <w:rPr>
          <w:color w:val="002060"/>
        </w:rPr>
      </w:pPr>
      <w:r w:rsidRPr="00B77E8A">
        <w:rPr>
          <w:color w:val="002060"/>
        </w:rPr>
        <w:t xml:space="preserve">report the main findings of monitoring to teaching staff and the Headteacher </w:t>
      </w:r>
    </w:p>
    <w:p w14:paraId="21F8D954" w14:textId="77777777" w:rsidR="001E0969" w:rsidRPr="00B77E8A" w:rsidRDefault="00025043">
      <w:pPr>
        <w:rPr>
          <w:color w:val="002060"/>
          <w:u w:val="single"/>
        </w:rPr>
      </w:pPr>
      <w:r w:rsidRPr="00B77E8A">
        <w:rPr>
          <w:color w:val="002060"/>
          <w:u w:val="single"/>
        </w:rPr>
        <w:t xml:space="preserve">Role Class Teachers </w:t>
      </w:r>
    </w:p>
    <w:p w14:paraId="62B625CF" w14:textId="77777777" w:rsidR="001E0969" w:rsidRPr="00B77E8A" w:rsidRDefault="00025043">
      <w:pPr>
        <w:rPr>
          <w:color w:val="002060"/>
        </w:rPr>
      </w:pPr>
      <w:r w:rsidRPr="00B77E8A">
        <w:rPr>
          <w:color w:val="002060"/>
        </w:rPr>
        <w:t xml:space="preserve">All teachers will: </w:t>
      </w:r>
    </w:p>
    <w:p w14:paraId="00D55C2E" w14:textId="77777777" w:rsidR="001E0969" w:rsidRPr="00B77E8A" w:rsidRDefault="00025043">
      <w:pPr>
        <w:numPr>
          <w:ilvl w:val="0"/>
          <w:numId w:val="3"/>
        </w:numPr>
        <w:pBdr>
          <w:top w:val="nil"/>
          <w:left w:val="nil"/>
          <w:bottom w:val="nil"/>
          <w:right w:val="nil"/>
          <w:between w:val="nil"/>
        </w:pBdr>
        <w:spacing w:after="0"/>
        <w:rPr>
          <w:color w:val="002060"/>
        </w:rPr>
      </w:pPr>
      <w:r w:rsidRPr="00B77E8A">
        <w:rPr>
          <w:color w:val="002060"/>
        </w:rPr>
        <w:t xml:space="preserve">implement the teaching and learning policy </w:t>
      </w:r>
    </w:p>
    <w:p w14:paraId="3DCC9BE7" w14:textId="77777777" w:rsidR="00025043"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 xml:space="preserve">will plan effective lessons which meet the needs of individual needs of all pupils </w:t>
      </w:r>
      <w:proofErr w:type="gramStart"/>
      <w:r w:rsidRPr="00B77E8A">
        <w:rPr>
          <w:color w:val="002060"/>
        </w:rPr>
        <w:t>( Expectations</w:t>
      </w:r>
      <w:proofErr w:type="gramEnd"/>
      <w:r w:rsidRPr="00B77E8A">
        <w:rPr>
          <w:color w:val="002060"/>
        </w:rPr>
        <w:t xml:space="preserve"> for a Blakehill Lesson)</w:t>
      </w:r>
    </w:p>
    <w:p w14:paraId="2B6CC904" w14:textId="29ABC5B6" w:rsidR="001E0969" w:rsidRPr="00B77E8A" w:rsidRDefault="00025043" w:rsidP="00025043">
      <w:pPr>
        <w:numPr>
          <w:ilvl w:val="0"/>
          <w:numId w:val="3"/>
        </w:numPr>
        <w:pBdr>
          <w:top w:val="nil"/>
          <w:left w:val="nil"/>
          <w:bottom w:val="nil"/>
          <w:right w:val="nil"/>
          <w:between w:val="nil"/>
        </w:pBdr>
        <w:spacing w:after="0"/>
        <w:rPr>
          <w:color w:val="002060"/>
        </w:rPr>
      </w:pPr>
      <w:r w:rsidRPr="00B77E8A">
        <w:rPr>
          <w:color w:val="002060"/>
        </w:rPr>
        <w:t xml:space="preserve">will plan lessons that have clear learning objectives and have activities that appeal to a range of learning styles, visual, aural and kinaesthetic </w:t>
      </w:r>
    </w:p>
    <w:p w14:paraId="07686826" w14:textId="77777777" w:rsidR="001E0969" w:rsidRPr="00B77E8A" w:rsidRDefault="00025043">
      <w:pPr>
        <w:numPr>
          <w:ilvl w:val="0"/>
          <w:numId w:val="3"/>
        </w:numPr>
        <w:pBdr>
          <w:top w:val="nil"/>
          <w:left w:val="nil"/>
          <w:bottom w:val="nil"/>
          <w:right w:val="nil"/>
          <w:between w:val="nil"/>
        </w:pBdr>
        <w:spacing w:after="0"/>
        <w:rPr>
          <w:color w:val="002060"/>
        </w:rPr>
      </w:pPr>
      <w:r w:rsidRPr="00B77E8A">
        <w:rPr>
          <w:color w:val="002060"/>
        </w:rPr>
        <w:t xml:space="preserve">plan learning which takes advantage of strong and meaningful links between subjects and to ‘block’ work to make effective use of time </w:t>
      </w:r>
    </w:p>
    <w:p w14:paraId="4B7032CA" w14:textId="77777777" w:rsidR="001E0969" w:rsidRPr="00B77E8A" w:rsidRDefault="00025043">
      <w:pPr>
        <w:numPr>
          <w:ilvl w:val="0"/>
          <w:numId w:val="3"/>
        </w:numPr>
        <w:pBdr>
          <w:top w:val="nil"/>
          <w:left w:val="nil"/>
          <w:bottom w:val="nil"/>
          <w:right w:val="nil"/>
          <w:between w:val="nil"/>
        </w:pBdr>
        <w:spacing w:after="0"/>
        <w:rPr>
          <w:color w:val="002060"/>
        </w:rPr>
      </w:pPr>
      <w:r w:rsidRPr="00B77E8A">
        <w:rPr>
          <w:color w:val="002060"/>
        </w:rPr>
        <w:t xml:space="preserve">Provide 2x </w:t>
      </w:r>
      <w:proofErr w:type="spellStart"/>
      <w:r w:rsidRPr="00B77E8A">
        <w:rPr>
          <w:color w:val="002060"/>
        </w:rPr>
        <w:t>mid term</w:t>
      </w:r>
      <w:proofErr w:type="spellEnd"/>
      <w:r w:rsidRPr="00B77E8A">
        <w:rPr>
          <w:color w:val="002060"/>
        </w:rPr>
        <w:t xml:space="preserve"> review reports to parents</w:t>
      </w:r>
    </w:p>
    <w:p w14:paraId="2A593B53" w14:textId="77777777" w:rsidR="001E0969" w:rsidRPr="00B77E8A" w:rsidRDefault="00025043">
      <w:pPr>
        <w:numPr>
          <w:ilvl w:val="0"/>
          <w:numId w:val="3"/>
        </w:numPr>
        <w:pBdr>
          <w:top w:val="nil"/>
          <w:left w:val="nil"/>
          <w:bottom w:val="nil"/>
          <w:right w:val="nil"/>
          <w:between w:val="nil"/>
        </w:pBdr>
        <w:spacing w:after="0"/>
        <w:rPr>
          <w:color w:val="002060"/>
        </w:rPr>
      </w:pPr>
      <w:r w:rsidRPr="00B77E8A">
        <w:rPr>
          <w:color w:val="002060"/>
        </w:rPr>
        <w:t>provide information to parents via 2x annual parent-teacher consultations of their child’s learning, attainment, effort, behaviour, attitudes and attendance</w:t>
      </w:r>
    </w:p>
    <w:p w14:paraId="3C45A955" w14:textId="77777777" w:rsidR="001E0969" w:rsidRPr="00B77E8A" w:rsidRDefault="00025043">
      <w:pPr>
        <w:numPr>
          <w:ilvl w:val="0"/>
          <w:numId w:val="3"/>
        </w:numPr>
        <w:pBdr>
          <w:top w:val="nil"/>
          <w:left w:val="nil"/>
          <w:bottom w:val="nil"/>
          <w:right w:val="nil"/>
          <w:between w:val="nil"/>
        </w:pBdr>
        <w:spacing w:after="0"/>
        <w:rPr>
          <w:color w:val="002060"/>
        </w:rPr>
      </w:pPr>
      <w:r w:rsidRPr="00B77E8A">
        <w:rPr>
          <w:color w:val="002060"/>
        </w:rPr>
        <w:t xml:space="preserve">provide detailed annual report pupil reports </w:t>
      </w:r>
    </w:p>
    <w:p w14:paraId="577DF4F9" w14:textId="77777777" w:rsidR="001E0969" w:rsidRPr="00B77E8A" w:rsidRDefault="00025043">
      <w:pPr>
        <w:numPr>
          <w:ilvl w:val="0"/>
          <w:numId w:val="3"/>
        </w:numPr>
        <w:pBdr>
          <w:top w:val="nil"/>
          <w:left w:val="nil"/>
          <w:bottom w:val="nil"/>
          <w:right w:val="nil"/>
          <w:between w:val="nil"/>
        </w:pBdr>
        <w:spacing w:after="0"/>
        <w:rPr>
          <w:color w:val="002060"/>
        </w:rPr>
      </w:pPr>
      <w:r w:rsidRPr="00B77E8A">
        <w:rPr>
          <w:color w:val="002060"/>
        </w:rPr>
        <w:t xml:space="preserve">provide parent learning workshops/ parent meetings to promote parental involvement  </w:t>
      </w:r>
    </w:p>
    <w:p w14:paraId="162BDF28" w14:textId="77777777" w:rsidR="001E0969" w:rsidRPr="00B77E8A" w:rsidRDefault="00025043">
      <w:pPr>
        <w:numPr>
          <w:ilvl w:val="0"/>
          <w:numId w:val="3"/>
        </w:numPr>
        <w:pBdr>
          <w:top w:val="nil"/>
          <w:left w:val="nil"/>
          <w:bottom w:val="nil"/>
          <w:right w:val="nil"/>
          <w:between w:val="nil"/>
        </w:pBdr>
        <w:rPr>
          <w:color w:val="002060"/>
        </w:rPr>
      </w:pPr>
      <w:r w:rsidRPr="00B77E8A">
        <w:rPr>
          <w:color w:val="002060"/>
        </w:rPr>
        <w:t xml:space="preserve">set homework for all pupils. </w:t>
      </w:r>
    </w:p>
    <w:p w14:paraId="2C1CCE2F" w14:textId="77777777" w:rsidR="001E0969" w:rsidRPr="00B77E8A" w:rsidRDefault="00025043">
      <w:pPr>
        <w:ind w:left="360"/>
        <w:rPr>
          <w:color w:val="002060"/>
          <w:u w:val="single"/>
        </w:rPr>
      </w:pPr>
      <w:r w:rsidRPr="00B77E8A">
        <w:rPr>
          <w:color w:val="002060"/>
          <w:u w:val="single"/>
        </w:rPr>
        <w:t xml:space="preserve">Role of Pupils </w:t>
      </w:r>
    </w:p>
    <w:p w14:paraId="681EB3F1" w14:textId="77777777" w:rsidR="001E0969" w:rsidRPr="00B77E8A" w:rsidRDefault="00025043">
      <w:pPr>
        <w:ind w:left="360"/>
        <w:rPr>
          <w:color w:val="002060"/>
        </w:rPr>
      </w:pPr>
      <w:r w:rsidRPr="00B77E8A">
        <w:rPr>
          <w:color w:val="002060"/>
        </w:rPr>
        <w:t xml:space="preserve">Pupils will be encouraged to be effective learners by being: </w:t>
      </w:r>
    </w:p>
    <w:p w14:paraId="7CEA20B4" w14:textId="77777777" w:rsidR="001E0969" w:rsidRPr="00B77E8A" w:rsidRDefault="00025043">
      <w:pPr>
        <w:numPr>
          <w:ilvl w:val="0"/>
          <w:numId w:val="4"/>
        </w:numPr>
        <w:pBdr>
          <w:top w:val="nil"/>
          <w:left w:val="nil"/>
          <w:bottom w:val="nil"/>
          <w:right w:val="nil"/>
          <w:between w:val="nil"/>
        </w:pBdr>
        <w:spacing w:after="0"/>
        <w:rPr>
          <w:color w:val="002060"/>
        </w:rPr>
      </w:pPr>
      <w:r w:rsidRPr="00B77E8A">
        <w:rPr>
          <w:color w:val="002060"/>
        </w:rPr>
        <w:t>ready to learn</w:t>
      </w:r>
    </w:p>
    <w:p w14:paraId="3CF598C5" w14:textId="77777777" w:rsidR="001E0969" w:rsidRPr="00B77E8A" w:rsidRDefault="00025043">
      <w:pPr>
        <w:numPr>
          <w:ilvl w:val="0"/>
          <w:numId w:val="4"/>
        </w:numPr>
        <w:pBdr>
          <w:top w:val="nil"/>
          <w:left w:val="nil"/>
          <w:bottom w:val="nil"/>
          <w:right w:val="nil"/>
          <w:between w:val="nil"/>
        </w:pBdr>
        <w:spacing w:after="0"/>
        <w:rPr>
          <w:color w:val="002060"/>
        </w:rPr>
      </w:pPr>
      <w:r w:rsidRPr="00B77E8A">
        <w:rPr>
          <w:color w:val="002060"/>
        </w:rPr>
        <w:t>respectful of themselves and towards others</w:t>
      </w:r>
    </w:p>
    <w:p w14:paraId="34F28F50" w14:textId="77777777" w:rsidR="001E0969" w:rsidRPr="00B77E8A" w:rsidRDefault="00025043">
      <w:pPr>
        <w:numPr>
          <w:ilvl w:val="0"/>
          <w:numId w:val="4"/>
        </w:numPr>
        <w:pBdr>
          <w:top w:val="nil"/>
          <w:left w:val="nil"/>
          <w:bottom w:val="nil"/>
          <w:right w:val="nil"/>
          <w:between w:val="nil"/>
        </w:pBdr>
        <w:spacing w:after="0"/>
        <w:rPr>
          <w:color w:val="002060"/>
        </w:rPr>
      </w:pPr>
      <w:r w:rsidRPr="00B77E8A">
        <w:rPr>
          <w:color w:val="002060"/>
        </w:rPr>
        <w:t>resilient</w:t>
      </w:r>
    </w:p>
    <w:p w14:paraId="5870D06B" w14:textId="77777777" w:rsidR="001E0969" w:rsidRPr="00B77E8A" w:rsidRDefault="00025043">
      <w:pPr>
        <w:numPr>
          <w:ilvl w:val="0"/>
          <w:numId w:val="4"/>
        </w:numPr>
        <w:pBdr>
          <w:top w:val="nil"/>
          <w:left w:val="nil"/>
          <w:bottom w:val="nil"/>
          <w:right w:val="nil"/>
          <w:between w:val="nil"/>
        </w:pBdr>
        <w:spacing w:after="0"/>
        <w:rPr>
          <w:color w:val="002060"/>
        </w:rPr>
      </w:pPr>
      <w:r w:rsidRPr="00B77E8A">
        <w:rPr>
          <w:color w:val="002060"/>
        </w:rPr>
        <w:t>eager to try their very best</w:t>
      </w:r>
    </w:p>
    <w:p w14:paraId="7AF88956" w14:textId="77777777" w:rsidR="001E0969" w:rsidRPr="00B77E8A" w:rsidRDefault="00025043">
      <w:pPr>
        <w:numPr>
          <w:ilvl w:val="0"/>
          <w:numId w:val="4"/>
        </w:numPr>
        <w:pBdr>
          <w:top w:val="nil"/>
          <w:left w:val="nil"/>
          <w:bottom w:val="nil"/>
          <w:right w:val="nil"/>
          <w:between w:val="nil"/>
        </w:pBdr>
        <w:spacing w:after="0"/>
        <w:rPr>
          <w:color w:val="002060"/>
        </w:rPr>
      </w:pPr>
      <w:r w:rsidRPr="00B77E8A">
        <w:rPr>
          <w:color w:val="002060"/>
        </w:rPr>
        <w:t xml:space="preserve">willing and able to act on feedback </w:t>
      </w:r>
    </w:p>
    <w:p w14:paraId="2BB99ABC" w14:textId="77777777" w:rsidR="001E0969" w:rsidRPr="00B77E8A" w:rsidRDefault="00025043">
      <w:pPr>
        <w:numPr>
          <w:ilvl w:val="0"/>
          <w:numId w:val="4"/>
        </w:numPr>
        <w:pBdr>
          <w:top w:val="nil"/>
          <w:left w:val="nil"/>
          <w:bottom w:val="nil"/>
          <w:right w:val="nil"/>
          <w:between w:val="nil"/>
        </w:pBdr>
        <w:spacing w:after="0"/>
        <w:rPr>
          <w:color w:val="002060"/>
        </w:rPr>
      </w:pPr>
      <w:r w:rsidRPr="00B77E8A">
        <w:rPr>
          <w:color w:val="002060"/>
        </w:rPr>
        <w:t>have positive learning behaviours and attitudes</w:t>
      </w:r>
    </w:p>
    <w:p w14:paraId="0A71E6C2" w14:textId="77777777" w:rsidR="001E0969" w:rsidRPr="00B77E8A" w:rsidRDefault="00025043">
      <w:pPr>
        <w:numPr>
          <w:ilvl w:val="0"/>
          <w:numId w:val="4"/>
        </w:numPr>
        <w:pBdr>
          <w:top w:val="nil"/>
          <w:left w:val="nil"/>
          <w:bottom w:val="nil"/>
          <w:right w:val="nil"/>
          <w:between w:val="nil"/>
        </w:pBdr>
        <w:spacing w:after="0"/>
        <w:rPr>
          <w:color w:val="002060"/>
        </w:rPr>
      </w:pPr>
      <w:r w:rsidRPr="00B77E8A">
        <w:rPr>
          <w:color w:val="002060"/>
        </w:rPr>
        <w:t>attentive</w:t>
      </w:r>
    </w:p>
    <w:p w14:paraId="4EAE4664" w14:textId="77777777" w:rsidR="001E0969" w:rsidRPr="00B77E8A" w:rsidRDefault="00025043">
      <w:pPr>
        <w:numPr>
          <w:ilvl w:val="0"/>
          <w:numId w:val="4"/>
        </w:numPr>
        <w:pBdr>
          <w:top w:val="nil"/>
          <w:left w:val="nil"/>
          <w:bottom w:val="nil"/>
          <w:right w:val="nil"/>
          <w:between w:val="nil"/>
        </w:pBdr>
        <w:spacing w:after="0"/>
        <w:rPr>
          <w:color w:val="002060"/>
        </w:rPr>
      </w:pPr>
      <w:r w:rsidRPr="00B77E8A">
        <w:rPr>
          <w:color w:val="002060"/>
        </w:rPr>
        <w:t xml:space="preserve">positive about following instructions </w:t>
      </w:r>
    </w:p>
    <w:p w14:paraId="0ECF40B9" w14:textId="77777777" w:rsidR="001E0969" w:rsidRPr="00B77E8A" w:rsidRDefault="00025043">
      <w:pPr>
        <w:numPr>
          <w:ilvl w:val="0"/>
          <w:numId w:val="4"/>
        </w:numPr>
        <w:pBdr>
          <w:top w:val="nil"/>
          <w:left w:val="nil"/>
          <w:bottom w:val="nil"/>
          <w:right w:val="nil"/>
          <w:between w:val="nil"/>
        </w:pBdr>
        <w:spacing w:after="0"/>
        <w:rPr>
          <w:color w:val="002060"/>
        </w:rPr>
      </w:pPr>
      <w:r w:rsidRPr="00B77E8A">
        <w:rPr>
          <w:color w:val="002060"/>
        </w:rPr>
        <w:t>supportive of one another</w:t>
      </w:r>
    </w:p>
    <w:p w14:paraId="3FF2BD3E" w14:textId="77777777" w:rsidR="001E0969" w:rsidRPr="00B77E8A" w:rsidRDefault="00025043">
      <w:pPr>
        <w:numPr>
          <w:ilvl w:val="0"/>
          <w:numId w:val="4"/>
        </w:numPr>
        <w:pBdr>
          <w:top w:val="nil"/>
          <w:left w:val="nil"/>
          <w:bottom w:val="nil"/>
          <w:right w:val="nil"/>
          <w:between w:val="nil"/>
        </w:pBdr>
        <w:spacing w:after="0"/>
        <w:rPr>
          <w:color w:val="002060"/>
        </w:rPr>
      </w:pPr>
      <w:r w:rsidRPr="00B77E8A">
        <w:rPr>
          <w:color w:val="002060"/>
        </w:rPr>
        <w:t xml:space="preserve"> positive about challenge</w:t>
      </w:r>
    </w:p>
    <w:p w14:paraId="5E52CAAA" w14:textId="77777777" w:rsidR="001E0969" w:rsidRPr="00B77E8A" w:rsidRDefault="00025043">
      <w:pPr>
        <w:numPr>
          <w:ilvl w:val="0"/>
          <w:numId w:val="4"/>
        </w:numPr>
        <w:pBdr>
          <w:top w:val="nil"/>
          <w:left w:val="nil"/>
          <w:bottom w:val="nil"/>
          <w:right w:val="nil"/>
          <w:between w:val="nil"/>
        </w:pBdr>
        <w:rPr>
          <w:color w:val="002060"/>
        </w:rPr>
      </w:pPr>
      <w:r w:rsidRPr="00B77E8A">
        <w:rPr>
          <w:color w:val="002060"/>
        </w:rPr>
        <w:t>Take risks in their learning</w:t>
      </w:r>
    </w:p>
    <w:p w14:paraId="2935BF1D" w14:textId="77777777" w:rsidR="001E0969" w:rsidRPr="00B77E8A" w:rsidRDefault="00025043">
      <w:pPr>
        <w:rPr>
          <w:color w:val="002060"/>
          <w:u w:val="single"/>
        </w:rPr>
      </w:pPr>
      <w:r w:rsidRPr="00B77E8A">
        <w:rPr>
          <w:color w:val="002060"/>
          <w:u w:val="single"/>
        </w:rPr>
        <w:t xml:space="preserve">Role of Parents/Carers </w:t>
      </w:r>
    </w:p>
    <w:p w14:paraId="0DF18FD5" w14:textId="77777777" w:rsidR="001E0969" w:rsidRPr="00B77E8A" w:rsidRDefault="00025043">
      <w:pPr>
        <w:rPr>
          <w:color w:val="002060"/>
        </w:rPr>
      </w:pPr>
      <w:r w:rsidRPr="00B77E8A">
        <w:rPr>
          <w:color w:val="002060"/>
        </w:rPr>
        <w:t xml:space="preserve">Parents/carers will be encouraged: </w:t>
      </w:r>
    </w:p>
    <w:p w14:paraId="07279F1F" w14:textId="77777777" w:rsidR="001E0969" w:rsidRPr="00B77E8A" w:rsidRDefault="00025043">
      <w:pPr>
        <w:numPr>
          <w:ilvl w:val="0"/>
          <w:numId w:val="4"/>
        </w:numPr>
        <w:pBdr>
          <w:top w:val="nil"/>
          <w:left w:val="nil"/>
          <w:bottom w:val="nil"/>
          <w:right w:val="nil"/>
          <w:between w:val="nil"/>
        </w:pBdr>
        <w:spacing w:after="0"/>
        <w:rPr>
          <w:color w:val="002060"/>
        </w:rPr>
      </w:pPr>
      <w:r w:rsidRPr="00B77E8A">
        <w:rPr>
          <w:color w:val="002060"/>
        </w:rPr>
        <w:t>to support their children in their learning</w:t>
      </w:r>
    </w:p>
    <w:p w14:paraId="16101958" w14:textId="77777777" w:rsidR="001E0969" w:rsidRPr="00B77E8A" w:rsidRDefault="00025043">
      <w:pPr>
        <w:numPr>
          <w:ilvl w:val="0"/>
          <w:numId w:val="4"/>
        </w:numPr>
        <w:pBdr>
          <w:top w:val="nil"/>
          <w:left w:val="nil"/>
          <w:bottom w:val="nil"/>
          <w:right w:val="nil"/>
          <w:between w:val="nil"/>
        </w:pBdr>
        <w:spacing w:after="0"/>
        <w:rPr>
          <w:color w:val="002060"/>
        </w:rPr>
      </w:pPr>
      <w:r w:rsidRPr="00B77E8A">
        <w:rPr>
          <w:color w:val="002060"/>
        </w:rPr>
        <w:lastRenderedPageBreak/>
        <w:t>attend meetings at school to support their child’s learning</w:t>
      </w:r>
    </w:p>
    <w:p w14:paraId="02A8F779" w14:textId="77777777" w:rsidR="001E0969" w:rsidRPr="00B77E8A" w:rsidRDefault="00025043">
      <w:pPr>
        <w:numPr>
          <w:ilvl w:val="0"/>
          <w:numId w:val="4"/>
        </w:numPr>
        <w:pBdr>
          <w:top w:val="nil"/>
          <w:left w:val="nil"/>
          <w:bottom w:val="nil"/>
          <w:right w:val="nil"/>
          <w:between w:val="nil"/>
        </w:pBdr>
        <w:spacing w:after="0"/>
        <w:rPr>
          <w:color w:val="002060"/>
        </w:rPr>
      </w:pPr>
      <w:r w:rsidRPr="00B77E8A">
        <w:rPr>
          <w:color w:val="002060"/>
        </w:rPr>
        <w:t xml:space="preserve">work with school staff to promote positive pupil learning behaviours </w:t>
      </w:r>
    </w:p>
    <w:p w14:paraId="272AA0C5" w14:textId="77777777" w:rsidR="001E0969" w:rsidRPr="00B77E8A" w:rsidRDefault="00025043">
      <w:pPr>
        <w:numPr>
          <w:ilvl w:val="0"/>
          <w:numId w:val="4"/>
        </w:numPr>
        <w:pBdr>
          <w:top w:val="nil"/>
          <w:left w:val="nil"/>
          <w:bottom w:val="nil"/>
          <w:right w:val="nil"/>
          <w:between w:val="nil"/>
        </w:pBdr>
        <w:spacing w:after="0"/>
        <w:rPr>
          <w:color w:val="002060"/>
        </w:rPr>
      </w:pPr>
      <w:r w:rsidRPr="00B77E8A">
        <w:rPr>
          <w:color w:val="002060"/>
        </w:rPr>
        <w:t>work in partnership with school</w:t>
      </w:r>
    </w:p>
    <w:p w14:paraId="296667CF" w14:textId="77777777" w:rsidR="001E0969" w:rsidRPr="00B77E8A" w:rsidRDefault="00025043">
      <w:pPr>
        <w:numPr>
          <w:ilvl w:val="0"/>
          <w:numId w:val="4"/>
        </w:numPr>
        <w:pBdr>
          <w:top w:val="nil"/>
          <w:left w:val="nil"/>
          <w:bottom w:val="nil"/>
          <w:right w:val="nil"/>
          <w:between w:val="nil"/>
        </w:pBdr>
        <w:rPr>
          <w:color w:val="002060"/>
        </w:rPr>
      </w:pPr>
      <w:r w:rsidRPr="00B77E8A">
        <w:rPr>
          <w:color w:val="002060"/>
        </w:rPr>
        <w:t xml:space="preserve">be proud of the quality of education that the school provides </w:t>
      </w:r>
    </w:p>
    <w:p w14:paraId="58A92A31" w14:textId="77777777" w:rsidR="001E0969" w:rsidRPr="00B77E8A" w:rsidRDefault="00025043">
      <w:pPr>
        <w:rPr>
          <w:b/>
          <w:color w:val="002060"/>
          <w:sz w:val="26"/>
          <w:szCs w:val="26"/>
        </w:rPr>
      </w:pPr>
      <w:r w:rsidRPr="00B77E8A">
        <w:rPr>
          <w:b/>
          <w:color w:val="002060"/>
          <w:sz w:val="26"/>
          <w:szCs w:val="26"/>
        </w:rPr>
        <w:t xml:space="preserve">6. Procedures </w:t>
      </w:r>
    </w:p>
    <w:p w14:paraId="6CC48A44" w14:textId="77777777" w:rsidR="001E0969" w:rsidRPr="00B77E8A" w:rsidRDefault="00025043">
      <w:pPr>
        <w:rPr>
          <w:color w:val="002060"/>
        </w:rPr>
      </w:pPr>
      <w:r w:rsidRPr="00B77E8A">
        <w:rPr>
          <w:color w:val="002060"/>
        </w:rPr>
        <w:t xml:space="preserve">All teaching staff have the responsibility to ensure that the school learning environment is well maintained and cared for. Classrooms and other learning areas in and around school should reflect the high expectations of pupil outcomes, effort, behaviours and attitudes across the curriculum that we have at Blakehill. </w:t>
      </w:r>
    </w:p>
    <w:p w14:paraId="4AF94531" w14:textId="77777777" w:rsidR="001E0969" w:rsidRPr="00B77E8A" w:rsidRDefault="00025043">
      <w:pPr>
        <w:rPr>
          <w:color w:val="002060"/>
        </w:rPr>
      </w:pPr>
      <w:r w:rsidRPr="00B77E8A">
        <w:rPr>
          <w:color w:val="002060"/>
        </w:rPr>
        <w:t>Staff are required to:</w:t>
      </w:r>
    </w:p>
    <w:p w14:paraId="57E0579E" w14:textId="77777777" w:rsidR="001E0969" w:rsidRPr="00B77E8A" w:rsidRDefault="00025043">
      <w:pPr>
        <w:numPr>
          <w:ilvl w:val="0"/>
          <w:numId w:val="11"/>
        </w:numPr>
        <w:pBdr>
          <w:top w:val="nil"/>
          <w:left w:val="nil"/>
          <w:bottom w:val="nil"/>
          <w:right w:val="nil"/>
          <w:between w:val="nil"/>
        </w:pBdr>
        <w:spacing w:after="0"/>
        <w:rPr>
          <w:color w:val="002060"/>
        </w:rPr>
      </w:pPr>
      <w:r w:rsidRPr="00B77E8A">
        <w:rPr>
          <w:color w:val="002060"/>
        </w:rPr>
        <w:t>Ensure classroom displays are current and reflect the school’s high expectations</w:t>
      </w:r>
    </w:p>
    <w:p w14:paraId="548E3B0A" w14:textId="77777777" w:rsidR="001E0969" w:rsidRPr="00B77E8A" w:rsidRDefault="00025043">
      <w:pPr>
        <w:numPr>
          <w:ilvl w:val="0"/>
          <w:numId w:val="11"/>
        </w:numPr>
        <w:pBdr>
          <w:top w:val="nil"/>
          <w:left w:val="nil"/>
          <w:bottom w:val="nil"/>
          <w:right w:val="nil"/>
          <w:between w:val="nil"/>
        </w:pBdr>
        <w:spacing w:after="0"/>
        <w:rPr>
          <w:color w:val="002060"/>
        </w:rPr>
      </w:pPr>
      <w:r w:rsidRPr="00B77E8A">
        <w:rPr>
          <w:color w:val="002060"/>
        </w:rPr>
        <w:t>Ensure learning resources are well maintained, clearly labelled and learning spaces are uncluttered</w:t>
      </w:r>
    </w:p>
    <w:p w14:paraId="6F7BC506" w14:textId="77777777" w:rsidR="001E0969" w:rsidRPr="00B77E8A" w:rsidRDefault="00025043">
      <w:pPr>
        <w:numPr>
          <w:ilvl w:val="0"/>
          <w:numId w:val="11"/>
        </w:numPr>
        <w:pBdr>
          <w:top w:val="nil"/>
          <w:left w:val="nil"/>
          <w:bottom w:val="nil"/>
          <w:right w:val="nil"/>
          <w:between w:val="nil"/>
        </w:pBdr>
        <w:spacing w:after="0"/>
        <w:rPr>
          <w:color w:val="002060"/>
        </w:rPr>
      </w:pPr>
      <w:r w:rsidRPr="00B77E8A">
        <w:rPr>
          <w:color w:val="002060"/>
        </w:rPr>
        <w:t>Promote positive learning behaviours and attitudes</w:t>
      </w:r>
    </w:p>
    <w:p w14:paraId="7A426193" w14:textId="77777777" w:rsidR="001E0969" w:rsidRPr="00B77E8A" w:rsidRDefault="00025043">
      <w:pPr>
        <w:numPr>
          <w:ilvl w:val="0"/>
          <w:numId w:val="11"/>
        </w:numPr>
        <w:pBdr>
          <w:top w:val="nil"/>
          <w:left w:val="nil"/>
          <w:bottom w:val="nil"/>
          <w:right w:val="nil"/>
          <w:between w:val="nil"/>
        </w:pBdr>
        <w:spacing w:after="0"/>
        <w:rPr>
          <w:color w:val="002060"/>
        </w:rPr>
      </w:pPr>
      <w:r w:rsidRPr="00B77E8A">
        <w:rPr>
          <w:color w:val="002060"/>
        </w:rPr>
        <w:t xml:space="preserve">Organise learning spaces so that they are conducive to learning and creativity  </w:t>
      </w:r>
    </w:p>
    <w:p w14:paraId="5FA641E8" w14:textId="77777777" w:rsidR="001E0969" w:rsidRPr="00B77E8A" w:rsidRDefault="001E0969">
      <w:pPr>
        <w:rPr>
          <w:b/>
          <w:color w:val="002060"/>
          <w:sz w:val="26"/>
          <w:szCs w:val="26"/>
        </w:rPr>
      </w:pPr>
    </w:p>
    <w:p w14:paraId="083B44B7" w14:textId="77777777" w:rsidR="001E0969" w:rsidRPr="00B77E8A" w:rsidRDefault="00025043">
      <w:pPr>
        <w:rPr>
          <w:b/>
          <w:color w:val="002060"/>
          <w:sz w:val="26"/>
          <w:szCs w:val="26"/>
        </w:rPr>
      </w:pPr>
      <w:r w:rsidRPr="00B77E8A">
        <w:rPr>
          <w:b/>
          <w:color w:val="002060"/>
          <w:sz w:val="26"/>
          <w:szCs w:val="26"/>
        </w:rPr>
        <w:t xml:space="preserve">7. Monitoring &amp; Review </w:t>
      </w:r>
    </w:p>
    <w:p w14:paraId="64C7D561" w14:textId="77777777" w:rsidR="001E0969" w:rsidRPr="00B77E8A" w:rsidRDefault="00025043">
      <w:pPr>
        <w:rPr>
          <w:color w:val="002060"/>
        </w:rPr>
      </w:pPr>
      <w:r w:rsidRPr="00B77E8A">
        <w:rPr>
          <w:color w:val="002060"/>
        </w:rPr>
        <w:t>This policy and its effectiveness will be reviewed at least every year, but also when the need arises by the Governing Body.</w:t>
      </w:r>
    </w:p>
    <w:p w14:paraId="1A3AB52A" w14:textId="6D85BD04" w:rsidR="001E0969" w:rsidRPr="00B77E8A" w:rsidRDefault="00025043">
      <w:pPr>
        <w:rPr>
          <w:b/>
          <w:color w:val="002060"/>
          <w:sz w:val="26"/>
          <w:szCs w:val="26"/>
        </w:rPr>
      </w:pPr>
      <w:r w:rsidRPr="00B77E8A">
        <w:rPr>
          <w:b/>
          <w:color w:val="002060"/>
          <w:sz w:val="26"/>
          <w:szCs w:val="26"/>
        </w:rPr>
        <w:t xml:space="preserve"> 8. Distribution Raising Awareness of this Policy </w:t>
      </w:r>
    </w:p>
    <w:p w14:paraId="5944BB3D" w14:textId="77777777" w:rsidR="001E0969" w:rsidRPr="00B77E8A" w:rsidRDefault="00025043">
      <w:pPr>
        <w:rPr>
          <w:color w:val="002060"/>
        </w:rPr>
      </w:pPr>
      <w:r w:rsidRPr="00B77E8A">
        <w:rPr>
          <w:color w:val="002060"/>
        </w:rPr>
        <w:t xml:space="preserve">We will raise awareness of this policy via: </w:t>
      </w:r>
    </w:p>
    <w:p w14:paraId="3CCFE8BB" w14:textId="3EB122F6" w:rsidR="001E0969" w:rsidRPr="00B77E8A" w:rsidRDefault="00025043">
      <w:pPr>
        <w:numPr>
          <w:ilvl w:val="0"/>
          <w:numId w:val="5"/>
        </w:numPr>
        <w:pBdr>
          <w:top w:val="nil"/>
          <w:left w:val="nil"/>
          <w:bottom w:val="nil"/>
          <w:right w:val="nil"/>
          <w:between w:val="nil"/>
        </w:pBdr>
        <w:spacing w:after="0"/>
        <w:rPr>
          <w:color w:val="002060"/>
        </w:rPr>
      </w:pPr>
      <w:r w:rsidRPr="00B77E8A">
        <w:rPr>
          <w:color w:val="002060"/>
        </w:rPr>
        <w:t xml:space="preserve">the School Prospectus </w:t>
      </w:r>
    </w:p>
    <w:p w14:paraId="0F20120C" w14:textId="77777777" w:rsidR="001E0969" w:rsidRPr="00B77E8A" w:rsidRDefault="00025043">
      <w:pPr>
        <w:numPr>
          <w:ilvl w:val="0"/>
          <w:numId w:val="5"/>
        </w:numPr>
        <w:pBdr>
          <w:top w:val="nil"/>
          <w:left w:val="nil"/>
          <w:bottom w:val="nil"/>
          <w:right w:val="nil"/>
          <w:between w:val="nil"/>
        </w:pBdr>
        <w:spacing w:after="0"/>
        <w:rPr>
          <w:color w:val="002060"/>
        </w:rPr>
      </w:pPr>
      <w:r w:rsidRPr="00B77E8A">
        <w:rPr>
          <w:color w:val="002060"/>
        </w:rPr>
        <w:t xml:space="preserve">the school website </w:t>
      </w:r>
    </w:p>
    <w:p w14:paraId="5C610E1B" w14:textId="77777777" w:rsidR="001E0969" w:rsidRPr="00B77E8A" w:rsidRDefault="00025043">
      <w:pPr>
        <w:numPr>
          <w:ilvl w:val="0"/>
          <w:numId w:val="5"/>
        </w:numPr>
        <w:pBdr>
          <w:top w:val="nil"/>
          <w:left w:val="nil"/>
          <w:bottom w:val="nil"/>
          <w:right w:val="nil"/>
          <w:between w:val="nil"/>
        </w:pBdr>
        <w:spacing w:after="0"/>
        <w:rPr>
          <w:color w:val="002060"/>
        </w:rPr>
      </w:pPr>
      <w:r w:rsidRPr="00B77E8A">
        <w:rPr>
          <w:color w:val="002060"/>
        </w:rPr>
        <w:t xml:space="preserve">the Staff Handbook </w:t>
      </w:r>
    </w:p>
    <w:p w14:paraId="1267010C" w14:textId="77777777" w:rsidR="001E0969" w:rsidRPr="00B77E8A" w:rsidRDefault="00025043">
      <w:pPr>
        <w:numPr>
          <w:ilvl w:val="0"/>
          <w:numId w:val="5"/>
        </w:numPr>
        <w:pBdr>
          <w:top w:val="nil"/>
          <w:left w:val="nil"/>
          <w:bottom w:val="nil"/>
          <w:right w:val="nil"/>
          <w:between w:val="nil"/>
        </w:pBdr>
        <w:spacing w:after="0"/>
        <w:rPr>
          <w:color w:val="002060"/>
        </w:rPr>
      </w:pPr>
      <w:r w:rsidRPr="00B77E8A">
        <w:rPr>
          <w:color w:val="002060"/>
        </w:rPr>
        <w:t xml:space="preserve">meetings with parents such as introductory, transition, parent-teacher consultations and periodic curriculum workshops </w:t>
      </w:r>
    </w:p>
    <w:p w14:paraId="149FD7AB" w14:textId="77777777" w:rsidR="001E0969" w:rsidRPr="00B77E8A" w:rsidRDefault="00025043">
      <w:pPr>
        <w:numPr>
          <w:ilvl w:val="0"/>
          <w:numId w:val="5"/>
        </w:numPr>
        <w:pBdr>
          <w:top w:val="nil"/>
          <w:left w:val="nil"/>
          <w:bottom w:val="nil"/>
          <w:right w:val="nil"/>
          <w:between w:val="nil"/>
        </w:pBdr>
        <w:spacing w:after="0"/>
        <w:rPr>
          <w:color w:val="002060"/>
        </w:rPr>
      </w:pPr>
      <w:r w:rsidRPr="00B77E8A">
        <w:rPr>
          <w:color w:val="002060"/>
        </w:rPr>
        <w:t xml:space="preserve">school events </w:t>
      </w:r>
    </w:p>
    <w:p w14:paraId="53217856" w14:textId="77777777" w:rsidR="001E0969" w:rsidRPr="00B77E8A" w:rsidRDefault="00025043">
      <w:pPr>
        <w:numPr>
          <w:ilvl w:val="0"/>
          <w:numId w:val="5"/>
        </w:numPr>
        <w:pBdr>
          <w:top w:val="nil"/>
          <w:left w:val="nil"/>
          <w:bottom w:val="nil"/>
          <w:right w:val="nil"/>
          <w:between w:val="nil"/>
        </w:pBdr>
        <w:spacing w:after="0"/>
        <w:rPr>
          <w:color w:val="002060"/>
        </w:rPr>
      </w:pPr>
      <w:r w:rsidRPr="00B77E8A">
        <w:rPr>
          <w:color w:val="002060"/>
        </w:rPr>
        <w:t xml:space="preserve">meetings with school personnel </w:t>
      </w:r>
    </w:p>
    <w:p w14:paraId="46126471" w14:textId="77777777" w:rsidR="001E0969" w:rsidRPr="00B77E8A" w:rsidRDefault="00025043">
      <w:pPr>
        <w:numPr>
          <w:ilvl w:val="0"/>
          <w:numId w:val="5"/>
        </w:numPr>
        <w:pBdr>
          <w:top w:val="nil"/>
          <w:left w:val="nil"/>
          <w:bottom w:val="nil"/>
          <w:right w:val="nil"/>
          <w:between w:val="nil"/>
        </w:pBdr>
        <w:spacing w:after="0"/>
        <w:rPr>
          <w:color w:val="002060"/>
        </w:rPr>
      </w:pPr>
      <w:r w:rsidRPr="00B77E8A">
        <w:rPr>
          <w:color w:val="002060"/>
        </w:rPr>
        <w:t>communications with home such as fortnightly newsletters, Marvellous Me messages, email, texts and letters</w:t>
      </w:r>
    </w:p>
    <w:p w14:paraId="4AA41DCA" w14:textId="77777777" w:rsidR="001E0969" w:rsidRPr="00B77E8A" w:rsidRDefault="00025043">
      <w:pPr>
        <w:numPr>
          <w:ilvl w:val="0"/>
          <w:numId w:val="6"/>
        </w:numPr>
        <w:pBdr>
          <w:top w:val="nil"/>
          <w:left w:val="nil"/>
          <w:bottom w:val="nil"/>
          <w:right w:val="nil"/>
          <w:between w:val="nil"/>
        </w:pBdr>
        <w:spacing w:after="0"/>
        <w:rPr>
          <w:color w:val="002060"/>
        </w:rPr>
      </w:pPr>
      <w:r w:rsidRPr="00B77E8A">
        <w:rPr>
          <w:color w:val="002060"/>
        </w:rPr>
        <w:t xml:space="preserve">reports such annual report to parents and Headteacher reports to the Governing Body </w:t>
      </w:r>
    </w:p>
    <w:p w14:paraId="1517A6F3" w14:textId="77777777" w:rsidR="001E0969" w:rsidRPr="00B77E8A" w:rsidRDefault="00025043">
      <w:pPr>
        <w:numPr>
          <w:ilvl w:val="0"/>
          <w:numId w:val="6"/>
        </w:numPr>
        <w:pBdr>
          <w:top w:val="nil"/>
          <w:left w:val="nil"/>
          <w:bottom w:val="nil"/>
          <w:right w:val="nil"/>
          <w:between w:val="nil"/>
        </w:pBdr>
        <w:rPr>
          <w:color w:val="002060"/>
        </w:rPr>
      </w:pPr>
      <w:r w:rsidRPr="00B77E8A">
        <w:rPr>
          <w:color w:val="002060"/>
        </w:rPr>
        <w:t xml:space="preserve">information displays in the main school entrance. </w:t>
      </w:r>
    </w:p>
    <w:p w14:paraId="2973AE7D" w14:textId="77777777" w:rsidR="001E0969" w:rsidRPr="00B77E8A" w:rsidRDefault="00025043">
      <w:pPr>
        <w:ind w:left="360"/>
        <w:rPr>
          <w:color w:val="002060"/>
        </w:rPr>
      </w:pPr>
      <w:r w:rsidRPr="00B77E8A">
        <w:rPr>
          <w:color w:val="002060"/>
        </w:rPr>
        <w:t xml:space="preserve">This policy will be available on the school website and from the School Business Manager. </w:t>
      </w:r>
    </w:p>
    <w:p w14:paraId="684546F5" w14:textId="77777777" w:rsidR="001E0969" w:rsidRPr="00B77E8A" w:rsidRDefault="00025043">
      <w:pPr>
        <w:rPr>
          <w:b/>
          <w:color w:val="002060"/>
          <w:sz w:val="26"/>
          <w:szCs w:val="26"/>
        </w:rPr>
      </w:pPr>
      <w:r w:rsidRPr="00B77E8A">
        <w:rPr>
          <w:b/>
          <w:color w:val="002060"/>
          <w:sz w:val="26"/>
          <w:szCs w:val="26"/>
        </w:rPr>
        <w:t xml:space="preserve">9. Contacts </w:t>
      </w:r>
    </w:p>
    <w:p w14:paraId="44C01C5D" w14:textId="77777777" w:rsidR="001E0969" w:rsidRPr="00B77E8A" w:rsidRDefault="00025043">
      <w:pPr>
        <w:rPr>
          <w:color w:val="002060"/>
        </w:rPr>
      </w:pPr>
      <w:r w:rsidRPr="00B77E8A">
        <w:rPr>
          <w:color w:val="002060"/>
        </w:rPr>
        <w:t xml:space="preserve">Please contact a member of the Governing body or the Headteacher if you require support or guidance on this policy. </w:t>
      </w:r>
    </w:p>
    <w:p w14:paraId="23401564" w14:textId="77777777" w:rsidR="001E0969" w:rsidRPr="00B77E8A" w:rsidRDefault="00025043">
      <w:pPr>
        <w:rPr>
          <w:b/>
          <w:color w:val="002060"/>
          <w:sz w:val="26"/>
          <w:szCs w:val="26"/>
        </w:rPr>
      </w:pPr>
      <w:r w:rsidRPr="00B77E8A">
        <w:rPr>
          <w:b/>
          <w:color w:val="002060"/>
          <w:sz w:val="26"/>
          <w:szCs w:val="26"/>
        </w:rPr>
        <w:t xml:space="preserve">10. Cross Referencing </w:t>
      </w:r>
    </w:p>
    <w:p w14:paraId="6C8165B5" w14:textId="77777777" w:rsidR="001E0969" w:rsidRPr="00B77E8A" w:rsidRDefault="00025043">
      <w:pPr>
        <w:rPr>
          <w:color w:val="002060"/>
        </w:rPr>
      </w:pPr>
      <w:r w:rsidRPr="00B77E8A">
        <w:rPr>
          <w:color w:val="002060"/>
        </w:rPr>
        <w:t xml:space="preserve">This policy refers to the following other school policies: </w:t>
      </w:r>
    </w:p>
    <w:p w14:paraId="3B27BC6D" w14:textId="77777777" w:rsidR="001E0969" w:rsidRPr="00B77E8A" w:rsidRDefault="00025043">
      <w:pPr>
        <w:numPr>
          <w:ilvl w:val="0"/>
          <w:numId w:val="7"/>
        </w:numPr>
        <w:pBdr>
          <w:top w:val="nil"/>
          <w:left w:val="nil"/>
          <w:bottom w:val="nil"/>
          <w:right w:val="nil"/>
          <w:between w:val="nil"/>
        </w:pBdr>
        <w:spacing w:after="0"/>
        <w:rPr>
          <w:color w:val="002060"/>
        </w:rPr>
      </w:pPr>
      <w:r w:rsidRPr="00B77E8A">
        <w:rPr>
          <w:color w:val="002060"/>
        </w:rPr>
        <w:lastRenderedPageBreak/>
        <w:t xml:space="preserve">Safeguarding Policy </w:t>
      </w:r>
    </w:p>
    <w:p w14:paraId="7E747C2F" w14:textId="77777777" w:rsidR="001E0969" w:rsidRPr="00B77E8A" w:rsidRDefault="00025043" w:rsidP="00025043">
      <w:pPr>
        <w:numPr>
          <w:ilvl w:val="0"/>
          <w:numId w:val="7"/>
        </w:numPr>
        <w:pBdr>
          <w:top w:val="nil"/>
          <w:left w:val="nil"/>
          <w:bottom w:val="nil"/>
          <w:right w:val="nil"/>
          <w:between w:val="nil"/>
        </w:pBdr>
        <w:spacing w:after="0" w:line="240" w:lineRule="auto"/>
        <w:rPr>
          <w:color w:val="002060"/>
        </w:rPr>
      </w:pPr>
      <w:r w:rsidRPr="00B77E8A">
        <w:rPr>
          <w:color w:val="002060"/>
        </w:rPr>
        <w:t xml:space="preserve">Equality Policy </w:t>
      </w:r>
    </w:p>
    <w:p w14:paraId="55CD0811" w14:textId="77777777" w:rsidR="001E0969" w:rsidRPr="00B77E8A" w:rsidRDefault="00025043" w:rsidP="00025043">
      <w:pPr>
        <w:numPr>
          <w:ilvl w:val="0"/>
          <w:numId w:val="7"/>
        </w:numPr>
        <w:pBdr>
          <w:top w:val="nil"/>
          <w:left w:val="nil"/>
          <w:bottom w:val="nil"/>
          <w:right w:val="nil"/>
          <w:between w:val="nil"/>
        </w:pBdr>
        <w:spacing w:after="0" w:line="240" w:lineRule="auto"/>
        <w:rPr>
          <w:color w:val="002060"/>
        </w:rPr>
      </w:pPr>
      <w:r w:rsidRPr="00B77E8A">
        <w:rPr>
          <w:color w:val="002060"/>
        </w:rPr>
        <w:t xml:space="preserve">SMSC Policy </w:t>
      </w:r>
    </w:p>
    <w:p w14:paraId="35BB4AB8" w14:textId="77777777" w:rsidR="001E0969" w:rsidRPr="00B77E8A" w:rsidRDefault="00025043" w:rsidP="00025043">
      <w:pPr>
        <w:numPr>
          <w:ilvl w:val="0"/>
          <w:numId w:val="7"/>
        </w:numPr>
        <w:pBdr>
          <w:top w:val="nil"/>
          <w:left w:val="nil"/>
          <w:bottom w:val="nil"/>
          <w:right w:val="nil"/>
          <w:between w:val="nil"/>
        </w:pBdr>
        <w:spacing w:after="0" w:line="240" w:lineRule="auto"/>
        <w:rPr>
          <w:color w:val="002060"/>
        </w:rPr>
      </w:pPr>
      <w:r w:rsidRPr="00B77E8A">
        <w:rPr>
          <w:color w:val="002060"/>
        </w:rPr>
        <w:t>Assessment Policy</w:t>
      </w:r>
    </w:p>
    <w:p w14:paraId="248D06C7" w14:textId="77777777" w:rsidR="00025043" w:rsidRPr="00B77E8A" w:rsidRDefault="00025043" w:rsidP="00025043">
      <w:pPr>
        <w:numPr>
          <w:ilvl w:val="0"/>
          <w:numId w:val="7"/>
        </w:numPr>
        <w:pBdr>
          <w:top w:val="nil"/>
          <w:left w:val="nil"/>
          <w:bottom w:val="nil"/>
          <w:right w:val="nil"/>
          <w:between w:val="nil"/>
        </w:pBdr>
        <w:spacing w:line="240" w:lineRule="auto"/>
        <w:rPr>
          <w:color w:val="002060"/>
        </w:rPr>
      </w:pPr>
      <w:r w:rsidRPr="00B77E8A">
        <w:rPr>
          <w:color w:val="002060"/>
        </w:rPr>
        <w:t>Curriculum Policy</w:t>
      </w:r>
    </w:p>
    <w:p w14:paraId="43A8C144" w14:textId="00E47BF2" w:rsidR="00025043" w:rsidRPr="00B77E8A" w:rsidRDefault="00025043" w:rsidP="00025043">
      <w:pPr>
        <w:numPr>
          <w:ilvl w:val="0"/>
          <w:numId w:val="7"/>
        </w:numPr>
        <w:pBdr>
          <w:top w:val="nil"/>
          <w:left w:val="nil"/>
          <w:bottom w:val="nil"/>
          <w:right w:val="nil"/>
          <w:between w:val="nil"/>
        </w:pBdr>
        <w:spacing w:line="240" w:lineRule="auto"/>
        <w:rPr>
          <w:color w:val="002060"/>
        </w:rPr>
      </w:pPr>
      <w:r w:rsidRPr="00B77E8A">
        <w:rPr>
          <w:color w:val="002060"/>
        </w:rPr>
        <w:t>Marking and Feedback Policy</w:t>
      </w:r>
    </w:p>
    <w:p w14:paraId="235F8ED4" w14:textId="209E29E9" w:rsidR="001E0969" w:rsidRPr="00B77E8A" w:rsidRDefault="00025043">
      <w:pPr>
        <w:rPr>
          <w:b/>
          <w:bCs/>
          <w:color w:val="002060"/>
          <w:sz w:val="24"/>
          <w:szCs w:val="24"/>
        </w:rPr>
      </w:pPr>
      <w:r w:rsidRPr="00B77E8A">
        <w:rPr>
          <w:b/>
          <w:bCs/>
          <w:color w:val="002060"/>
          <w:sz w:val="24"/>
          <w:szCs w:val="24"/>
        </w:rPr>
        <w:t xml:space="preserve">11. Appendices </w:t>
      </w:r>
    </w:p>
    <w:p w14:paraId="6EBA83A4" w14:textId="13B76FB1" w:rsidR="00025043" w:rsidRPr="00B77E8A" w:rsidRDefault="00025043">
      <w:pPr>
        <w:rPr>
          <w:color w:val="002060"/>
        </w:rPr>
      </w:pPr>
      <w:r w:rsidRPr="00B77E8A">
        <w:rPr>
          <w:color w:val="002060"/>
        </w:rPr>
        <w:t>Expectations for a Blakehill Lesson</w:t>
      </w:r>
    </w:p>
    <w:p w14:paraId="7F4495C4" w14:textId="0E7F791C" w:rsidR="00025043" w:rsidRPr="00B77E8A" w:rsidRDefault="00025043">
      <w:pPr>
        <w:rPr>
          <w:color w:val="002060"/>
        </w:rPr>
      </w:pPr>
      <w:r w:rsidRPr="00B77E8A">
        <w:rPr>
          <w:color w:val="002060"/>
        </w:rPr>
        <w:t>Expectations for Classroom Environment</w:t>
      </w:r>
    </w:p>
    <w:p w14:paraId="4B55F0FA" w14:textId="07A7A540" w:rsidR="00025043" w:rsidRPr="00B77E8A" w:rsidRDefault="00025043">
      <w:pPr>
        <w:rPr>
          <w:color w:val="002060"/>
        </w:rPr>
      </w:pPr>
      <w:r w:rsidRPr="00B77E8A">
        <w:rPr>
          <w:color w:val="002060"/>
        </w:rPr>
        <w:t>Expectations for pupil books</w:t>
      </w:r>
    </w:p>
    <w:p w14:paraId="457B3A14" w14:textId="139733FE" w:rsidR="00025043" w:rsidRPr="00B77E8A" w:rsidRDefault="00025043">
      <w:pPr>
        <w:rPr>
          <w:color w:val="002060"/>
        </w:rPr>
      </w:pPr>
      <w:r w:rsidRPr="00B77E8A">
        <w:rPr>
          <w:color w:val="002060"/>
        </w:rPr>
        <w:t>Expectations for Curriculum</w:t>
      </w:r>
    </w:p>
    <w:sectPr w:rsidR="00025043" w:rsidRPr="00B77E8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embedRegular r:id="rId1" w:fontKey="{48C4A4F9-FA20-4DF3-82DA-0D03D74F306C}"/>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16CDD7A7-EDBF-4FD0-B7F0-0C393CA28D2B}"/>
    <w:embedBold r:id="rId3" w:fontKey="{69F67227-21E6-453B-B1CF-00701D5B77C1}"/>
  </w:font>
  <w:font w:name="Georgia">
    <w:panose1 w:val="02040502050405020303"/>
    <w:charset w:val="00"/>
    <w:family w:val="roman"/>
    <w:pitch w:val="variable"/>
    <w:sig w:usb0="00000287" w:usb1="00000000" w:usb2="00000000" w:usb3="00000000" w:csb0="0000009F" w:csb1="00000000"/>
    <w:embedRegular r:id="rId4" w:fontKey="{9754B47F-7438-4A57-AF02-85349BDAAE4A}"/>
    <w:embedItalic r:id="rId5" w:fontKey="{ED7D1D3E-E323-4C8D-AA59-034248FBA7FF}"/>
  </w:font>
  <w:font w:name="Arial">
    <w:panose1 w:val="020B0604020202020204"/>
    <w:charset w:val="00"/>
    <w:family w:val="swiss"/>
    <w:pitch w:val="variable"/>
    <w:sig w:usb0="E0002EFF" w:usb1="C000785B" w:usb2="00000009" w:usb3="00000000" w:csb0="000001FF" w:csb1="00000000"/>
  </w:font>
  <w:font w:name="Dancing Script">
    <w:altName w:val="Calibri"/>
    <w:charset w:val="00"/>
    <w:family w:val="auto"/>
    <w:pitch w:val="default"/>
    <w:embedRegular r:id="rId6" w:fontKey="{8602BE67-D8E4-4361-A406-16429C904C73}"/>
    <w:embedBold r:id="rId7" w:fontKey="{8A52F881-4BC1-480F-85F9-00F3C4B4DA65}"/>
  </w:font>
  <w:font w:name="Calibri Light">
    <w:panose1 w:val="020F0302020204030204"/>
    <w:charset w:val="00"/>
    <w:family w:val="swiss"/>
    <w:pitch w:val="variable"/>
    <w:sig w:usb0="E4002EFF" w:usb1="C200247B" w:usb2="00000009" w:usb3="00000000" w:csb0="000001FF" w:csb1="00000000"/>
    <w:embedRegular r:id="rId8" w:fontKey="{8024BCE9-1B15-4B3E-BC29-174BDDC3413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B4137"/>
    <w:multiLevelType w:val="multilevel"/>
    <w:tmpl w:val="3E3C06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D0348B"/>
    <w:multiLevelType w:val="multilevel"/>
    <w:tmpl w:val="0B5A00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4F1999"/>
    <w:multiLevelType w:val="multilevel"/>
    <w:tmpl w:val="90BC0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BD28E1"/>
    <w:multiLevelType w:val="multilevel"/>
    <w:tmpl w:val="E0883E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D833D7"/>
    <w:multiLevelType w:val="multilevel"/>
    <w:tmpl w:val="EA74F0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B908E6"/>
    <w:multiLevelType w:val="multilevel"/>
    <w:tmpl w:val="FC001D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3056BE1"/>
    <w:multiLevelType w:val="multilevel"/>
    <w:tmpl w:val="CEF414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7B23ECB"/>
    <w:multiLevelType w:val="multilevel"/>
    <w:tmpl w:val="6B5650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0993DB0"/>
    <w:multiLevelType w:val="hybridMultilevel"/>
    <w:tmpl w:val="7800108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51AD1063"/>
    <w:multiLevelType w:val="multilevel"/>
    <w:tmpl w:val="BA2498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7A8147A"/>
    <w:multiLevelType w:val="multilevel"/>
    <w:tmpl w:val="72685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8DF1F58"/>
    <w:multiLevelType w:val="multilevel"/>
    <w:tmpl w:val="34E830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E4A270B"/>
    <w:multiLevelType w:val="multilevel"/>
    <w:tmpl w:val="FA623B1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0"/>
  </w:num>
  <w:num w:numId="3">
    <w:abstractNumId w:val="6"/>
  </w:num>
  <w:num w:numId="4">
    <w:abstractNumId w:val="2"/>
  </w:num>
  <w:num w:numId="5">
    <w:abstractNumId w:val="7"/>
  </w:num>
  <w:num w:numId="6">
    <w:abstractNumId w:val="11"/>
  </w:num>
  <w:num w:numId="7">
    <w:abstractNumId w:val="5"/>
  </w:num>
  <w:num w:numId="8">
    <w:abstractNumId w:val="12"/>
  </w:num>
  <w:num w:numId="9">
    <w:abstractNumId w:val="0"/>
  </w:num>
  <w:num w:numId="10">
    <w:abstractNumId w:val="4"/>
  </w:num>
  <w:num w:numId="11">
    <w:abstractNumId w:val="1"/>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embedTrueTypeFonts/>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969"/>
    <w:rsid w:val="00025043"/>
    <w:rsid w:val="00050150"/>
    <w:rsid w:val="001E0969"/>
    <w:rsid w:val="003A1BAA"/>
    <w:rsid w:val="00AC489C"/>
    <w:rsid w:val="00B77E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9F1A3"/>
  <w15:docId w15:val="{6F27AD42-039C-4FF2-B3EF-C6E39B471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5517A"/>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pcMghaxf2upyBbZ3uUC/FmPz7w==">CgMxLjAyCGguZ2pkZ3hzOAByITFCZmlfT19Pdmx5Vl9ISDV5Sm9kWnMzQUxjTVlCdlp0Yg==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1617</Words>
  <Characters>9218</Characters>
  <Application>Microsoft Office Word</Application>
  <DocSecurity>0</DocSecurity>
  <Lines>76</Lines>
  <Paragraphs>21</Paragraphs>
  <ScaleCrop>false</ScaleCrop>
  <Company/>
  <LinksUpToDate>false</LinksUpToDate>
  <CharactersWithSpaces>10814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lisa school</cp:lastModifiedBy>
  <cp:revision>2</cp:revision>
  <cp:lastPrinted>2025-09-09T12:55:00Z</cp:lastPrinted>
  <dcterms:created xsi:type="dcterms:W3CDTF">2025-09-24T07:32:00Z</dcterms:created>
  <dcterms:modified xsi:type="dcterms:W3CDTF">2025-09-24T07:32:00Z</dcterms:modified>
</cp:coreProperties>
</file>