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BCB1E" w14:textId="43306EA4" w:rsidR="00DC1C7B" w:rsidRPr="00DC1C7B" w:rsidRDefault="002D54FD" w:rsidP="00DC1C7B">
      <w:pPr>
        <w:pStyle w:val="Title1"/>
      </w:pPr>
      <w:r>
        <w:rPr>
          <w:sz w:val="32"/>
        </w:rPr>
        <w:t xml:space="preserve"> </w:t>
      </w:r>
      <w:r w:rsidR="00DC1C7B" w:rsidRPr="00DC1C7B">
        <w:t>Invacuation Policy</w:t>
      </w:r>
    </w:p>
    <w:p w14:paraId="2EBBFFFD" w14:textId="777802B0" w:rsidR="00DC1C7B" w:rsidRPr="00DC1C7B" w:rsidRDefault="00DC1C7B" w:rsidP="00DC1C7B">
      <w:pPr>
        <w:pStyle w:val="Title1"/>
      </w:pPr>
      <w:r w:rsidRPr="00DC1C7B">
        <w:t>Blakehill Primary School</w:t>
      </w:r>
    </w:p>
    <w:p w14:paraId="588685AC" w14:textId="39F677E4" w:rsidR="005F283A" w:rsidRDefault="00DC1C7B">
      <w:pPr>
        <w:spacing w:after="0" w:line="259" w:lineRule="auto"/>
        <w:ind w:left="0" w:right="2776" w:firstLine="0"/>
        <w:jc w:val="right"/>
      </w:pPr>
      <w:r>
        <w:rPr>
          <w:noProof/>
          <w:color w:val="333333"/>
        </w:rPr>
        <w:drawing>
          <wp:anchor distT="0" distB="0" distL="114300" distR="114300" simplePos="0" relativeHeight="251660288" behindDoc="1" locked="0" layoutInCell="1" allowOverlap="1" wp14:anchorId="41E41CAF" wp14:editId="3F622AB0">
            <wp:simplePos x="0" y="0"/>
            <wp:positionH relativeFrom="margin">
              <wp:align>center</wp:align>
            </wp:positionH>
            <wp:positionV relativeFrom="paragraph">
              <wp:posOffset>169545</wp:posOffset>
            </wp:positionV>
            <wp:extent cx="4085590" cy="2533650"/>
            <wp:effectExtent l="0" t="0" r="0" b="0"/>
            <wp:wrapTight wrapText="bothSides">
              <wp:wrapPolygon edited="0">
                <wp:start x="0" y="0"/>
                <wp:lineTo x="0" y="1624"/>
                <wp:lineTo x="201" y="2598"/>
                <wp:lineTo x="604" y="5197"/>
                <wp:lineTo x="1108" y="7795"/>
                <wp:lineTo x="1511" y="12992"/>
                <wp:lineTo x="2014" y="15591"/>
                <wp:lineTo x="2014" y="17215"/>
                <wp:lineTo x="3928" y="18189"/>
                <wp:lineTo x="6849" y="18189"/>
                <wp:lineTo x="7654" y="20788"/>
                <wp:lineTo x="8057" y="21438"/>
                <wp:lineTo x="13395" y="21438"/>
                <wp:lineTo x="13496" y="21438"/>
                <wp:lineTo x="13899" y="20788"/>
                <wp:lineTo x="14604" y="18189"/>
                <wp:lineTo x="17424" y="18189"/>
                <wp:lineTo x="19539" y="17053"/>
                <wp:lineTo x="19438" y="15591"/>
                <wp:lineTo x="20042" y="12992"/>
                <wp:lineTo x="20344" y="7795"/>
                <wp:lineTo x="20848" y="5197"/>
                <wp:lineTo x="21251" y="2598"/>
                <wp:lineTo x="21452" y="1624"/>
                <wp:lineTo x="214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5590" cy="2533650"/>
                    </a:xfrm>
                    <a:prstGeom prst="rect">
                      <a:avLst/>
                    </a:prstGeom>
                    <a:noFill/>
                  </pic:spPr>
                </pic:pic>
              </a:graphicData>
            </a:graphic>
          </wp:anchor>
        </w:drawing>
      </w:r>
    </w:p>
    <w:p w14:paraId="7BC12DAA" w14:textId="666E8BCF" w:rsidR="00DC1C7B" w:rsidRDefault="00DC1C7B" w:rsidP="00B965F1">
      <w:pPr>
        <w:shd w:val="clear" w:color="auto" w:fill="FFFFFF"/>
        <w:spacing w:after="150" w:line="240" w:lineRule="auto"/>
        <w:rPr>
          <w:color w:val="333333"/>
        </w:rPr>
      </w:pPr>
    </w:p>
    <w:p w14:paraId="08CDA74A" w14:textId="77777777" w:rsidR="00DC1C7B" w:rsidRDefault="00DC1C7B" w:rsidP="00B965F1">
      <w:pPr>
        <w:shd w:val="clear" w:color="auto" w:fill="FFFFFF"/>
        <w:spacing w:after="150" w:line="240" w:lineRule="auto"/>
        <w:rPr>
          <w:color w:val="333333"/>
        </w:rPr>
      </w:pPr>
    </w:p>
    <w:p w14:paraId="51D73815" w14:textId="77777777" w:rsidR="00DC1C7B" w:rsidRDefault="00DC1C7B" w:rsidP="00B965F1">
      <w:pPr>
        <w:shd w:val="clear" w:color="auto" w:fill="FFFFFF"/>
        <w:spacing w:after="150" w:line="240" w:lineRule="auto"/>
        <w:rPr>
          <w:color w:val="333333"/>
        </w:rPr>
      </w:pPr>
    </w:p>
    <w:p w14:paraId="5D8AF7C0" w14:textId="77777777" w:rsidR="00DC1C7B" w:rsidRDefault="00DC1C7B" w:rsidP="00B965F1">
      <w:pPr>
        <w:shd w:val="clear" w:color="auto" w:fill="FFFFFF"/>
        <w:spacing w:after="150" w:line="240" w:lineRule="auto"/>
        <w:rPr>
          <w:color w:val="333333"/>
        </w:rPr>
      </w:pPr>
    </w:p>
    <w:p w14:paraId="7A1C86FB" w14:textId="77777777" w:rsidR="00DC1C7B" w:rsidRDefault="00DC1C7B" w:rsidP="00B965F1">
      <w:pPr>
        <w:shd w:val="clear" w:color="auto" w:fill="FFFFFF"/>
        <w:spacing w:after="150" w:line="240" w:lineRule="auto"/>
        <w:rPr>
          <w:color w:val="333333"/>
        </w:rPr>
      </w:pPr>
    </w:p>
    <w:p w14:paraId="694B04D8" w14:textId="77777777" w:rsidR="00DC1C7B" w:rsidRDefault="00DC1C7B" w:rsidP="00B965F1">
      <w:pPr>
        <w:shd w:val="clear" w:color="auto" w:fill="FFFFFF"/>
        <w:spacing w:after="150" w:line="240" w:lineRule="auto"/>
        <w:rPr>
          <w:color w:val="333333"/>
        </w:rPr>
      </w:pPr>
    </w:p>
    <w:p w14:paraId="3EF1935B" w14:textId="77777777" w:rsidR="00DC1C7B" w:rsidRDefault="00DC1C7B" w:rsidP="00B965F1">
      <w:pPr>
        <w:shd w:val="clear" w:color="auto" w:fill="FFFFFF"/>
        <w:spacing w:after="150" w:line="240" w:lineRule="auto"/>
        <w:rPr>
          <w:color w:val="333333"/>
        </w:rPr>
      </w:pPr>
    </w:p>
    <w:p w14:paraId="5601EDDC" w14:textId="77777777" w:rsidR="00DC1C7B" w:rsidRDefault="00DC1C7B" w:rsidP="00B965F1">
      <w:pPr>
        <w:shd w:val="clear" w:color="auto" w:fill="FFFFFF"/>
        <w:spacing w:after="150" w:line="240" w:lineRule="auto"/>
        <w:rPr>
          <w:color w:val="333333"/>
        </w:rPr>
      </w:pPr>
    </w:p>
    <w:p w14:paraId="1289DBE3" w14:textId="77777777" w:rsidR="00DC1C7B" w:rsidRDefault="00DC1C7B" w:rsidP="00B965F1">
      <w:pPr>
        <w:shd w:val="clear" w:color="auto" w:fill="FFFFFF"/>
        <w:spacing w:after="150" w:line="240" w:lineRule="auto"/>
        <w:rPr>
          <w:color w:val="333333"/>
        </w:rPr>
      </w:pPr>
    </w:p>
    <w:p w14:paraId="27AEF5A7" w14:textId="77777777" w:rsidR="00DC1C7B" w:rsidRDefault="00DC1C7B" w:rsidP="00B965F1">
      <w:pPr>
        <w:shd w:val="clear" w:color="auto" w:fill="FFFFFF"/>
        <w:spacing w:after="150" w:line="240" w:lineRule="auto"/>
        <w:rPr>
          <w:color w:val="333333"/>
        </w:rPr>
      </w:pPr>
    </w:p>
    <w:p w14:paraId="304EC45B" w14:textId="77777777" w:rsidR="00DC1C7B" w:rsidRDefault="00DC1C7B" w:rsidP="00B965F1">
      <w:pPr>
        <w:shd w:val="clear" w:color="auto" w:fill="FFFFFF"/>
        <w:spacing w:after="150" w:line="240" w:lineRule="auto"/>
        <w:rPr>
          <w:color w:val="333333"/>
        </w:rPr>
      </w:pPr>
    </w:p>
    <w:p w14:paraId="3027573B" w14:textId="3826DFAE" w:rsidR="00DC1C7B" w:rsidRDefault="00DC1C7B" w:rsidP="00B965F1">
      <w:pPr>
        <w:shd w:val="clear" w:color="auto" w:fill="FFFFFF"/>
        <w:spacing w:after="150" w:line="240" w:lineRule="auto"/>
        <w:rPr>
          <w:color w:val="333333"/>
        </w:rPr>
      </w:pPr>
      <w:r w:rsidRPr="00DC1C7B">
        <w:rPr>
          <w:noProof/>
        </w:rPr>
        <w:drawing>
          <wp:inline distT="0" distB="0" distL="0" distR="0" wp14:anchorId="2EDCD192" wp14:editId="15321A50">
            <wp:extent cx="5734685" cy="661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685" cy="661035"/>
                    </a:xfrm>
                    <a:prstGeom prst="rect">
                      <a:avLst/>
                    </a:prstGeom>
                    <a:noFill/>
                    <a:ln>
                      <a:noFill/>
                    </a:ln>
                  </pic:spPr>
                </pic:pic>
              </a:graphicData>
            </a:graphic>
          </wp:inline>
        </w:drawing>
      </w:r>
    </w:p>
    <w:p w14:paraId="6CD8B10C" w14:textId="5664F6A8" w:rsidR="00DC1C7B" w:rsidRDefault="00DC1C7B" w:rsidP="00B965F1">
      <w:pPr>
        <w:shd w:val="clear" w:color="auto" w:fill="FFFFFF"/>
        <w:spacing w:after="150" w:line="240" w:lineRule="auto"/>
        <w:rPr>
          <w:color w:val="333333"/>
        </w:rPr>
      </w:pPr>
    </w:p>
    <w:p w14:paraId="7A577534" w14:textId="77777777" w:rsidR="00DC1C7B" w:rsidRDefault="00DC1C7B" w:rsidP="00B965F1">
      <w:pPr>
        <w:shd w:val="clear" w:color="auto" w:fill="FFFFFF"/>
        <w:spacing w:after="150" w:line="240" w:lineRule="auto"/>
        <w:rPr>
          <w:color w:val="333333"/>
        </w:rPr>
      </w:pPr>
    </w:p>
    <w:p w14:paraId="2132FFB8" w14:textId="77777777" w:rsidR="00DC1C7B" w:rsidRDefault="00DC1C7B" w:rsidP="00B965F1">
      <w:pPr>
        <w:shd w:val="clear" w:color="auto" w:fill="FFFFFF"/>
        <w:spacing w:after="150" w:line="240" w:lineRule="auto"/>
        <w:rPr>
          <w:color w:val="333333"/>
        </w:rPr>
      </w:pPr>
    </w:p>
    <w:p w14:paraId="42CA56A4" w14:textId="500D16DD" w:rsidR="00B965F1" w:rsidRPr="00805C0E" w:rsidRDefault="00B965F1" w:rsidP="00B965F1">
      <w:pPr>
        <w:shd w:val="clear" w:color="auto" w:fill="FFFFFF"/>
        <w:spacing w:after="150" w:line="240" w:lineRule="auto"/>
        <w:rPr>
          <w:color w:val="333333"/>
        </w:rPr>
      </w:pPr>
      <w:r w:rsidRPr="00805C0E">
        <w:rPr>
          <w:noProof/>
          <w:color w:val="333333"/>
        </w:rPr>
        <w:drawing>
          <wp:inline distT="0" distB="0" distL="0" distR="0" wp14:anchorId="204749F6" wp14:editId="69ED23ED">
            <wp:extent cx="1143000" cy="190500"/>
            <wp:effectExtent l="0" t="0" r="0" b="0"/>
            <wp:docPr id="6" name="Picture 6" descr="http://blog.blakehillprimary.co.uk/wp-content/uploads/2013/11/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blakehillprimary.co.uk/wp-content/uploads/2013/11/schoo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90500"/>
                    </a:xfrm>
                    <a:prstGeom prst="rect">
                      <a:avLst/>
                    </a:prstGeom>
                    <a:noFill/>
                    <a:ln>
                      <a:noFill/>
                    </a:ln>
                  </pic:spPr>
                </pic:pic>
              </a:graphicData>
            </a:graphic>
          </wp:inline>
        </w:drawing>
      </w:r>
    </w:p>
    <w:p w14:paraId="676AA798" w14:textId="77777777" w:rsidR="00B965F1" w:rsidRPr="00805C0E" w:rsidRDefault="00B965F1" w:rsidP="00B965F1">
      <w:pPr>
        <w:shd w:val="clear" w:color="auto" w:fill="FFFFFF"/>
        <w:spacing w:before="300" w:after="150" w:line="240" w:lineRule="auto"/>
        <w:rPr>
          <w:color w:val="333333"/>
        </w:rPr>
      </w:pPr>
      <w:r w:rsidRPr="00805C0E">
        <w:rPr>
          <w:noProof/>
          <w:color w:val="333333"/>
        </w:rPr>
        <w:drawing>
          <wp:inline distT="0" distB="0" distL="0" distR="0" wp14:anchorId="498838D4" wp14:editId="09F8EEEA">
            <wp:extent cx="381000" cy="381000"/>
            <wp:effectExtent l="0" t="0" r="0" b="0"/>
            <wp:docPr id="5" name="Picture 5" descr="http://blog.blakehillprimary.co.uk/wp-content/uploads/2013/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blakehillprimary.co.uk/wp-content/uploads/2013/1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1AC6025" w14:textId="77777777" w:rsidR="00B965F1" w:rsidRPr="00805C0E" w:rsidRDefault="00B965F1" w:rsidP="00B965F1">
      <w:pPr>
        <w:shd w:val="clear" w:color="auto" w:fill="FFFFFF"/>
        <w:spacing w:before="300" w:after="150" w:line="240" w:lineRule="auto"/>
        <w:rPr>
          <w:color w:val="333333"/>
        </w:rPr>
      </w:pPr>
      <w:r>
        <w:rPr>
          <w:noProof/>
          <w:color w:val="333333"/>
        </w:rPr>
        <mc:AlternateContent>
          <mc:Choice Requires="wps">
            <w:drawing>
              <wp:anchor distT="0" distB="0" distL="114300" distR="114300" simplePos="0" relativeHeight="251659264" behindDoc="0" locked="0" layoutInCell="1" allowOverlap="1" wp14:anchorId="2DF24EF1" wp14:editId="43CB356A">
                <wp:simplePos x="0" y="0"/>
                <wp:positionH relativeFrom="column">
                  <wp:posOffset>-12520</wp:posOffset>
                </wp:positionH>
                <wp:positionV relativeFrom="paragraph">
                  <wp:posOffset>109311</wp:posOffset>
                </wp:positionV>
                <wp:extent cx="1197429" cy="283028"/>
                <wp:effectExtent l="0" t="0" r="22225" b="22225"/>
                <wp:wrapNone/>
                <wp:docPr id="8" name="Text Box 8"/>
                <wp:cNvGraphicFramePr/>
                <a:graphic xmlns:a="http://schemas.openxmlformats.org/drawingml/2006/main">
                  <a:graphicData uri="http://schemas.microsoft.com/office/word/2010/wordprocessingShape">
                    <wps:wsp>
                      <wps:cNvSpPr txBox="1"/>
                      <wps:spPr>
                        <a:xfrm>
                          <a:off x="0" y="0"/>
                          <a:ext cx="1197429" cy="283028"/>
                        </a:xfrm>
                        <a:prstGeom prst="rect">
                          <a:avLst/>
                        </a:prstGeom>
                        <a:solidFill>
                          <a:srgbClr val="0000FF"/>
                        </a:solidFill>
                        <a:ln w="6350">
                          <a:solidFill>
                            <a:prstClr val="black"/>
                          </a:solidFill>
                        </a:ln>
                      </wps:spPr>
                      <wps:txbx>
                        <w:txbxContent>
                          <w:p w14:paraId="68D3556F" w14:textId="77777777" w:rsidR="00B965F1" w:rsidRPr="00B965F1" w:rsidRDefault="00B965F1" w:rsidP="00B965F1">
                            <w:pPr>
                              <w:jc w:val="center"/>
                              <w:rPr>
                                <w:b/>
                                <w:color w:val="FFFFFF" w:themeColor="background1"/>
                              </w:rPr>
                            </w:pPr>
                            <w:r w:rsidRPr="00B965F1">
                              <w:rPr>
                                <w:b/>
                                <w:color w:val="FFFFFF" w:themeColor="background1"/>
                              </w:rPr>
                              <w:t>BFS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24EF1" id="_x0000_t202" coordsize="21600,21600" o:spt="202" path="m,l,21600r21600,l21600,xe">
                <v:stroke joinstyle="miter"/>
                <v:path gradientshapeok="t" o:connecttype="rect"/>
              </v:shapetype>
              <v:shape id="Text Box 8" o:spid="_x0000_s1026" type="#_x0000_t202" style="position:absolute;left:0;text-align:left;margin-left:-1pt;margin-top:8.6pt;width:94.3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" fillcolor="blue" strokeweight=".5pt">
                <v:textbox>
                  <w:txbxContent>
                    <w:p w14:paraId="68D3556F" w14:textId="77777777" w:rsidR="00B965F1" w:rsidRPr="00B965F1" w:rsidRDefault="00B965F1" w:rsidP="00B965F1">
                      <w:pPr>
                        <w:jc w:val="center"/>
                        <w:rPr>
                          <w:b/>
                          <w:color w:val="FFFFFF" w:themeColor="background1"/>
                        </w:rPr>
                      </w:pPr>
                      <w:r w:rsidRPr="00B965F1">
                        <w:rPr>
                          <w:b/>
                          <w:color w:val="FFFFFF" w:themeColor="background1"/>
                        </w:rPr>
                        <w:t>BFS</w:t>
                      </w:r>
                    </w:p>
                  </w:txbxContent>
                </v:textbox>
              </v:shape>
            </w:pict>
          </mc:Fallback>
        </mc:AlternateContent>
      </w:r>
    </w:p>
    <w:p w14:paraId="4CF10A76" w14:textId="77777777" w:rsidR="00B965F1" w:rsidRPr="00805C0E" w:rsidRDefault="00B965F1" w:rsidP="00B965F1">
      <w:pPr>
        <w:shd w:val="clear" w:color="auto" w:fill="FFFFFF"/>
        <w:spacing w:after="0" w:line="240" w:lineRule="auto"/>
        <w:rPr>
          <w:color w:val="333333"/>
        </w:rPr>
      </w:pPr>
      <w:r w:rsidRPr="00805C0E">
        <w:rPr>
          <w:color w:val="333333"/>
        </w:rPr>
        <w:t> </w:t>
      </w:r>
    </w:p>
    <w:tbl>
      <w:tblPr>
        <w:tblW w:w="885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7"/>
        <w:gridCol w:w="3085"/>
        <w:gridCol w:w="3897"/>
      </w:tblGrid>
      <w:tr w:rsidR="00B965F1" w:rsidRPr="00805C0E" w14:paraId="7C6A6A3F" w14:textId="77777777" w:rsidTr="00E3452B">
        <w:trPr>
          <w:trHeight w:val="217"/>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62B325A" w14:textId="77777777" w:rsidR="00B965F1" w:rsidRPr="00805C0E" w:rsidRDefault="00B965F1" w:rsidP="00E3452B">
            <w:pPr>
              <w:spacing w:after="0" w:line="240" w:lineRule="auto"/>
              <w:rPr>
                <w:b/>
                <w:bCs/>
              </w:rPr>
            </w:pPr>
            <w:r w:rsidRPr="00805C0E">
              <w:rPr>
                <w:b/>
                <w:bCs/>
              </w:rPr>
              <w:t>Head</w:t>
            </w:r>
            <w:r>
              <w:rPr>
                <w:b/>
                <w:bCs/>
              </w:rPr>
              <w:t>teacher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2377D3D" w14:textId="77777777" w:rsidR="00B965F1" w:rsidRPr="00805C0E" w:rsidRDefault="00B965F1" w:rsidP="00E3452B">
            <w:pPr>
              <w:spacing w:after="0" w:line="240" w:lineRule="auto"/>
              <w:rPr>
                <w:b/>
                <w:bCs/>
              </w:rPr>
            </w:pPr>
            <w:r w:rsidRPr="00805C0E">
              <w:rPr>
                <w:b/>
                <w:bCs/>
              </w:rPr>
              <w:t>Chair of Governors</w:t>
            </w:r>
          </w:p>
        </w:tc>
        <w:tc>
          <w:tcPr>
            <w:tcW w:w="389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CC5F22" w14:textId="77777777" w:rsidR="00B965F1" w:rsidRPr="00805C0E" w:rsidRDefault="00B965F1" w:rsidP="00E3452B">
            <w:pPr>
              <w:spacing w:after="0" w:line="240" w:lineRule="auto"/>
              <w:rPr>
                <w:b/>
                <w:bCs/>
              </w:rPr>
            </w:pPr>
            <w:r w:rsidRPr="00805C0E">
              <w:rPr>
                <w:b/>
                <w:bCs/>
              </w:rPr>
              <w:t>Review Dates</w:t>
            </w:r>
          </w:p>
        </w:tc>
      </w:tr>
      <w:tr w:rsidR="00B965F1" w:rsidRPr="00805C0E" w14:paraId="1749DED5" w14:textId="77777777" w:rsidTr="00E3452B">
        <w:trPr>
          <w:trHeight w:val="992"/>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97AFD5B" w14:textId="77777777" w:rsidR="00B965F1" w:rsidRPr="00805C0E" w:rsidRDefault="00B965F1" w:rsidP="00E3452B">
            <w:pPr>
              <w:spacing w:after="0" w:line="240" w:lineRule="auto"/>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E565950" w14:textId="77777777" w:rsidR="00B965F1" w:rsidRPr="00805C0E" w:rsidRDefault="00B965F1" w:rsidP="00E3452B">
            <w:pPr>
              <w:spacing w:after="0" w:line="240" w:lineRule="auto"/>
            </w:pPr>
          </w:p>
        </w:tc>
        <w:tc>
          <w:tcPr>
            <w:tcW w:w="389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AD0FF3" w14:textId="6A5161D3" w:rsidR="00B965F1" w:rsidRPr="00DE6E03" w:rsidRDefault="00B965F1" w:rsidP="007B0126">
            <w:pPr>
              <w:spacing w:after="0" w:line="240" w:lineRule="auto"/>
            </w:pPr>
            <w:r w:rsidRPr="00DE6E03">
              <w:t xml:space="preserve">Last Review: </w:t>
            </w:r>
            <w:r w:rsidR="007B0126">
              <w:t>January 20</w:t>
            </w:r>
            <w:r w:rsidR="00F655C0">
              <w:t>26</w:t>
            </w:r>
          </w:p>
        </w:tc>
      </w:tr>
      <w:tr w:rsidR="00B965F1" w:rsidRPr="00805C0E" w14:paraId="4B3A11F6" w14:textId="77777777" w:rsidTr="00E3452B">
        <w:trPr>
          <w:trHeight w:val="434"/>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7F6471B" w14:textId="77777777" w:rsidR="00B965F1" w:rsidRPr="00805C0E" w:rsidRDefault="00B965F1" w:rsidP="00E3452B">
            <w:pPr>
              <w:spacing w:after="0" w:line="240" w:lineRule="auto"/>
            </w:pPr>
            <w:r>
              <w:t>Lisa Keighley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E12935B" w14:textId="77777777" w:rsidR="00B965F1" w:rsidRPr="00805C0E" w:rsidRDefault="00B965F1" w:rsidP="00E3452B">
            <w:pPr>
              <w:spacing w:after="0" w:line="240" w:lineRule="auto"/>
            </w:pPr>
            <w:r w:rsidRPr="00805C0E">
              <w:t>Philip Cavalier-Lumley</w:t>
            </w:r>
          </w:p>
        </w:tc>
        <w:tc>
          <w:tcPr>
            <w:tcW w:w="389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ABB48A" w14:textId="05484A08" w:rsidR="00B965F1" w:rsidRPr="00DE6E03" w:rsidRDefault="00B965F1" w:rsidP="007B0126">
            <w:pPr>
              <w:spacing w:after="0" w:line="240" w:lineRule="auto"/>
            </w:pPr>
            <w:r w:rsidRPr="00DE6E03">
              <w:t>Next Review:</w:t>
            </w:r>
            <w:r>
              <w:t xml:space="preserve"> </w:t>
            </w:r>
            <w:r w:rsidR="007B0126">
              <w:t>January 202</w:t>
            </w:r>
            <w:r w:rsidR="00F655C0">
              <w:t>9</w:t>
            </w:r>
          </w:p>
        </w:tc>
      </w:tr>
    </w:tbl>
    <w:p w14:paraId="0DCFDFB7" w14:textId="77777777" w:rsidR="005F283A" w:rsidRDefault="002D54FD">
      <w:pPr>
        <w:spacing w:after="0" w:line="259" w:lineRule="auto"/>
        <w:ind w:left="56" w:right="0" w:firstLine="0"/>
        <w:jc w:val="center"/>
      </w:pPr>
      <w:r>
        <w:rPr>
          <w:b/>
          <w:sz w:val="22"/>
        </w:rPr>
        <w:t xml:space="preserve"> </w:t>
      </w:r>
    </w:p>
    <w:p w14:paraId="7AC61EAF" w14:textId="77777777" w:rsidR="005F283A" w:rsidRDefault="002D54FD">
      <w:pPr>
        <w:spacing w:after="0" w:line="259" w:lineRule="auto"/>
        <w:ind w:left="56" w:right="0" w:firstLine="0"/>
        <w:jc w:val="center"/>
      </w:pPr>
      <w:r>
        <w:rPr>
          <w:b/>
          <w:sz w:val="22"/>
        </w:rPr>
        <w:t xml:space="preserve"> </w:t>
      </w:r>
    </w:p>
    <w:p w14:paraId="179ECE63" w14:textId="77777777" w:rsidR="00DC1C7B" w:rsidRDefault="00DC1C7B">
      <w:pPr>
        <w:spacing w:after="0" w:line="259" w:lineRule="auto"/>
        <w:ind w:left="370" w:right="0"/>
        <w:rPr>
          <w:b/>
          <w:szCs w:val="24"/>
        </w:rPr>
      </w:pPr>
    </w:p>
    <w:p w14:paraId="5D77C247" w14:textId="77777777" w:rsidR="00DC1C7B" w:rsidRPr="00877D60" w:rsidRDefault="00DC1C7B">
      <w:pPr>
        <w:spacing w:after="0" w:line="259" w:lineRule="auto"/>
        <w:ind w:left="370" w:right="0"/>
        <w:rPr>
          <w:b/>
          <w:sz w:val="22"/>
        </w:rPr>
      </w:pPr>
    </w:p>
    <w:p w14:paraId="1D940A0D" w14:textId="25237CCE" w:rsidR="005F283A" w:rsidRPr="00877D60" w:rsidRDefault="002D54FD">
      <w:pPr>
        <w:spacing w:after="0" w:line="259" w:lineRule="auto"/>
        <w:ind w:left="370" w:right="0"/>
        <w:rPr>
          <w:szCs w:val="24"/>
        </w:rPr>
      </w:pPr>
      <w:r w:rsidRPr="00877D60">
        <w:rPr>
          <w:b/>
          <w:szCs w:val="24"/>
        </w:rPr>
        <w:t xml:space="preserve">Contents: </w:t>
      </w:r>
    </w:p>
    <w:p w14:paraId="174F56B3" w14:textId="2420E10D" w:rsidR="005F283A" w:rsidRPr="00877D60" w:rsidRDefault="002D54FD" w:rsidP="00DC1C7B">
      <w:pPr>
        <w:spacing w:after="142" w:line="259" w:lineRule="auto"/>
        <w:ind w:left="360" w:right="0" w:firstLine="0"/>
        <w:rPr>
          <w:szCs w:val="24"/>
        </w:rPr>
      </w:pPr>
      <w:r w:rsidRPr="00877D60">
        <w:rPr>
          <w:b/>
          <w:szCs w:val="24"/>
        </w:rPr>
        <w:t xml:space="preserve"> </w:t>
      </w:r>
    </w:p>
    <w:p w14:paraId="59BDE193" w14:textId="77777777" w:rsidR="002D54FD" w:rsidRPr="00877D60" w:rsidRDefault="002D54FD" w:rsidP="00B965F1">
      <w:pPr>
        <w:pStyle w:val="ListParagraph"/>
        <w:numPr>
          <w:ilvl w:val="0"/>
          <w:numId w:val="24"/>
        </w:numPr>
        <w:spacing w:after="23" w:line="259" w:lineRule="auto"/>
        <w:ind w:right="0"/>
        <w:jc w:val="both"/>
        <w:rPr>
          <w:b/>
          <w:szCs w:val="24"/>
        </w:rPr>
      </w:pPr>
      <w:r w:rsidRPr="00877D60">
        <w:rPr>
          <w:b/>
          <w:szCs w:val="24"/>
        </w:rPr>
        <w:t xml:space="preserve">Legal Framework </w:t>
      </w:r>
    </w:p>
    <w:p w14:paraId="6483A85B" w14:textId="77777777" w:rsidR="002D54FD" w:rsidRPr="00877D60" w:rsidRDefault="002D54FD" w:rsidP="00B965F1">
      <w:pPr>
        <w:pStyle w:val="ListParagraph"/>
        <w:numPr>
          <w:ilvl w:val="0"/>
          <w:numId w:val="24"/>
        </w:numPr>
        <w:spacing w:after="23" w:line="259" w:lineRule="auto"/>
        <w:ind w:right="0"/>
        <w:jc w:val="both"/>
        <w:rPr>
          <w:b/>
          <w:szCs w:val="24"/>
        </w:rPr>
      </w:pPr>
      <w:r w:rsidRPr="00877D60">
        <w:rPr>
          <w:b/>
          <w:szCs w:val="24"/>
        </w:rPr>
        <w:t>Roles and Responsibilities</w:t>
      </w:r>
    </w:p>
    <w:p w14:paraId="29DE90BD" w14:textId="77777777" w:rsidR="002D54FD" w:rsidRPr="00877D60" w:rsidRDefault="002D54FD" w:rsidP="00B965F1">
      <w:pPr>
        <w:pStyle w:val="ListParagraph"/>
        <w:numPr>
          <w:ilvl w:val="0"/>
          <w:numId w:val="24"/>
        </w:numPr>
        <w:spacing w:after="23" w:line="259" w:lineRule="auto"/>
        <w:ind w:right="0"/>
        <w:jc w:val="both"/>
        <w:rPr>
          <w:b/>
          <w:szCs w:val="24"/>
        </w:rPr>
      </w:pPr>
      <w:r w:rsidRPr="00877D60">
        <w:rPr>
          <w:b/>
          <w:szCs w:val="24"/>
        </w:rPr>
        <w:t xml:space="preserve">Invacuation &amp; Lockdown Procedure </w:t>
      </w:r>
    </w:p>
    <w:p w14:paraId="5A6368CB" w14:textId="77777777" w:rsidR="00B965F1" w:rsidRPr="00877D60" w:rsidRDefault="002D54FD" w:rsidP="00B965F1">
      <w:pPr>
        <w:pStyle w:val="ListParagraph"/>
        <w:numPr>
          <w:ilvl w:val="0"/>
          <w:numId w:val="24"/>
        </w:numPr>
        <w:spacing w:after="23" w:line="259" w:lineRule="auto"/>
        <w:ind w:right="0"/>
        <w:jc w:val="both"/>
        <w:rPr>
          <w:b/>
          <w:szCs w:val="24"/>
        </w:rPr>
      </w:pPr>
      <w:r w:rsidRPr="00877D60">
        <w:rPr>
          <w:b/>
          <w:szCs w:val="24"/>
        </w:rPr>
        <w:t>Communication</w:t>
      </w:r>
    </w:p>
    <w:p w14:paraId="32B80E30" w14:textId="77777777" w:rsidR="00B965F1" w:rsidRPr="00877D60" w:rsidRDefault="002D54FD" w:rsidP="00B965F1">
      <w:pPr>
        <w:pStyle w:val="ListParagraph"/>
        <w:numPr>
          <w:ilvl w:val="0"/>
          <w:numId w:val="24"/>
        </w:numPr>
        <w:spacing w:after="23" w:line="259" w:lineRule="auto"/>
        <w:ind w:right="0"/>
        <w:jc w:val="both"/>
        <w:rPr>
          <w:b/>
          <w:szCs w:val="24"/>
        </w:rPr>
      </w:pPr>
      <w:r w:rsidRPr="00877D60">
        <w:rPr>
          <w:b/>
          <w:szCs w:val="24"/>
        </w:rPr>
        <w:t xml:space="preserve">Hostage Situation </w:t>
      </w:r>
    </w:p>
    <w:p w14:paraId="5A050421" w14:textId="77777777" w:rsidR="00B965F1" w:rsidRPr="00877D60" w:rsidRDefault="002D54FD" w:rsidP="00B965F1">
      <w:pPr>
        <w:pStyle w:val="ListParagraph"/>
        <w:numPr>
          <w:ilvl w:val="0"/>
          <w:numId w:val="24"/>
        </w:numPr>
        <w:spacing w:after="23" w:line="259" w:lineRule="auto"/>
        <w:ind w:right="0"/>
        <w:jc w:val="both"/>
        <w:rPr>
          <w:b/>
          <w:szCs w:val="24"/>
        </w:rPr>
      </w:pPr>
      <w:r w:rsidRPr="00877D60">
        <w:rPr>
          <w:b/>
          <w:szCs w:val="24"/>
        </w:rPr>
        <w:t>Critical Incident Policy</w:t>
      </w:r>
    </w:p>
    <w:p w14:paraId="0D7C44C7" w14:textId="77777777" w:rsidR="005F283A" w:rsidRPr="00877D60" w:rsidRDefault="002D54FD" w:rsidP="00B965F1">
      <w:pPr>
        <w:pStyle w:val="ListParagraph"/>
        <w:numPr>
          <w:ilvl w:val="0"/>
          <w:numId w:val="24"/>
        </w:numPr>
        <w:spacing w:after="23" w:line="259" w:lineRule="auto"/>
        <w:ind w:right="0"/>
        <w:jc w:val="both"/>
        <w:rPr>
          <w:szCs w:val="24"/>
        </w:rPr>
      </w:pPr>
      <w:r w:rsidRPr="00877D60">
        <w:rPr>
          <w:b/>
          <w:szCs w:val="24"/>
        </w:rPr>
        <w:t xml:space="preserve">Monitoring and Review </w:t>
      </w:r>
    </w:p>
    <w:p w14:paraId="73673126" w14:textId="77777777" w:rsidR="005F283A" w:rsidRPr="00877D60" w:rsidRDefault="002D54FD">
      <w:pPr>
        <w:spacing w:after="218" w:line="259" w:lineRule="auto"/>
        <w:ind w:left="0" w:right="0" w:firstLine="0"/>
        <w:rPr>
          <w:szCs w:val="24"/>
        </w:rPr>
      </w:pPr>
      <w:r w:rsidRPr="00877D60">
        <w:rPr>
          <w:b/>
          <w:szCs w:val="24"/>
        </w:rPr>
        <w:t xml:space="preserve"> </w:t>
      </w:r>
    </w:p>
    <w:p w14:paraId="58D57B1C" w14:textId="77777777" w:rsidR="005F283A" w:rsidRPr="00877D60" w:rsidRDefault="002D54FD">
      <w:pPr>
        <w:spacing w:after="0" w:line="259" w:lineRule="auto"/>
        <w:ind w:left="0" w:right="0" w:firstLine="0"/>
        <w:rPr>
          <w:szCs w:val="24"/>
        </w:rPr>
      </w:pPr>
      <w:r w:rsidRPr="00877D60">
        <w:rPr>
          <w:szCs w:val="24"/>
        </w:rPr>
        <w:t xml:space="preserve"> </w:t>
      </w:r>
    </w:p>
    <w:p w14:paraId="10E0C834" w14:textId="77777777" w:rsidR="005F283A" w:rsidRPr="00877D60" w:rsidRDefault="002D54FD">
      <w:pPr>
        <w:pStyle w:val="Heading1"/>
        <w:numPr>
          <w:ilvl w:val="0"/>
          <w:numId w:val="0"/>
        </w:numPr>
        <w:spacing w:after="220"/>
        <w:ind w:left="-5"/>
        <w:rPr>
          <w:sz w:val="24"/>
          <w:szCs w:val="24"/>
        </w:rPr>
      </w:pPr>
      <w:r w:rsidRPr="00877D60">
        <w:rPr>
          <w:sz w:val="24"/>
          <w:szCs w:val="24"/>
        </w:rPr>
        <w:t xml:space="preserve">Appendix </w:t>
      </w:r>
    </w:p>
    <w:p w14:paraId="1A6D1D01" w14:textId="77777777" w:rsidR="005F283A" w:rsidRPr="00877D60" w:rsidRDefault="002D54FD" w:rsidP="00877D60">
      <w:pPr>
        <w:rPr>
          <w:szCs w:val="24"/>
        </w:rPr>
      </w:pPr>
      <w:r w:rsidRPr="00877D60">
        <w:rPr>
          <w:szCs w:val="24"/>
        </w:rPr>
        <w:t xml:space="preserve">Invacuation &amp; Lockdown Procedure </w:t>
      </w:r>
    </w:p>
    <w:p w14:paraId="66FE65FC" w14:textId="77777777" w:rsidR="002D54FD" w:rsidRPr="00877D60" w:rsidRDefault="002D54FD" w:rsidP="002D54FD">
      <w:pPr>
        <w:spacing w:after="336" w:line="259" w:lineRule="auto"/>
        <w:ind w:left="705" w:right="0" w:firstLine="0"/>
        <w:rPr>
          <w:b/>
          <w:szCs w:val="24"/>
        </w:rPr>
      </w:pPr>
    </w:p>
    <w:p w14:paraId="0B7F4218" w14:textId="4929B251" w:rsidR="005F283A" w:rsidRPr="00877D60" w:rsidRDefault="00DC1C7B" w:rsidP="00DC1C7B">
      <w:pPr>
        <w:spacing w:after="0" w:line="259" w:lineRule="auto"/>
        <w:ind w:left="0" w:right="0" w:firstLine="0"/>
        <w:rPr>
          <w:b/>
          <w:bCs/>
          <w:szCs w:val="24"/>
        </w:rPr>
      </w:pPr>
      <w:r w:rsidRPr="00877D60">
        <w:rPr>
          <w:b/>
          <w:bCs/>
          <w:szCs w:val="24"/>
        </w:rPr>
        <w:t>Statement of Intent</w:t>
      </w:r>
    </w:p>
    <w:p w14:paraId="2C174A51" w14:textId="77777777" w:rsidR="005F283A" w:rsidRPr="00877D60" w:rsidRDefault="002D54FD" w:rsidP="00DC1C7B">
      <w:pPr>
        <w:spacing w:after="0" w:line="259" w:lineRule="auto"/>
        <w:ind w:left="0" w:right="0" w:firstLine="0"/>
        <w:rPr>
          <w:szCs w:val="24"/>
        </w:rPr>
      </w:pPr>
      <w:r w:rsidRPr="00877D60">
        <w:rPr>
          <w:szCs w:val="24"/>
        </w:rPr>
        <w:t xml:space="preserve"> </w:t>
      </w:r>
    </w:p>
    <w:p w14:paraId="148AD6BA" w14:textId="77777777" w:rsidR="005F283A" w:rsidRPr="00877D60" w:rsidRDefault="002D54FD" w:rsidP="00DC1C7B">
      <w:pPr>
        <w:spacing w:after="239" w:line="360" w:lineRule="auto"/>
        <w:ind w:left="-5" w:right="-14"/>
        <w:rPr>
          <w:szCs w:val="24"/>
        </w:rPr>
      </w:pPr>
      <w:r w:rsidRPr="00877D60">
        <w:rPr>
          <w:szCs w:val="24"/>
        </w:rPr>
        <w:t>The safety of pupils, staff members and visitors on the premises of Blakehill Primary Schoo</w:t>
      </w:r>
      <w:r w:rsidR="00B965F1" w:rsidRPr="00877D60">
        <w:rPr>
          <w:szCs w:val="24"/>
        </w:rPr>
        <w:t>l</w:t>
      </w:r>
      <w:r w:rsidRPr="00877D60">
        <w:rPr>
          <w:szCs w:val="24"/>
        </w:rPr>
        <w:t xml:space="preserve"> is paramount. Blakehill Primary</w:t>
      </w:r>
      <w:r w:rsidRPr="00877D60">
        <w:rPr>
          <w:b/>
          <w:szCs w:val="24"/>
        </w:rPr>
        <w:t xml:space="preserve"> </w:t>
      </w:r>
      <w:r w:rsidRPr="00877D60">
        <w:rPr>
          <w:szCs w:val="24"/>
        </w:rPr>
        <w:t xml:space="preserve">takes its duty to protect the wellbeing and welfare of everyone very seriously.   </w:t>
      </w:r>
    </w:p>
    <w:p w14:paraId="2D5C541F" w14:textId="77777777" w:rsidR="005F283A" w:rsidRPr="00877D60" w:rsidRDefault="002D54FD">
      <w:pPr>
        <w:spacing w:after="239" w:line="360" w:lineRule="auto"/>
        <w:ind w:left="-5" w:right="-14"/>
        <w:jc w:val="both"/>
        <w:rPr>
          <w:szCs w:val="24"/>
        </w:rPr>
      </w:pPr>
      <w:r w:rsidRPr="00877D60">
        <w:rPr>
          <w:szCs w:val="24"/>
        </w:rPr>
        <w:t xml:space="preserve">The main priority is to prevent an emergency from occurring in the settings; however, this is sometimes out of the hands of the school/site. In an emergency, staff members of Blakehill Primary will endeavour to take all reasonable actions in order to ensure the safety of pupils, staff members and visitors to its schools/premises. </w:t>
      </w:r>
    </w:p>
    <w:p w14:paraId="4A13E5BB" w14:textId="140472E9" w:rsidR="005F283A" w:rsidRPr="00877D60" w:rsidRDefault="005F283A" w:rsidP="00B965F1">
      <w:pPr>
        <w:spacing w:after="117" w:line="259" w:lineRule="auto"/>
        <w:ind w:left="418" w:right="0" w:firstLine="0"/>
        <w:rPr>
          <w:szCs w:val="24"/>
        </w:rPr>
      </w:pPr>
    </w:p>
    <w:p w14:paraId="786100CF" w14:textId="77777777" w:rsidR="005F283A" w:rsidRPr="00877D60" w:rsidRDefault="002D54FD">
      <w:pPr>
        <w:pStyle w:val="Heading1"/>
        <w:spacing w:after="184"/>
        <w:ind w:left="345" w:hanging="360"/>
        <w:rPr>
          <w:sz w:val="24"/>
          <w:szCs w:val="24"/>
        </w:rPr>
      </w:pPr>
      <w:r w:rsidRPr="00877D60">
        <w:rPr>
          <w:sz w:val="24"/>
          <w:szCs w:val="24"/>
        </w:rPr>
        <w:t xml:space="preserve">Legal Framework   </w:t>
      </w:r>
    </w:p>
    <w:p w14:paraId="3C690926" w14:textId="5DA7539E" w:rsidR="005F283A" w:rsidRPr="00877D60" w:rsidRDefault="002D54FD" w:rsidP="00877D60">
      <w:pPr>
        <w:rPr>
          <w:szCs w:val="24"/>
        </w:rPr>
      </w:pPr>
      <w:r w:rsidRPr="00877D60">
        <w:rPr>
          <w:szCs w:val="24"/>
        </w:rPr>
        <w:t xml:space="preserve">This policy has due regard to statutory legislation including, but not limited to, the following: </w:t>
      </w:r>
    </w:p>
    <w:p w14:paraId="2490CBB3" w14:textId="77777777" w:rsidR="005F283A" w:rsidRPr="00877D60" w:rsidRDefault="002D54FD">
      <w:pPr>
        <w:numPr>
          <w:ilvl w:val="0"/>
          <w:numId w:val="2"/>
        </w:numPr>
        <w:ind w:right="7" w:hanging="504"/>
        <w:rPr>
          <w:szCs w:val="24"/>
        </w:rPr>
      </w:pPr>
      <w:r w:rsidRPr="00877D60">
        <w:rPr>
          <w:szCs w:val="24"/>
        </w:rPr>
        <w:t xml:space="preserve">The Management of Health and Safety at Work Regulations 1999 </w:t>
      </w:r>
    </w:p>
    <w:p w14:paraId="61E36426" w14:textId="77777777" w:rsidR="005F283A" w:rsidRPr="00877D60" w:rsidRDefault="002D54FD">
      <w:pPr>
        <w:numPr>
          <w:ilvl w:val="0"/>
          <w:numId w:val="2"/>
        </w:numPr>
        <w:spacing w:after="170"/>
        <w:ind w:right="7" w:hanging="504"/>
        <w:rPr>
          <w:szCs w:val="24"/>
        </w:rPr>
      </w:pPr>
      <w:r w:rsidRPr="00877D60">
        <w:rPr>
          <w:szCs w:val="24"/>
        </w:rPr>
        <w:t xml:space="preserve">The Health and Safety at Work etc. Act 1974 </w:t>
      </w:r>
    </w:p>
    <w:p w14:paraId="0A548972" w14:textId="065BFAFA" w:rsidR="005F283A" w:rsidRPr="00877D60" w:rsidRDefault="002D54FD" w:rsidP="00877D60">
      <w:pPr>
        <w:rPr>
          <w:szCs w:val="24"/>
        </w:rPr>
      </w:pPr>
      <w:r w:rsidRPr="00877D60">
        <w:rPr>
          <w:szCs w:val="24"/>
        </w:rPr>
        <w:t xml:space="preserve">This policy has due regard to official guidance including, but not limited to, the following: </w:t>
      </w:r>
    </w:p>
    <w:p w14:paraId="68298233" w14:textId="77777777" w:rsidR="005F283A" w:rsidRPr="00877D60" w:rsidRDefault="002D54FD">
      <w:pPr>
        <w:numPr>
          <w:ilvl w:val="0"/>
          <w:numId w:val="2"/>
        </w:numPr>
        <w:spacing w:after="147"/>
        <w:ind w:right="7" w:hanging="504"/>
        <w:rPr>
          <w:szCs w:val="24"/>
        </w:rPr>
      </w:pPr>
      <w:r w:rsidRPr="00877D60">
        <w:rPr>
          <w:szCs w:val="24"/>
        </w:rPr>
        <w:t xml:space="preserve">DfE (DfE (2014) ‘Health and safety: advice on legal duties and powers’  </w:t>
      </w:r>
    </w:p>
    <w:p w14:paraId="1B74C9AD" w14:textId="77777777" w:rsidR="005F283A" w:rsidRPr="00877D60" w:rsidRDefault="002D54FD">
      <w:pPr>
        <w:numPr>
          <w:ilvl w:val="0"/>
          <w:numId w:val="2"/>
        </w:numPr>
        <w:spacing w:after="88"/>
        <w:ind w:right="7" w:hanging="504"/>
        <w:rPr>
          <w:szCs w:val="24"/>
        </w:rPr>
      </w:pPr>
      <w:r w:rsidRPr="00877D60">
        <w:rPr>
          <w:szCs w:val="24"/>
        </w:rPr>
        <w:t xml:space="preserve">DfE (2015) ‘Emergency planning and response’  </w:t>
      </w:r>
    </w:p>
    <w:p w14:paraId="7642416B" w14:textId="56DBB0DD" w:rsidR="005F283A" w:rsidRPr="00877D60" w:rsidRDefault="002D54FD" w:rsidP="00877D60">
      <w:pPr>
        <w:rPr>
          <w:szCs w:val="24"/>
        </w:rPr>
      </w:pPr>
      <w:r w:rsidRPr="00877D60">
        <w:rPr>
          <w:szCs w:val="24"/>
        </w:rPr>
        <w:t xml:space="preserve">This policy will be applied in conjunction with the following school policies and procedures: </w:t>
      </w:r>
    </w:p>
    <w:p w14:paraId="66D4A446" w14:textId="77777777" w:rsidR="005F283A" w:rsidRPr="00877D60" w:rsidRDefault="002D54FD">
      <w:pPr>
        <w:spacing w:after="0" w:line="259" w:lineRule="auto"/>
        <w:ind w:left="0" w:right="0" w:firstLine="0"/>
        <w:rPr>
          <w:szCs w:val="24"/>
        </w:rPr>
      </w:pPr>
      <w:r w:rsidRPr="00877D60">
        <w:rPr>
          <w:szCs w:val="24"/>
        </w:rPr>
        <w:t xml:space="preserve"> </w:t>
      </w:r>
    </w:p>
    <w:p w14:paraId="06AEFBC2" w14:textId="77777777" w:rsidR="005F283A" w:rsidRPr="00877D60" w:rsidRDefault="002D54FD">
      <w:pPr>
        <w:numPr>
          <w:ilvl w:val="0"/>
          <w:numId w:val="2"/>
        </w:numPr>
        <w:spacing w:after="109"/>
        <w:ind w:right="7" w:hanging="504"/>
        <w:rPr>
          <w:szCs w:val="24"/>
        </w:rPr>
      </w:pPr>
      <w:r w:rsidRPr="00877D60">
        <w:rPr>
          <w:szCs w:val="24"/>
        </w:rPr>
        <w:t xml:space="preserve">Health and Safety  </w:t>
      </w:r>
    </w:p>
    <w:p w14:paraId="01FCEB4A" w14:textId="77777777" w:rsidR="002D54FD" w:rsidRPr="00877D60" w:rsidRDefault="002D54FD" w:rsidP="002D54FD">
      <w:pPr>
        <w:numPr>
          <w:ilvl w:val="0"/>
          <w:numId w:val="2"/>
        </w:numPr>
        <w:spacing w:after="285"/>
        <w:ind w:right="7" w:hanging="504"/>
        <w:rPr>
          <w:szCs w:val="24"/>
        </w:rPr>
      </w:pPr>
      <w:r w:rsidRPr="00877D60">
        <w:rPr>
          <w:szCs w:val="24"/>
        </w:rPr>
        <w:lastRenderedPageBreak/>
        <w:t>Critical Incident Policy</w:t>
      </w:r>
    </w:p>
    <w:p w14:paraId="19C28090" w14:textId="0E5677C0" w:rsidR="00DC1C7B" w:rsidRPr="00877D60" w:rsidRDefault="00DC1C7B" w:rsidP="00877D60">
      <w:pPr>
        <w:rPr>
          <w:b/>
          <w:bCs/>
          <w:szCs w:val="24"/>
        </w:rPr>
      </w:pPr>
      <w:r w:rsidRPr="00877D60">
        <w:rPr>
          <w:b/>
          <w:bCs/>
          <w:szCs w:val="24"/>
        </w:rPr>
        <w:t>2. Roles and Responsibilities</w:t>
      </w:r>
    </w:p>
    <w:p w14:paraId="2B245137" w14:textId="03354BF4" w:rsidR="005F283A" w:rsidRPr="00877D60" w:rsidRDefault="002D54FD" w:rsidP="00877D60">
      <w:pPr>
        <w:rPr>
          <w:szCs w:val="24"/>
        </w:rPr>
      </w:pPr>
      <w:r w:rsidRPr="00877D60">
        <w:rPr>
          <w:szCs w:val="24"/>
        </w:rPr>
        <w:t xml:space="preserve"> The Headteacher will: </w:t>
      </w:r>
    </w:p>
    <w:p w14:paraId="2B4C6799" w14:textId="77777777" w:rsidR="005F283A" w:rsidRPr="00877D60" w:rsidRDefault="002D54FD" w:rsidP="00877D60">
      <w:pPr>
        <w:ind w:left="0" w:right="7" w:firstLine="0"/>
        <w:rPr>
          <w:szCs w:val="24"/>
        </w:rPr>
      </w:pPr>
      <w:r w:rsidRPr="00877D60">
        <w:rPr>
          <w:szCs w:val="24"/>
        </w:rPr>
        <w:t xml:space="preserve">Lead and promote discussion with colleagues and all school stakeholders on the subject of risks to the school premises and school community. </w:t>
      </w:r>
    </w:p>
    <w:p w14:paraId="2D2F3066" w14:textId="77777777" w:rsidR="005F283A" w:rsidRPr="00877D60" w:rsidRDefault="002D54FD" w:rsidP="00877D60">
      <w:pPr>
        <w:ind w:left="0" w:right="7" w:firstLine="0"/>
        <w:rPr>
          <w:szCs w:val="24"/>
        </w:rPr>
      </w:pPr>
      <w:r w:rsidRPr="00877D60">
        <w:rPr>
          <w:szCs w:val="24"/>
        </w:rPr>
        <w:t xml:space="preserve">Discuss and consider the key threats to their premises.  </w:t>
      </w:r>
    </w:p>
    <w:p w14:paraId="2D4861D6" w14:textId="59A0D058" w:rsidR="00DC1C7B" w:rsidRPr="00877D60" w:rsidRDefault="002D54FD" w:rsidP="00877D60">
      <w:pPr>
        <w:ind w:left="0" w:right="7" w:firstLine="0"/>
        <w:rPr>
          <w:szCs w:val="24"/>
        </w:rPr>
      </w:pPr>
      <w:r w:rsidRPr="00877D60">
        <w:rPr>
          <w:szCs w:val="24"/>
        </w:rPr>
        <w:t>Use the information above to develop an invacuation procedure and communicate and practice these procedures.</w:t>
      </w:r>
    </w:p>
    <w:p w14:paraId="0965958A" w14:textId="77777777" w:rsidR="00877D60" w:rsidRPr="00877D60" w:rsidRDefault="00877D60" w:rsidP="00877D60">
      <w:pPr>
        <w:ind w:left="0" w:right="7" w:firstLine="0"/>
        <w:rPr>
          <w:szCs w:val="24"/>
        </w:rPr>
      </w:pPr>
    </w:p>
    <w:p w14:paraId="06608E67" w14:textId="113FF8A8" w:rsidR="005F283A" w:rsidRPr="00877D60" w:rsidRDefault="002D54FD" w:rsidP="00877D60">
      <w:pPr>
        <w:ind w:left="0" w:right="7" w:firstLine="0"/>
        <w:rPr>
          <w:szCs w:val="24"/>
        </w:rPr>
      </w:pPr>
      <w:r w:rsidRPr="00877D60">
        <w:rPr>
          <w:szCs w:val="24"/>
        </w:rPr>
        <w:t xml:space="preserve"> This procedure will include: </w:t>
      </w:r>
    </w:p>
    <w:p w14:paraId="38A37190" w14:textId="77777777" w:rsidR="00DC1C7B" w:rsidRPr="00877D60" w:rsidRDefault="002D54FD">
      <w:pPr>
        <w:numPr>
          <w:ilvl w:val="1"/>
          <w:numId w:val="3"/>
        </w:numPr>
        <w:ind w:right="7" w:hanging="648"/>
        <w:rPr>
          <w:szCs w:val="24"/>
        </w:rPr>
      </w:pPr>
      <w:r w:rsidRPr="00877D60">
        <w:rPr>
          <w:szCs w:val="24"/>
        </w:rPr>
        <w:t>The identification of likely risks</w:t>
      </w:r>
    </w:p>
    <w:p w14:paraId="38EC9D64" w14:textId="77777777" w:rsidR="00DC1C7B" w:rsidRPr="00877D60" w:rsidRDefault="002D54FD">
      <w:pPr>
        <w:numPr>
          <w:ilvl w:val="1"/>
          <w:numId w:val="3"/>
        </w:numPr>
        <w:ind w:right="7" w:hanging="648"/>
        <w:rPr>
          <w:szCs w:val="24"/>
        </w:rPr>
      </w:pPr>
      <w:r w:rsidRPr="00877D60">
        <w:rPr>
          <w:szCs w:val="24"/>
        </w:rPr>
        <w:t xml:space="preserve"> ways of raising the alarm,</w:t>
      </w:r>
    </w:p>
    <w:p w14:paraId="4143B49F" w14:textId="02D4CDED" w:rsidR="005F283A" w:rsidRPr="00877D60" w:rsidRDefault="002D54FD">
      <w:pPr>
        <w:numPr>
          <w:ilvl w:val="1"/>
          <w:numId w:val="3"/>
        </w:numPr>
        <w:ind w:right="7" w:hanging="648"/>
        <w:rPr>
          <w:szCs w:val="24"/>
        </w:rPr>
      </w:pPr>
      <w:r w:rsidRPr="00877D60">
        <w:rPr>
          <w:szCs w:val="24"/>
        </w:rPr>
        <w:t xml:space="preserve">invacuation and lockdown procedures. </w:t>
      </w:r>
    </w:p>
    <w:p w14:paraId="5D75223C" w14:textId="77777777" w:rsidR="005F283A" w:rsidRPr="00877D60" w:rsidRDefault="002D54FD">
      <w:pPr>
        <w:numPr>
          <w:ilvl w:val="1"/>
          <w:numId w:val="3"/>
        </w:numPr>
        <w:spacing w:after="32"/>
        <w:ind w:right="7" w:hanging="648"/>
        <w:rPr>
          <w:szCs w:val="24"/>
        </w:rPr>
      </w:pPr>
      <w:r w:rsidRPr="00877D60">
        <w:rPr>
          <w:szCs w:val="24"/>
        </w:rPr>
        <w:t xml:space="preserve">How plans will be communicated and to whom.  </w:t>
      </w:r>
    </w:p>
    <w:p w14:paraId="71AF35E7" w14:textId="77777777" w:rsidR="005F283A" w:rsidRPr="00877D60" w:rsidRDefault="002D54FD">
      <w:pPr>
        <w:numPr>
          <w:ilvl w:val="1"/>
          <w:numId w:val="3"/>
        </w:numPr>
        <w:spacing w:after="46"/>
        <w:ind w:right="7" w:hanging="648"/>
        <w:rPr>
          <w:szCs w:val="24"/>
        </w:rPr>
      </w:pPr>
      <w:r w:rsidRPr="00877D60">
        <w:rPr>
          <w:szCs w:val="24"/>
        </w:rPr>
        <w:t xml:space="preserve">A commitment to practice and review these regularly. </w:t>
      </w:r>
    </w:p>
    <w:p w14:paraId="77EB8FA1" w14:textId="77777777" w:rsidR="00877D60" w:rsidRPr="00877D60" w:rsidRDefault="00877D60" w:rsidP="00877D60">
      <w:pPr>
        <w:ind w:left="0" w:right="7" w:firstLine="0"/>
        <w:rPr>
          <w:szCs w:val="24"/>
        </w:rPr>
      </w:pPr>
    </w:p>
    <w:p w14:paraId="69B3E483" w14:textId="1926933F" w:rsidR="005F283A" w:rsidRPr="00877D60" w:rsidRDefault="002D54FD" w:rsidP="00877D60">
      <w:pPr>
        <w:ind w:left="0" w:right="7" w:firstLine="0"/>
        <w:rPr>
          <w:szCs w:val="24"/>
        </w:rPr>
      </w:pPr>
      <w:r w:rsidRPr="00877D60">
        <w:rPr>
          <w:szCs w:val="24"/>
        </w:rPr>
        <w:t xml:space="preserve">Encourage everyone in the school community to take responsibility for security, and, promote the “right to be suspicious” – a challenge culture and to report any suspicious or unusual behaviour. </w:t>
      </w:r>
    </w:p>
    <w:p w14:paraId="3CB935BD" w14:textId="77777777" w:rsidR="00877D60" w:rsidRPr="00877D60" w:rsidRDefault="00877D60" w:rsidP="00877D60">
      <w:pPr>
        <w:ind w:left="0" w:right="7" w:firstLine="0"/>
        <w:rPr>
          <w:szCs w:val="24"/>
        </w:rPr>
      </w:pPr>
    </w:p>
    <w:p w14:paraId="355270B3" w14:textId="22F21916" w:rsidR="005F283A" w:rsidRPr="00877D60" w:rsidRDefault="002D54FD" w:rsidP="00877D60">
      <w:pPr>
        <w:ind w:left="0" w:right="7" w:firstLine="0"/>
        <w:rPr>
          <w:szCs w:val="24"/>
        </w:rPr>
      </w:pPr>
      <w:r w:rsidRPr="00877D60">
        <w:rPr>
          <w:szCs w:val="24"/>
        </w:rPr>
        <w:t xml:space="preserve">Ensure that all staff can take responsibility and act in any situation if they feel there is a threat.  Staff should feel secure in making a decision to implement any part of the plan in the absence of senior staff/school leaders. </w:t>
      </w:r>
    </w:p>
    <w:p w14:paraId="1C6F715B" w14:textId="284F57D9" w:rsidR="00DC1C7B" w:rsidRPr="00877D60" w:rsidRDefault="00DC1C7B" w:rsidP="00877D60">
      <w:pPr>
        <w:ind w:left="0" w:right="7" w:firstLine="0"/>
        <w:rPr>
          <w:szCs w:val="24"/>
        </w:rPr>
      </w:pPr>
    </w:p>
    <w:p w14:paraId="06E9DE8D" w14:textId="77777777" w:rsidR="00877D60" w:rsidRPr="00877D60" w:rsidRDefault="00877D60" w:rsidP="00877D60">
      <w:pPr>
        <w:ind w:left="0" w:right="7" w:firstLine="0"/>
        <w:rPr>
          <w:szCs w:val="24"/>
        </w:rPr>
      </w:pPr>
    </w:p>
    <w:p w14:paraId="36BA4737" w14:textId="7A5C7045" w:rsidR="005F283A" w:rsidRPr="00877D60" w:rsidRDefault="00DC1C7B" w:rsidP="00DC1C7B">
      <w:pPr>
        <w:pStyle w:val="Heading1"/>
        <w:numPr>
          <w:ilvl w:val="0"/>
          <w:numId w:val="0"/>
        </w:numPr>
        <w:spacing w:after="184"/>
        <w:ind w:left="141"/>
        <w:rPr>
          <w:sz w:val="24"/>
          <w:szCs w:val="24"/>
        </w:rPr>
      </w:pPr>
      <w:r w:rsidRPr="00877D60">
        <w:rPr>
          <w:sz w:val="24"/>
          <w:szCs w:val="24"/>
        </w:rPr>
        <w:t xml:space="preserve">3 </w:t>
      </w:r>
      <w:r w:rsidR="002D54FD" w:rsidRPr="00877D60">
        <w:rPr>
          <w:sz w:val="24"/>
          <w:szCs w:val="24"/>
        </w:rPr>
        <w:t xml:space="preserve">Invacuation &amp; Lockdown Procedure </w:t>
      </w:r>
    </w:p>
    <w:p w14:paraId="234AC7B3" w14:textId="6B753447" w:rsidR="005F283A" w:rsidRPr="00877D60" w:rsidRDefault="002D54FD" w:rsidP="00877D60">
      <w:pPr>
        <w:rPr>
          <w:szCs w:val="24"/>
        </w:rPr>
      </w:pPr>
      <w:r w:rsidRPr="00877D60">
        <w:rPr>
          <w:szCs w:val="24"/>
        </w:rPr>
        <w:t xml:space="preserve"> Headteacher will ensure that premises have in place sensible and proportionate responses to situations which pose a threat to the safety and security of staff and pupils.  Threats to premises may come from international terrorism, domestic terrorism and/or localised threats to the school and the community such as: </w:t>
      </w:r>
    </w:p>
    <w:p w14:paraId="06DBD2C8" w14:textId="77777777" w:rsidR="005F283A" w:rsidRPr="00877D60" w:rsidRDefault="002D54FD" w:rsidP="00877D60">
      <w:pPr>
        <w:pStyle w:val="ListParagraph"/>
        <w:numPr>
          <w:ilvl w:val="0"/>
          <w:numId w:val="28"/>
        </w:numPr>
        <w:ind w:right="7"/>
        <w:rPr>
          <w:szCs w:val="24"/>
        </w:rPr>
      </w:pPr>
      <w:r w:rsidRPr="00877D60">
        <w:rPr>
          <w:szCs w:val="24"/>
        </w:rPr>
        <w:t xml:space="preserve">Local individuals with a grudge/violent behaviour/extreme anti-social activities which may threaten the school, pupils or staff. </w:t>
      </w:r>
    </w:p>
    <w:p w14:paraId="3A31F156" w14:textId="77777777" w:rsidR="005F283A" w:rsidRPr="00877D60" w:rsidRDefault="002D54FD" w:rsidP="00877D60">
      <w:pPr>
        <w:pStyle w:val="ListParagraph"/>
        <w:numPr>
          <w:ilvl w:val="0"/>
          <w:numId w:val="28"/>
        </w:numPr>
        <w:ind w:right="7"/>
        <w:rPr>
          <w:szCs w:val="24"/>
        </w:rPr>
      </w:pPr>
      <w:r w:rsidRPr="00877D60">
        <w:rPr>
          <w:szCs w:val="24"/>
        </w:rPr>
        <w:t xml:space="preserve">Dangerous dogs. </w:t>
      </w:r>
    </w:p>
    <w:p w14:paraId="2904504D" w14:textId="77777777" w:rsidR="005F283A" w:rsidRPr="00877D60" w:rsidRDefault="002D54FD" w:rsidP="00877D60">
      <w:pPr>
        <w:pStyle w:val="ListParagraph"/>
        <w:numPr>
          <w:ilvl w:val="0"/>
          <w:numId w:val="28"/>
        </w:numPr>
        <w:ind w:right="7"/>
        <w:rPr>
          <w:szCs w:val="24"/>
        </w:rPr>
      </w:pPr>
      <w:r w:rsidRPr="00877D60">
        <w:rPr>
          <w:szCs w:val="24"/>
        </w:rPr>
        <w:t xml:space="preserve">Environmental threats such as smoke, gas/fumes or major fire in the vicinity. </w:t>
      </w:r>
    </w:p>
    <w:p w14:paraId="05C1AA80" w14:textId="77777777" w:rsidR="00DC1C7B" w:rsidRPr="00877D60" w:rsidRDefault="002D54FD" w:rsidP="00877D60">
      <w:pPr>
        <w:pStyle w:val="ListParagraph"/>
        <w:numPr>
          <w:ilvl w:val="0"/>
          <w:numId w:val="28"/>
        </w:numPr>
        <w:ind w:right="7"/>
        <w:rPr>
          <w:szCs w:val="24"/>
        </w:rPr>
      </w:pPr>
      <w:r w:rsidRPr="00877D60">
        <w:rPr>
          <w:szCs w:val="24"/>
        </w:rPr>
        <w:t>Internal threats from pupils, staff or members of the school community.</w:t>
      </w:r>
    </w:p>
    <w:p w14:paraId="25896E92" w14:textId="30F27B91" w:rsidR="005F283A" w:rsidRPr="00877D60" w:rsidRDefault="002D54FD" w:rsidP="00877D60">
      <w:pPr>
        <w:pStyle w:val="ListParagraph"/>
        <w:numPr>
          <w:ilvl w:val="0"/>
          <w:numId w:val="28"/>
        </w:numPr>
        <w:ind w:right="7"/>
        <w:rPr>
          <w:szCs w:val="24"/>
        </w:rPr>
      </w:pPr>
      <w:r w:rsidRPr="00877D60">
        <w:rPr>
          <w:szCs w:val="24"/>
        </w:rPr>
        <w:t xml:space="preserve">Impacts from a nearby attack or major incident at a ‘high risk’ prestigious neighbouring premises (e.g. due to emergency services response / road closures). </w:t>
      </w:r>
    </w:p>
    <w:p w14:paraId="24638D4A" w14:textId="77777777" w:rsidR="005F283A" w:rsidRPr="00877D60" w:rsidRDefault="002D54FD" w:rsidP="00877D60">
      <w:pPr>
        <w:pStyle w:val="ListParagraph"/>
        <w:numPr>
          <w:ilvl w:val="0"/>
          <w:numId w:val="28"/>
        </w:numPr>
        <w:ind w:right="7"/>
        <w:rPr>
          <w:szCs w:val="24"/>
        </w:rPr>
      </w:pPr>
      <w:r w:rsidRPr="00877D60">
        <w:rPr>
          <w:szCs w:val="24"/>
        </w:rPr>
        <w:t xml:space="preserve">Threats by association with high profile individuals, the location of the premises, the school’s activities, visitors, sponsors, contractors and staff. </w:t>
      </w:r>
    </w:p>
    <w:p w14:paraId="1A3016D8" w14:textId="77777777" w:rsidR="005F283A" w:rsidRPr="00877D60" w:rsidRDefault="002D54FD">
      <w:pPr>
        <w:spacing w:after="19" w:line="259" w:lineRule="auto"/>
        <w:ind w:left="1224" w:right="0" w:firstLine="0"/>
        <w:rPr>
          <w:szCs w:val="24"/>
        </w:rPr>
      </w:pPr>
      <w:r w:rsidRPr="00877D60">
        <w:rPr>
          <w:szCs w:val="24"/>
        </w:rPr>
        <w:t xml:space="preserve"> </w:t>
      </w:r>
    </w:p>
    <w:p w14:paraId="41E91078" w14:textId="27AFD006" w:rsidR="005F283A" w:rsidRPr="00877D60" w:rsidRDefault="00877D60" w:rsidP="00877D60">
      <w:pPr>
        <w:rPr>
          <w:szCs w:val="24"/>
        </w:rPr>
      </w:pPr>
      <w:r w:rsidRPr="00877D60">
        <w:rPr>
          <w:szCs w:val="24"/>
        </w:rPr>
        <w:t>I</w:t>
      </w:r>
      <w:r w:rsidR="002D54FD" w:rsidRPr="00877D60">
        <w:rPr>
          <w:szCs w:val="24"/>
        </w:rPr>
        <w:t xml:space="preserve">nvacuation &amp; lockdown procedures will be a sensible and proportionate planned response to any incidents which pose a threat to the safety and security of colleagues and service users.   </w:t>
      </w:r>
    </w:p>
    <w:p w14:paraId="2529A7AF" w14:textId="77777777" w:rsidR="005F283A" w:rsidRPr="00877D60" w:rsidRDefault="002D54FD" w:rsidP="00DC1C7B">
      <w:pPr>
        <w:spacing w:after="0" w:line="259" w:lineRule="auto"/>
        <w:ind w:left="0" w:right="0" w:firstLine="0"/>
        <w:rPr>
          <w:szCs w:val="24"/>
        </w:rPr>
      </w:pPr>
      <w:r w:rsidRPr="00877D60">
        <w:rPr>
          <w:szCs w:val="24"/>
        </w:rPr>
        <w:lastRenderedPageBreak/>
        <w:t xml:space="preserve"> </w:t>
      </w:r>
    </w:p>
    <w:p w14:paraId="4A12A11E" w14:textId="77777777" w:rsidR="005F283A" w:rsidRPr="00877D60" w:rsidRDefault="002D54FD" w:rsidP="00877D60">
      <w:pPr>
        <w:rPr>
          <w:szCs w:val="24"/>
        </w:rPr>
      </w:pPr>
      <w:r w:rsidRPr="00877D60">
        <w:rPr>
          <w:szCs w:val="24"/>
        </w:rPr>
        <w:t xml:space="preserve">There may be occasions when it is safer to remain inside the building or call people back into the building if the risk of harm is outside.  </w:t>
      </w:r>
    </w:p>
    <w:p w14:paraId="47BBCCBF" w14:textId="77777777" w:rsidR="005F283A" w:rsidRPr="00877D60" w:rsidRDefault="002D54FD" w:rsidP="00DC1C7B">
      <w:pPr>
        <w:spacing w:after="0" w:line="259" w:lineRule="auto"/>
        <w:ind w:left="130" w:right="0" w:firstLine="0"/>
        <w:rPr>
          <w:szCs w:val="24"/>
        </w:rPr>
      </w:pPr>
      <w:r w:rsidRPr="00877D60">
        <w:rPr>
          <w:szCs w:val="24"/>
        </w:rPr>
        <w:t xml:space="preserve"> </w:t>
      </w:r>
    </w:p>
    <w:p w14:paraId="0AAA94DB" w14:textId="77777777" w:rsidR="005F283A" w:rsidRPr="00877D60" w:rsidRDefault="002D54FD" w:rsidP="00877D60">
      <w:pPr>
        <w:rPr>
          <w:szCs w:val="24"/>
        </w:rPr>
      </w:pPr>
      <w:r w:rsidRPr="00877D60">
        <w:rPr>
          <w:szCs w:val="24"/>
        </w:rPr>
        <w:t xml:space="preserve">In some situations, bringing everyone inside will be sufficient. In others a full security lockdown may be required. For example, if there is an aggressive dog outside the school grounds/playground, the school will implement an invacuation procedure (to get all staff and pupils inside). This may be sufficient in the circumstances. However, should the dog then get into the school buildings, a lockdown procedure may need to be instigated.  This may be a precautionary measure but puts the school in a state of readiness, (whilst retaining a degree of normality), should the situation escalate. </w:t>
      </w:r>
    </w:p>
    <w:p w14:paraId="4D1D4463" w14:textId="77777777" w:rsidR="005F283A" w:rsidRPr="00877D60" w:rsidRDefault="002D54FD">
      <w:pPr>
        <w:spacing w:after="0" w:line="259" w:lineRule="auto"/>
        <w:ind w:left="0" w:right="0" w:firstLine="0"/>
        <w:rPr>
          <w:szCs w:val="24"/>
        </w:rPr>
      </w:pPr>
      <w:r w:rsidRPr="00877D60">
        <w:rPr>
          <w:b/>
          <w:szCs w:val="24"/>
        </w:rPr>
        <w:t xml:space="preserve"> </w:t>
      </w:r>
    </w:p>
    <w:p w14:paraId="76D577F5" w14:textId="77777777" w:rsidR="005F283A" w:rsidRPr="00877D60" w:rsidRDefault="002D54FD" w:rsidP="00877D60">
      <w:pPr>
        <w:rPr>
          <w:b/>
          <w:bCs/>
          <w:szCs w:val="24"/>
        </w:rPr>
      </w:pPr>
      <w:r w:rsidRPr="00877D60">
        <w:rPr>
          <w:b/>
          <w:bCs/>
          <w:szCs w:val="24"/>
        </w:rPr>
        <w:t xml:space="preserve">Raising the alarm  </w:t>
      </w:r>
    </w:p>
    <w:p w14:paraId="0ABE4448" w14:textId="020ABEDD" w:rsidR="005F283A" w:rsidRPr="00877D60" w:rsidRDefault="003C163B" w:rsidP="00877D60">
      <w:pPr>
        <w:rPr>
          <w:szCs w:val="24"/>
        </w:rPr>
      </w:pPr>
      <w:r w:rsidRPr="00877D60">
        <w:rPr>
          <w:szCs w:val="24"/>
        </w:rPr>
        <w:t>H</w:t>
      </w:r>
      <w:r w:rsidR="002D54FD" w:rsidRPr="00877D60">
        <w:rPr>
          <w:szCs w:val="24"/>
        </w:rPr>
        <w:t xml:space="preserve">eadteachers will decide how to communicate the message that invacuation is required.  This </w:t>
      </w:r>
      <w:r w:rsidR="002D54FD" w:rsidRPr="00877D60">
        <w:rPr>
          <w:b/>
          <w:szCs w:val="24"/>
        </w:rPr>
        <w:t>will</w:t>
      </w:r>
      <w:r w:rsidR="002D54FD" w:rsidRPr="00877D60">
        <w:rPr>
          <w:szCs w:val="24"/>
        </w:rPr>
        <w:t xml:space="preserve"> </w:t>
      </w:r>
      <w:r w:rsidR="002D54FD" w:rsidRPr="00877D60">
        <w:rPr>
          <w:b/>
          <w:szCs w:val="24"/>
        </w:rPr>
        <w:t>be different</w:t>
      </w:r>
      <w:r w:rsidR="002D54FD" w:rsidRPr="00877D60">
        <w:rPr>
          <w:szCs w:val="24"/>
        </w:rPr>
        <w:t xml:space="preserve"> from the usual fire alarm evacuation sound. </w:t>
      </w:r>
    </w:p>
    <w:p w14:paraId="404E451D" w14:textId="77777777" w:rsidR="005F283A" w:rsidRPr="00877D60" w:rsidRDefault="002D54FD" w:rsidP="00877D60">
      <w:pPr>
        <w:rPr>
          <w:szCs w:val="24"/>
        </w:rPr>
      </w:pPr>
      <w:r w:rsidRPr="00877D60">
        <w:rPr>
          <w:szCs w:val="24"/>
        </w:rPr>
        <w:t xml:space="preserve">An “alarm” does not have to be an automatic signal using bells or an audio message throughout the premises.  A number of different methods of raising the alarm could be considered: </w:t>
      </w:r>
    </w:p>
    <w:p w14:paraId="15BE43E7" w14:textId="77777777" w:rsidR="005F283A" w:rsidRPr="00877D60" w:rsidRDefault="002D54FD">
      <w:pPr>
        <w:spacing w:after="37" w:line="259" w:lineRule="auto"/>
        <w:ind w:left="1224" w:right="0" w:firstLine="0"/>
        <w:rPr>
          <w:szCs w:val="24"/>
        </w:rPr>
      </w:pPr>
      <w:r w:rsidRPr="00877D60">
        <w:rPr>
          <w:szCs w:val="24"/>
        </w:rPr>
        <w:t xml:space="preserve"> </w:t>
      </w:r>
    </w:p>
    <w:p w14:paraId="3F3FAAA4" w14:textId="77777777" w:rsidR="005F283A" w:rsidRPr="00877D60" w:rsidRDefault="002D54FD" w:rsidP="00877D60">
      <w:pPr>
        <w:pStyle w:val="ListParagraph"/>
        <w:numPr>
          <w:ilvl w:val="0"/>
          <w:numId w:val="27"/>
        </w:numPr>
        <w:rPr>
          <w:szCs w:val="24"/>
        </w:rPr>
      </w:pPr>
      <w:r w:rsidRPr="00877D60">
        <w:rPr>
          <w:szCs w:val="24"/>
        </w:rPr>
        <w:t xml:space="preserve">Radio/walkie-talkie communications. </w:t>
      </w:r>
    </w:p>
    <w:p w14:paraId="0882387D" w14:textId="77777777" w:rsidR="005F283A" w:rsidRPr="00877D60" w:rsidRDefault="002D54FD" w:rsidP="00877D60">
      <w:pPr>
        <w:pStyle w:val="ListParagraph"/>
        <w:numPr>
          <w:ilvl w:val="0"/>
          <w:numId w:val="27"/>
        </w:numPr>
        <w:rPr>
          <w:szCs w:val="24"/>
        </w:rPr>
      </w:pPr>
      <w:r w:rsidRPr="00877D60">
        <w:rPr>
          <w:szCs w:val="24"/>
        </w:rPr>
        <w:t xml:space="preserve">Interactive whiteboard messages. </w:t>
      </w:r>
    </w:p>
    <w:p w14:paraId="06BDBDE6" w14:textId="77777777" w:rsidR="005F283A" w:rsidRPr="00877D60" w:rsidRDefault="002D54FD" w:rsidP="00877D60">
      <w:pPr>
        <w:pStyle w:val="ListParagraph"/>
        <w:numPr>
          <w:ilvl w:val="0"/>
          <w:numId w:val="27"/>
        </w:numPr>
        <w:rPr>
          <w:szCs w:val="24"/>
        </w:rPr>
      </w:pPr>
      <w:r w:rsidRPr="00877D60">
        <w:rPr>
          <w:szCs w:val="24"/>
        </w:rPr>
        <w:t xml:space="preserve">Pagers. </w:t>
      </w:r>
    </w:p>
    <w:p w14:paraId="382AD3A8" w14:textId="77777777" w:rsidR="005F283A" w:rsidRPr="00877D60" w:rsidRDefault="002D54FD" w:rsidP="00877D60">
      <w:pPr>
        <w:pStyle w:val="ListParagraph"/>
        <w:numPr>
          <w:ilvl w:val="0"/>
          <w:numId w:val="27"/>
        </w:numPr>
        <w:rPr>
          <w:szCs w:val="24"/>
        </w:rPr>
      </w:pPr>
      <w:r w:rsidRPr="00877D60">
        <w:rPr>
          <w:szCs w:val="24"/>
        </w:rPr>
        <w:t xml:space="preserve">Hand bell / air horn/ whistle </w:t>
      </w:r>
    </w:p>
    <w:p w14:paraId="5E06A939" w14:textId="77777777" w:rsidR="005F283A" w:rsidRPr="00877D60" w:rsidRDefault="002D54FD" w:rsidP="00877D60">
      <w:pPr>
        <w:pStyle w:val="ListParagraph"/>
        <w:numPr>
          <w:ilvl w:val="0"/>
          <w:numId w:val="27"/>
        </w:numPr>
        <w:rPr>
          <w:szCs w:val="24"/>
        </w:rPr>
      </w:pPr>
      <w:r w:rsidRPr="00877D60">
        <w:rPr>
          <w:szCs w:val="24"/>
        </w:rPr>
        <w:t xml:space="preserve">Use of coded word. </w:t>
      </w:r>
    </w:p>
    <w:p w14:paraId="4096DDB4" w14:textId="77777777" w:rsidR="005F283A" w:rsidRPr="00877D60" w:rsidRDefault="002D54FD" w:rsidP="00877D60">
      <w:pPr>
        <w:rPr>
          <w:szCs w:val="24"/>
        </w:rPr>
      </w:pPr>
      <w:r w:rsidRPr="00877D60">
        <w:rPr>
          <w:szCs w:val="24"/>
        </w:rPr>
        <w:t xml:space="preserve"> </w:t>
      </w:r>
    </w:p>
    <w:p w14:paraId="76C40EBD" w14:textId="77777777" w:rsidR="005F283A" w:rsidRPr="00877D60" w:rsidRDefault="002D54FD" w:rsidP="00877D60">
      <w:pPr>
        <w:rPr>
          <w:szCs w:val="24"/>
        </w:rPr>
      </w:pPr>
      <w:r w:rsidRPr="00877D60">
        <w:rPr>
          <w:szCs w:val="24"/>
        </w:rPr>
        <w:t xml:space="preserve">Raising the alarm should raise into consideration how the emergency services will be contacted. All situations are different, and it will be necessary to review and react to a situation as well as to follow advice from the emergency services. </w:t>
      </w:r>
    </w:p>
    <w:p w14:paraId="5A766C62" w14:textId="77777777" w:rsidR="005F283A" w:rsidRPr="00877D60" w:rsidRDefault="002D54FD">
      <w:pPr>
        <w:spacing w:after="0" w:line="259" w:lineRule="auto"/>
        <w:ind w:left="0" w:right="0" w:firstLine="0"/>
        <w:rPr>
          <w:szCs w:val="24"/>
        </w:rPr>
      </w:pPr>
      <w:r w:rsidRPr="00877D60">
        <w:rPr>
          <w:szCs w:val="24"/>
        </w:rPr>
        <w:t xml:space="preserve"> </w:t>
      </w:r>
    </w:p>
    <w:p w14:paraId="7FD8B6CF" w14:textId="77777777" w:rsidR="003C163B" w:rsidRPr="00877D60" w:rsidRDefault="003C163B" w:rsidP="003C163B">
      <w:pPr>
        <w:rPr>
          <w:b/>
          <w:bCs/>
          <w:szCs w:val="24"/>
        </w:rPr>
      </w:pPr>
      <w:r w:rsidRPr="00877D60">
        <w:rPr>
          <w:b/>
          <w:bCs/>
          <w:szCs w:val="24"/>
        </w:rPr>
        <w:t xml:space="preserve">Where do people go in invacuation? </w:t>
      </w:r>
    </w:p>
    <w:p w14:paraId="5E207D3A" w14:textId="74F23C2D" w:rsidR="005F283A" w:rsidRPr="00877D60" w:rsidRDefault="00DC1C7B" w:rsidP="00DC1C7B">
      <w:pPr>
        <w:pStyle w:val="ListParagraph"/>
        <w:numPr>
          <w:ilvl w:val="0"/>
          <w:numId w:val="26"/>
        </w:numPr>
        <w:rPr>
          <w:szCs w:val="24"/>
        </w:rPr>
      </w:pPr>
      <w:r w:rsidRPr="00877D60">
        <w:rPr>
          <w:szCs w:val="24"/>
        </w:rPr>
        <w:t>D</w:t>
      </w:r>
      <w:r w:rsidR="002D54FD" w:rsidRPr="00877D60">
        <w:rPr>
          <w:szCs w:val="24"/>
        </w:rPr>
        <w:t xml:space="preserve">uring the development of these plans headteachers will review the site and highlight areas where people can stay safely during an invacuation or lockdown. This does not have to be classrooms or the school hall, it can be anywhere within the school building which does not pose a physical risk such as machinery/chemicals. </w:t>
      </w:r>
      <w:r w:rsidR="002D54FD" w:rsidRPr="00877D60">
        <w:rPr>
          <w:b/>
          <w:szCs w:val="24"/>
        </w:rPr>
        <w:t>A plan may have to include more fluid instructions such as telling pupils and staff to go to ANY classroom or safe area.</w:t>
      </w:r>
      <w:r w:rsidR="002D54FD" w:rsidRPr="00877D60">
        <w:rPr>
          <w:szCs w:val="24"/>
        </w:rPr>
        <w:t xml:space="preserve"> </w:t>
      </w:r>
    </w:p>
    <w:p w14:paraId="1F7100E0" w14:textId="013F705D" w:rsidR="005F283A" w:rsidRPr="00877D60" w:rsidRDefault="005F283A" w:rsidP="00DC1C7B">
      <w:pPr>
        <w:ind w:firstLine="50"/>
        <w:rPr>
          <w:szCs w:val="24"/>
        </w:rPr>
      </w:pPr>
    </w:p>
    <w:p w14:paraId="4D3B4CF1" w14:textId="77777777" w:rsidR="005F283A" w:rsidRPr="00877D60" w:rsidRDefault="002D54FD" w:rsidP="00DC1C7B">
      <w:pPr>
        <w:pStyle w:val="ListParagraph"/>
        <w:numPr>
          <w:ilvl w:val="0"/>
          <w:numId w:val="26"/>
        </w:numPr>
        <w:rPr>
          <w:szCs w:val="24"/>
        </w:rPr>
      </w:pPr>
      <w:r w:rsidRPr="00877D60">
        <w:rPr>
          <w:szCs w:val="24"/>
        </w:rPr>
        <w:t xml:space="preserve">An emergency security situation may lead to staff and pupils being displaced across the site and people may react in unpredictable ways. It is important that a plan has flexibility in order to cope with these types of events. For example, creating a plan for invacuation which suggests returning to designated classrooms may not be possible; the plan will need to allow staff and pupils to think dynamically about where they can go to. </w:t>
      </w:r>
    </w:p>
    <w:p w14:paraId="7703A2E6" w14:textId="4A3DE56C" w:rsidR="005F283A" w:rsidRPr="00877D60" w:rsidRDefault="005F283A" w:rsidP="00DC1C7B">
      <w:pPr>
        <w:ind w:firstLine="50"/>
        <w:rPr>
          <w:szCs w:val="24"/>
        </w:rPr>
      </w:pPr>
    </w:p>
    <w:p w14:paraId="618D3A3A" w14:textId="77777777" w:rsidR="005F283A" w:rsidRPr="00877D60" w:rsidRDefault="00B965F1" w:rsidP="00DC1C7B">
      <w:pPr>
        <w:pStyle w:val="ListParagraph"/>
        <w:numPr>
          <w:ilvl w:val="0"/>
          <w:numId w:val="26"/>
        </w:numPr>
        <w:rPr>
          <w:szCs w:val="24"/>
        </w:rPr>
      </w:pPr>
      <w:r w:rsidRPr="00877D60">
        <w:rPr>
          <w:szCs w:val="24"/>
        </w:rPr>
        <w:t>Invacuation /</w:t>
      </w:r>
      <w:r w:rsidR="002D54FD" w:rsidRPr="00877D60">
        <w:rPr>
          <w:szCs w:val="24"/>
        </w:rPr>
        <w:t xml:space="preserve">Lockdown procedures (locking doors / covering windows and securing access points) are intended to frustrate or delay anybody who may be a </w:t>
      </w:r>
      <w:r w:rsidR="002D54FD" w:rsidRPr="00877D60">
        <w:rPr>
          <w:szCs w:val="24"/>
        </w:rPr>
        <w:lastRenderedPageBreak/>
        <w:t xml:space="preserve">threat, in trying to access the building. These are the next step procedures which you may wish to instigate once an invacuation has taken place. A lockdown can reduce the potential number of casualties in the case of weapons/violent attacks. These procedures will be written, communicated and tested. </w:t>
      </w:r>
    </w:p>
    <w:p w14:paraId="01FFB9D6" w14:textId="77777777" w:rsidR="005F283A" w:rsidRPr="00877D60" w:rsidRDefault="002D54FD" w:rsidP="00DC1C7B">
      <w:pPr>
        <w:pStyle w:val="ListParagraph"/>
        <w:numPr>
          <w:ilvl w:val="0"/>
          <w:numId w:val="26"/>
        </w:numPr>
        <w:rPr>
          <w:szCs w:val="24"/>
        </w:rPr>
      </w:pPr>
      <w:r w:rsidRPr="00877D60">
        <w:rPr>
          <w:szCs w:val="24"/>
        </w:rPr>
        <w:t xml:space="preserve">Depending on the nature of the building and its use, a plan might include partial and full lockdown elements.  </w:t>
      </w:r>
    </w:p>
    <w:p w14:paraId="4A88F665" w14:textId="77777777" w:rsidR="005F283A" w:rsidRPr="00877D60" w:rsidRDefault="002D54FD">
      <w:pPr>
        <w:spacing w:after="0" w:line="259" w:lineRule="auto"/>
        <w:ind w:left="0" w:right="0" w:firstLine="0"/>
        <w:rPr>
          <w:szCs w:val="24"/>
        </w:rPr>
      </w:pPr>
      <w:r w:rsidRPr="00877D60">
        <w:rPr>
          <w:szCs w:val="24"/>
        </w:rPr>
        <w:t xml:space="preserve"> </w:t>
      </w:r>
    </w:p>
    <w:p w14:paraId="5C0433DA" w14:textId="77777777" w:rsidR="003C163B" w:rsidRPr="00877D60" w:rsidRDefault="003C163B" w:rsidP="003C163B">
      <w:pPr>
        <w:rPr>
          <w:b/>
          <w:bCs/>
          <w:szCs w:val="24"/>
          <w:u w:val="single"/>
        </w:rPr>
      </w:pPr>
    </w:p>
    <w:p w14:paraId="21C72CC3" w14:textId="77777777" w:rsidR="003C163B" w:rsidRPr="00877D60" w:rsidRDefault="003C163B" w:rsidP="003C163B">
      <w:pPr>
        <w:rPr>
          <w:b/>
          <w:bCs/>
          <w:szCs w:val="24"/>
          <w:u w:val="single"/>
        </w:rPr>
      </w:pPr>
    </w:p>
    <w:p w14:paraId="03616E9E" w14:textId="284608AA" w:rsidR="005F283A" w:rsidRPr="00877D60" w:rsidRDefault="002D54FD" w:rsidP="003C163B">
      <w:pPr>
        <w:rPr>
          <w:b/>
          <w:bCs/>
          <w:szCs w:val="24"/>
          <w:u w:val="single"/>
        </w:rPr>
      </w:pPr>
      <w:r w:rsidRPr="00877D60">
        <w:rPr>
          <w:b/>
          <w:bCs/>
          <w:szCs w:val="24"/>
          <w:u w:val="single"/>
        </w:rPr>
        <w:t xml:space="preserve">Partial lockdown  </w:t>
      </w:r>
    </w:p>
    <w:p w14:paraId="05BC5CA7" w14:textId="63B5E584" w:rsidR="005F283A" w:rsidRPr="00877D60" w:rsidRDefault="002D54FD" w:rsidP="003C163B">
      <w:pPr>
        <w:spacing w:after="0" w:line="259" w:lineRule="auto"/>
        <w:ind w:left="0" w:right="0" w:firstLine="0"/>
        <w:rPr>
          <w:szCs w:val="24"/>
        </w:rPr>
      </w:pPr>
      <w:r w:rsidRPr="00877D60">
        <w:rPr>
          <w:szCs w:val="24"/>
        </w:rPr>
        <w:t xml:space="preserve"> </w:t>
      </w:r>
      <w:r w:rsidR="003C163B" w:rsidRPr="00877D60">
        <w:rPr>
          <w:szCs w:val="24"/>
        </w:rPr>
        <w:t>T</w:t>
      </w:r>
      <w:r w:rsidRPr="00877D60">
        <w:rPr>
          <w:szCs w:val="24"/>
        </w:rPr>
        <w:t xml:space="preserve">his might be used on large sites with larger numbers of occupants where there is an incident in one area of the site.  This may mean that, occupants are aware and alerted to the security situation elsewhere, points of entry to the building are secured to prevent any threat entering the building and individuals are prevented from leaving. In these cases, movement may continue in the building depending on the threat.   </w:t>
      </w:r>
    </w:p>
    <w:p w14:paraId="263B3309" w14:textId="77777777" w:rsidR="005F283A" w:rsidRPr="00877D60" w:rsidRDefault="002D54FD">
      <w:pPr>
        <w:spacing w:after="0" w:line="259" w:lineRule="auto"/>
        <w:ind w:left="0" w:right="0" w:firstLine="0"/>
        <w:rPr>
          <w:szCs w:val="24"/>
        </w:rPr>
      </w:pPr>
      <w:r w:rsidRPr="00877D60">
        <w:rPr>
          <w:szCs w:val="24"/>
        </w:rPr>
        <w:t xml:space="preserve"> </w:t>
      </w:r>
    </w:p>
    <w:p w14:paraId="482194DE" w14:textId="795589B2" w:rsidR="005F283A" w:rsidRPr="00877D60" w:rsidRDefault="002D54FD">
      <w:pPr>
        <w:tabs>
          <w:tab w:val="center" w:pos="687"/>
          <w:tab w:val="center" w:pos="2168"/>
        </w:tabs>
        <w:ind w:left="0" w:right="0" w:firstLine="0"/>
        <w:rPr>
          <w:b/>
          <w:bCs/>
          <w:szCs w:val="24"/>
          <w:u w:val="single"/>
        </w:rPr>
      </w:pPr>
      <w:r w:rsidRPr="00877D60">
        <w:rPr>
          <w:rFonts w:eastAsia="Calibri"/>
          <w:szCs w:val="24"/>
        </w:rPr>
        <w:tab/>
      </w:r>
      <w:r w:rsidRPr="00877D60">
        <w:rPr>
          <w:b/>
          <w:bCs/>
          <w:szCs w:val="24"/>
          <w:u w:val="single"/>
        </w:rPr>
        <w:t xml:space="preserve">Full lockdown </w:t>
      </w:r>
    </w:p>
    <w:p w14:paraId="2EE6C533" w14:textId="7BE634FB" w:rsidR="005F283A" w:rsidRPr="00877D60" w:rsidRDefault="003C163B" w:rsidP="003C163B">
      <w:pPr>
        <w:rPr>
          <w:szCs w:val="24"/>
        </w:rPr>
      </w:pPr>
      <w:r w:rsidRPr="00877D60">
        <w:rPr>
          <w:szCs w:val="24"/>
        </w:rPr>
        <w:t>M</w:t>
      </w:r>
      <w:r w:rsidR="002D54FD" w:rsidRPr="00877D60">
        <w:rPr>
          <w:szCs w:val="24"/>
        </w:rPr>
        <w:t xml:space="preserve">ay develop from partial lockdown situation or may be the result of a threat inside or outside the building such as a weapons attack.  In these situations, occupants will alert emergency services, communicate with building occupants and secure access to the building. </w:t>
      </w:r>
    </w:p>
    <w:p w14:paraId="6628095F" w14:textId="77777777" w:rsidR="005F283A" w:rsidRPr="00877D60" w:rsidRDefault="002D54FD">
      <w:pPr>
        <w:spacing w:after="19" w:line="259" w:lineRule="auto"/>
        <w:ind w:left="1560" w:right="0" w:firstLine="0"/>
        <w:rPr>
          <w:szCs w:val="24"/>
        </w:rPr>
      </w:pPr>
      <w:r w:rsidRPr="00877D60">
        <w:rPr>
          <w:szCs w:val="24"/>
        </w:rPr>
        <w:t xml:space="preserve"> </w:t>
      </w:r>
    </w:p>
    <w:p w14:paraId="28FC652B" w14:textId="77777777" w:rsidR="005F283A" w:rsidRPr="00877D60" w:rsidRDefault="002D54FD" w:rsidP="003C163B">
      <w:pPr>
        <w:rPr>
          <w:szCs w:val="24"/>
        </w:rPr>
      </w:pPr>
      <w:r w:rsidRPr="00877D60">
        <w:rPr>
          <w:szCs w:val="24"/>
        </w:rPr>
        <w:t xml:space="preserve">Those inside the building will: </w:t>
      </w:r>
    </w:p>
    <w:p w14:paraId="75C1EC6C" w14:textId="77777777" w:rsidR="005F283A" w:rsidRPr="00877D60" w:rsidRDefault="002D54FD">
      <w:pPr>
        <w:numPr>
          <w:ilvl w:val="0"/>
          <w:numId w:val="4"/>
        </w:numPr>
        <w:ind w:right="7" w:hanging="504"/>
        <w:rPr>
          <w:szCs w:val="24"/>
        </w:rPr>
      </w:pPr>
      <w:r w:rsidRPr="00877D60">
        <w:rPr>
          <w:szCs w:val="24"/>
        </w:rPr>
        <w:t xml:space="preserve">Move away from windows. </w:t>
      </w:r>
    </w:p>
    <w:p w14:paraId="2B97E837" w14:textId="77777777" w:rsidR="005F283A" w:rsidRPr="00877D60" w:rsidRDefault="002D54FD">
      <w:pPr>
        <w:numPr>
          <w:ilvl w:val="0"/>
          <w:numId w:val="4"/>
        </w:numPr>
        <w:spacing w:after="26"/>
        <w:ind w:right="7" w:hanging="504"/>
        <w:rPr>
          <w:szCs w:val="24"/>
        </w:rPr>
      </w:pPr>
      <w:r w:rsidRPr="00877D60">
        <w:rPr>
          <w:szCs w:val="24"/>
        </w:rPr>
        <w:t xml:space="preserve">Lock internal doors if possible either by use of security system or manual locks. </w:t>
      </w:r>
    </w:p>
    <w:p w14:paraId="7DB45EEB" w14:textId="77777777" w:rsidR="005F283A" w:rsidRPr="00877D60" w:rsidRDefault="002D54FD">
      <w:pPr>
        <w:numPr>
          <w:ilvl w:val="0"/>
          <w:numId w:val="4"/>
        </w:numPr>
        <w:ind w:right="7" w:hanging="504"/>
        <w:rPr>
          <w:szCs w:val="24"/>
        </w:rPr>
      </w:pPr>
      <w:r w:rsidRPr="00877D60">
        <w:rPr>
          <w:szCs w:val="24"/>
        </w:rPr>
        <w:t xml:space="preserve">Close blinds/curtains. </w:t>
      </w:r>
    </w:p>
    <w:p w14:paraId="0BAA4E84" w14:textId="77777777" w:rsidR="005F283A" w:rsidRPr="00877D60" w:rsidRDefault="002D54FD">
      <w:pPr>
        <w:numPr>
          <w:ilvl w:val="0"/>
          <w:numId w:val="4"/>
        </w:numPr>
        <w:ind w:right="7" w:hanging="504"/>
        <w:rPr>
          <w:szCs w:val="24"/>
        </w:rPr>
      </w:pPr>
      <w:r w:rsidRPr="00877D60">
        <w:rPr>
          <w:szCs w:val="24"/>
        </w:rPr>
        <w:t xml:space="preserve">Remain quiet and out of sight. </w:t>
      </w:r>
    </w:p>
    <w:p w14:paraId="1F92DC39" w14:textId="77777777" w:rsidR="005F283A" w:rsidRPr="00877D60" w:rsidRDefault="002D54FD">
      <w:pPr>
        <w:numPr>
          <w:ilvl w:val="0"/>
          <w:numId w:val="4"/>
        </w:numPr>
        <w:ind w:right="7" w:hanging="504"/>
        <w:rPr>
          <w:szCs w:val="24"/>
        </w:rPr>
      </w:pPr>
      <w:r w:rsidRPr="00877D60">
        <w:rPr>
          <w:szCs w:val="24"/>
        </w:rPr>
        <w:t xml:space="preserve">Turn off room lights. </w:t>
      </w:r>
    </w:p>
    <w:p w14:paraId="60172802" w14:textId="77777777" w:rsidR="005F283A" w:rsidRPr="00877D60" w:rsidRDefault="002D54FD">
      <w:pPr>
        <w:numPr>
          <w:ilvl w:val="0"/>
          <w:numId w:val="4"/>
        </w:numPr>
        <w:ind w:right="7" w:hanging="504"/>
        <w:rPr>
          <w:szCs w:val="24"/>
        </w:rPr>
      </w:pPr>
      <w:r w:rsidRPr="00877D60">
        <w:rPr>
          <w:szCs w:val="24"/>
        </w:rPr>
        <w:t xml:space="preserve">Turn off smartboards and computer monitors. </w:t>
      </w:r>
    </w:p>
    <w:p w14:paraId="7366C27E" w14:textId="77777777" w:rsidR="005F283A" w:rsidRPr="00877D60" w:rsidRDefault="002D54FD">
      <w:pPr>
        <w:numPr>
          <w:ilvl w:val="0"/>
          <w:numId w:val="4"/>
        </w:numPr>
        <w:ind w:right="7" w:hanging="504"/>
        <w:rPr>
          <w:szCs w:val="24"/>
        </w:rPr>
      </w:pPr>
      <w:r w:rsidRPr="00877D60">
        <w:rPr>
          <w:szCs w:val="24"/>
        </w:rPr>
        <w:t xml:space="preserve">Silence personal devices. </w:t>
      </w:r>
    </w:p>
    <w:p w14:paraId="48405FF2" w14:textId="77777777" w:rsidR="005F283A" w:rsidRPr="00877D60" w:rsidRDefault="002D54FD">
      <w:pPr>
        <w:numPr>
          <w:ilvl w:val="0"/>
          <w:numId w:val="4"/>
        </w:numPr>
        <w:ind w:right="7" w:hanging="504"/>
        <w:rPr>
          <w:szCs w:val="24"/>
        </w:rPr>
      </w:pPr>
      <w:r w:rsidRPr="00877D60">
        <w:rPr>
          <w:szCs w:val="24"/>
        </w:rPr>
        <w:t xml:space="preserve">Move towards the inner core of building/safe areas if possible. In a potential gunfire situation, stay in a location that would protect people from this threat; consider locations behind substantial brickwork or heavy reinforced walls. </w:t>
      </w:r>
    </w:p>
    <w:p w14:paraId="68ADB0A3" w14:textId="77777777" w:rsidR="005F283A" w:rsidRPr="00877D60" w:rsidRDefault="002D54FD">
      <w:pPr>
        <w:spacing w:after="19" w:line="259" w:lineRule="auto"/>
        <w:ind w:left="1800" w:right="0" w:firstLine="0"/>
        <w:rPr>
          <w:szCs w:val="24"/>
        </w:rPr>
      </w:pPr>
      <w:r w:rsidRPr="00877D60">
        <w:rPr>
          <w:szCs w:val="24"/>
        </w:rPr>
        <w:t xml:space="preserve"> </w:t>
      </w:r>
    </w:p>
    <w:p w14:paraId="6A5E425E" w14:textId="77777777" w:rsidR="005F283A" w:rsidRPr="00877D60" w:rsidRDefault="002D54FD" w:rsidP="003C163B">
      <w:pPr>
        <w:rPr>
          <w:szCs w:val="24"/>
        </w:rPr>
      </w:pPr>
      <w:r w:rsidRPr="00877D60">
        <w:rPr>
          <w:szCs w:val="24"/>
        </w:rPr>
        <w:t xml:space="preserve">Additionally, staff and pupils should be aware of the potential impact on their ability to “run, hide” if using automatic door locking systems in a lockdown situation. </w:t>
      </w:r>
    </w:p>
    <w:p w14:paraId="3D24F23B" w14:textId="77777777" w:rsidR="005F283A" w:rsidRPr="00877D60" w:rsidRDefault="002D54FD">
      <w:pPr>
        <w:spacing w:after="0" w:line="259" w:lineRule="auto"/>
        <w:ind w:left="0" w:right="0" w:firstLine="0"/>
        <w:rPr>
          <w:szCs w:val="24"/>
        </w:rPr>
      </w:pPr>
      <w:r w:rsidRPr="00877D60">
        <w:rPr>
          <w:szCs w:val="24"/>
        </w:rPr>
        <w:t xml:space="preserve"> </w:t>
      </w:r>
    </w:p>
    <w:p w14:paraId="4D6D925B" w14:textId="77777777" w:rsidR="005F283A" w:rsidRPr="00877D60" w:rsidRDefault="002D54FD" w:rsidP="003C163B">
      <w:pPr>
        <w:rPr>
          <w:szCs w:val="24"/>
        </w:rPr>
      </w:pPr>
      <w:r w:rsidRPr="00877D60">
        <w:rPr>
          <w:szCs w:val="24"/>
        </w:rPr>
        <w:t xml:space="preserve">When a plan has been developed it is necessary to practice and communicate the plan.  All occupants of a building should be involved in practising the procedure which can be practiced at desk top level, in slow time and developing to real time practice. </w:t>
      </w:r>
    </w:p>
    <w:p w14:paraId="7F948D7D" w14:textId="77777777" w:rsidR="005F283A" w:rsidRPr="00877D60" w:rsidRDefault="002D54FD">
      <w:pPr>
        <w:spacing w:after="35" w:line="259" w:lineRule="auto"/>
        <w:ind w:left="994" w:right="0" w:firstLine="0"/>
        <w:rPr>
          <w:szCs w:val="24"/>
        </w:rPr>
      </w:pPr>
      <w:r w:rsidRPr="00877D60">
        <w:rPr>
          <w:szCs w:val="24"/>
        </w:rPr>
        <w:t xml:space="preserve"> </w:t>
      </w:r>
    </w:p>
    <w:p w14:paraId="0104EBDA" w14:textId="77777777" w:rsidR="005F283A" w:rsidRPr="00877D60" w:rsidRDefault="002D54FD">
      <w:pPr>
        <w:spacing w:after="21" w:line="259" w:lineRule="auto"/>
        <w:ind w:left="994" w:right="0" w:firstLine="0"/>
        <w:rPr>
          <w:szCs w:val="24"/>
        </w:rPr>
      </w:pPr>
      <w:r w:rsidRPr="00877D60">
        <w:rPr>
          <w:szCs w:val="24"/>
        </w:rPr>
        <w:t xml:space="preserve"> </w:t>
      </w:r>
    </w:p>
    <w:p w14:paraId="34D8ABFD" w14:textId="77777777" w:rsidR="005F283A" w:rsidRPr="00877D60" w:rsidRDefault="005F283A">
      <w:pPr>
        <w:spacing w:after="0" w:line="259" w:lineRule="auto"/>
        <w:ind w:left="720" w:right="0" w:firstLine="0"/>
        <w:rPr>
          <w:szCs w:val="24"/>
        </w:rPr>
      </w:pPr>
    </w:p>
    <w:p w14:paraId="774ADFAD" w14:textId="77777777" w:rsidR="005F283A" w:rsidRPr="00877D60" w:rsidRDefault="002D54FD">
      <w:pPr>
        <w:spacing w:after="16" w:line="259" w:lineRule="auto"/>
        <w:ind w:left="0" w:right="0" w:firstLine="0"/>
        <w:rPr>
          <w:szCs w:val="24"/>
        </w:rPr>
      </w:pPr>
      <w:r w:rsidRPr="00877D60">
        <w:rPr>
          <w:szCs w:val="24"/>
        </w:rPr>
        <w:t xml:space="preserve"> </w:t>
      </w:r>
    </w:p>
    <w:p w14:paraId="0E73E23B" w14:textId="77777777" w:rsidR="005F283A" w:rsidRPr="00877D60" w:rsidRDefault="002D54FD">
      <w:pPr>
        <w:pStyle w:val="Heading1"/>
        <w:spacing w:after="184"/>
        <w:ind w:left="345" w:hanging="360"/>
        <w:rPr>
          <w:sz w:val="24"/>
          <w:szCs w:val="24"/>
        </w:rPr>
      </w:pPr>
      <w:r w:rsidRPr="00877D60">
        <w:rPr>
          <w:sz w:val="24"/>
          <w:szCs w:val="24"/>
        </w:rPr>
        <w:lastRenderedPageBreak/>
        <w:t xml:space="preserve">Communication </w:t>
      </w:r>
    </w:p>
    <w:p w14:paraId="0EBA9C5F" w14:textId="04651A3C" w:rsidR="005F283A" w:rsidRPr="00877D60" w:rsidRDefault="002D54FD" w:rsidP="003C163B">
      <w:pPr>
        <w:rPr>
          <w:szCs w:val="24"/>
        </w:rPr>
      </w:pPr>
      <w:r w:rsidRPr="00877D60">
        <w:rPr>
          <w:szCs w:val="24"/>
        </w:rPr>
        <w:t xml:space="preserve"> Where possible during the lockdown, staff can use discreet lines of communication. Examples of discreet communication channels might be: </w:t>
      </w:r>
    </w:p>
    <w:p w14:paraId="280D9F10" w14:textId="77777777" w:rsidR="005F283A" w:rsidRPr="00877D60" w:rsidRDefault="002D54FD" w:rsidP="003C163B">
      <w:pPr>
        <w:rPr>
          <w:szCs w:val="24"/>
        </w:rPr>
      </w:pPr>
      <w:r w:rsidRPr="00877D60">
        <w:rPr>
          <w:szCs w:val="24"/>
        </w:rPr>
        <w:t xml:space="preserve">Where staff have access to an internal e-mail system accessing their account through a variety of means e.g. laptop, smartphone or tablet.   </w:t>
      </w:r>
    </w:p>
    <w:p w14:paraId="2D9BE548" w14:textId="7465E7CB" w:rsidR="005F283A" w:rsidRPr="00877D60" w:rsidRDefault="002D54FD" w:rsidP="003C163B">
      <w:pPr>
        <w:rPr>
          <w:szCs w:val="24"/>
        </w:rPr>
      </w:pPr>
      <w:r w:rsidRPr="00877D60">
        <w:rPr>
          <w:szCs w:val="24"/>
        </w:rPr>
        <w:t>Group communication through “user groups” via text message</w:t>
      </w:r>
      <w:r w:rsidR="003C163B" w:rsidRPr="00877D60">
        <w:rPr>
          <w:szCs w:val="24"/>
        </w:rPr>
        <w:t>/ WhatsApp</w:t>
      </w:r>
      <w:r w:rsidRPr="00877D60">
        <w:rPr>
          <w:szCs w:val="24"/>
        </w:rPr>
        <w:t xml:space="preserve">. </w:t>
      </w:r>
    </w:p>
    <w:p w14:paraId="50B7C509" w14:textId="77777777" w:rsidR="005F283A" w:rsidRPr="00877D60" w:rsidRDefault="002D54FD" w:rsidP="003C163B">
      <w:pPr>
        <w:rPr>
          <w:szCs w:val="24"/>
        </w:rPr>
      </w:pPr>
      <w:r w:rsidRPr="00877D60">
        <w:rPr>
          <w:szCs w:val="24"/>
        </w:rPr>
        <w:t xml:space="preserve"> </w:t>
      </w:r>
    </w:p>
    <w:p w14:paraId="350EC7DB" w14:textId="1E525CF2" w:rsidR="005F283A" w:rsidRPr="00877D60" w:rsidRDefault="003C163B" w:rsidP="003C163B">
      <w:pPr>
        <w:rPr>
          <w:b/>
          <w:bCs/>
          <w:color w:val="auto"/>
          <w:szCs w:val="24"/>
        </w:rPr>
      </w:pPr>
      <w:bookmarkStart w:id="0" w:name="_Hlk152070012"/>
      <w:r w:rsidRPr="00877D60">
        <w:rPr>
          <w:b/>
          <w:bCs/>
          <w:color w:val="auto"/>
          <w:szCs w:val="24"/>
        </w:rPr>
        <w:t>C</w:t>
      </w:r>
      <w:r w:rsidR="002D54FD" w:rsidRPr="00877D60">
        <w:rPr>
          <w:b/>
          <w:bCs/>
          <w:color w:val="auto"/>
          <w:szCs w:val="24"/>
        </w:rPr>
        <w:t xml:space="preserve">ommunication Between Parents/Carers and the School </w:t>
      </w:r>
    </w:p>
    <w:bookmarkEnd w:id="0"/>
    <w:p w14:paraId="4BD9E164" w14:textId="6401DE79" w:rsidR="005F283A" w:rsidRPr="00877D60" w:rsidRDefault="002D54FD" w:rsidP="003C163B">
      <w:pPr>
        <w:spacing w:after="0" w:line="259" w:lineRule="auto"/>
        <w:ind w:left="0" w:right="0" w:firstLine="0"/>
        <w:rPr>
          <w:szCs w:val="24"/>
        </w:rPr>
      </w:pPr>
      <w:r w:rsidRPr="00877D60">
        <w:rPr>
          <w:szCs w:val="24"/>
        </w:rPr>
        <w:t xml:space="preserve"> Arrangements for communicating with parents/carers in the event of a lockdown will be routinely shared by letter, text or the school website. It may be useful to reinforce the message that </w:t>
      </w:r>
      <w:bookmarkStart w:id="1" w:name="_Hlk152070083"/>
      <w:r w:rsidRPr="00877D60">
        <w:rPr>
          <w:szCs w:val="24"/>
        </w:rPr>
        <w:t xml:space="preserve">if the school is in a lockdown situation, phone lines and entrances will be un-manned, external doors locked and nobody will be allowed in or out.  </w:t>
      </w:r>
    </w:p>
    <w:p w14:paraId="00A89A4A" w14:textId="77777777" w:rsidR="005F283A" w:rsidRPr="00877D60" w:rsidRDefault="002D54FD" w:rsidP="003C163B">
      <w:pPr>
        <w:rPr>
          <w:szCs w:val="24"/>
        </w:rPr>
      </w:pPr>
      <w:r w:rsidRPr="00877D60">
        <w:rPr>
          <w:szCs w:val="24"/>
        </w:rPr>
        <w:t xml:space="preserve">In the event of an actual lockdown, it is strongly advised that any incident or development is communicated to parents/carers as soon as is practicable using pre-planned messages. Key information provided will be:  </w:t>
      </w:r>
    </w:p>
    <w:p w14:paraId="5F33BE01" w14:textId="77777777" w:rsidR="005F283A" w:rsidRPr="00877D60" w:rsidRDefault="002D54FD">
      <w:pPr>
        <w:spacing w:after="39" w:line="259" w:lineRule="auto"/>
        <w:ind w:left="1418" w:right="0" w:firstLine="0"/>
        <w:rPr>
          <w:szCs w:val="24"/>
        </w:rPr>
      </w:pPr>
      <w:r w:rsidRPr="00877D60">
        <w:rPr>
          <w:szCs w:val="24"/>
        </w:rPr>
        <w:t xml:space="preserve"> </w:t>
      </w:r>
    </w:p>
    <w:p w14:paraId="5F0D2440" w14:textId="77777777" w:rsidR="005F283A" w:rsidRPr="00877D60" w:rsidRDefault="002D54FD">
      <w:pPr>
        <w:numPr>
          <w:ilvl w:val="0"/>
          <w:numId w:val="12"/>
        </w:numPr>
        <w:ind w:right="7" w:hanging="360"/>
        <w:rPr>
          <w:szCs w:val="24"/>
        </w:rPr>
      </w:pPr>
      <w:r w:rsidRPr="00877D60">
        <w:rPr>
          <w:szCs w:val="24"/>
        </w:rPr>
        <w:t xml:space="preserve">The school has an ongoing security situation. </w:t>
      </w:r>
    </w:p>
    <w:p w14:paraId="1634822B" w14:textId="77777777" w:rsidR="005F283A" w:rsidRPr="00877D60" w:rsidRDefault="002D54FD">
      <w:pPr>
        <w:numPr>
          <w:ilvl w:val="0"/>
          <w:numId w:val="12"/>
        </w:numPr>
        <w:ind w:right="7" w:hanging="360"/>
        <w:rPr>
          <w:szCs w:val="24"/>
        </w:rPr>
      </w:pPr>
      <w:r w:rsidRPr="00877D60">
        <w:rPr>
          <w:szCs w:val="24"/>
        </w:rPr>
        <w:t xml:space="preserve">Their child’s welfare is important and that the school has followed lockdown procedures. </w:t>
      </w:r>
    </w:p>
    <w:p w14:paraId="77727A11" w14:textId="77777777" w:rsidR="005F283A" w:rsidRPr="00877D60" w:rsidRDefault="002D54FD">
      <w:pPr>
        <w:numPr>
          <w:ilvl w:val="0"/>
          <w:numId w:val="12"/>
        </w:numPr>
        <w:spacing w:after="17" w:line="277" w:lineRule="auto"/>
        <w:ind w:right="7" w:hanging="360"/>
        <w:rPr>
          <w:szCs w:val="24"/>
        </w:rPr>
      </w:pPr>
      <w:r w:rsidRPr="00877D60">
        <w:rPr>
          <w:szCs w:val="24"/>
        </w:rPr>
        <w:t>Request that they not to contact the school. (</w:t>
      </w:r>
      <w:r w:rsidRPr="00877D60">
        <w:rPr>
          <w:i/>
          <w:szCs w:val="24"/>
        </w:rPr>
        <w:t>Calling the school could tie up telephone lines and being unable to get through can cause further anxiety</w:t>
      </w:r>
      <w:r w:rsidRPr="00877D60">
        <w:rPr>
          <w:szCs w:val="24"/>
        </w:rPr>
        <w:t xml:space="preserve">).  </w:t>
      </w:r>
    </w:p>
    <w:p w14:paraId="7DC1E531" w14:textId="77777777" w:rsidR="005F283A" w:rsidRPr="00877D60" w:rsidRDefault="002D54FD">
      <w:pPr>
        <w:numPr>
          <w:ilvl w:val="0"/>
          <w:numId w:val="12"/>
        </w:numPr>
        <w:ind w:right="7" w:hanging="360"/>
        <w:rPr>
          <w:szCs w:val="24"/>
        </w:rPr>
      </w:pPr>
      <w:r w:rsidRPr="00877D60">
        <w:rPr>
          <w:szCs w:val="24"/>
        </w:rPr>
        <w:t xml:space="preserve">Request that they do not come to the school as this will interfere with emergency services access to the site and may even put themselves and others in danger. </w:t>
      </w:r>
    </w:p>
    <w:p w14:paraId="1282954B" w14:textId="77777777" w:rsidR="005F283A" w:rsidRPr="00877D60" w:rsidRDefault="002D54FD">
      <w:pPr>
        <w:numPr>
          <w:ilvl w:val="0"/>
          <w:numId w:val="12"/>
        </w:numPr>
        <w:ind w:right="7" w:hanging="360"/>
        <w:rPr>
          <w:szCs w:val="24"/>
        </w:rPr>
      </w:pPr>
      <w:r w:rsidRPr="00877D60">
        <w:rPr>
          <w:szCs w:val="24"/>
        </w:rPr>
        <w:t xml:space="preserve">How they may get information about when it is safe to collect their children, and where this will be from (e.g. parent text/police). </w:t>
      </w:r>
    </w:p>
    <w:p w14:paraId="36A627E7" w14:textId="77777777" w:rsidR="005F283A" w:rsidRPr="00877D60" w:rsidRDefault="002D54FD">
      <w:pPr>
        <w:numPr>
          <w:ilvl w:val="0"/>
          <w:numId w:val="12"/>
        </w:numPr>
        <w:ind w:right="7" w:hanging="360"/>
        <w:rPr>
          <w:szCs w:val="24"/>
        </w:rPr>
      </w:pPr>
      <w:r w:rsidRPr="00877D60">
        <w:rPr>
          <w:szCs w:val="24"/>
        </w:rPr>
        <w:t xml:space="preserve">What will happen if the lockdown continues beyond school hours. </w:t>
      </w:r>
    </w:p>
    <w:bookmarkEnd w:id="1"/>
    <w:p w14:paraId="1F55919A" w14:textId="77777777" w:rsidR="005F283A" w:rsidRPr="00877D60" w:rsidRDefault="002D54FD">
      <w:pPr>
        <w:spacing w:after="19" w:line="259" w:lineRule="auto"/>
        <w:ind w:left="2160" w:right="0" w:firstLine="0"/>
        <w:rPr>
          <w:szCs w:val="24"/>
        </w:rPr>
      </w:pPr>
      <w:r w:rsidRPr="00877D60">
        <w:rPr>
          <w:szCs w:val="24"/>
        </w:rPr>
        <w:t xml:space="preserve"> </w:t>
      </w:r>
    </w:p>
    <w:p w14:paraId="30BF7BC4" w14:textId="1B47E52D" w:rsidR="005F283A" w:rsidRPr="00877D60" w:rsidRDefault="006971D9" w:rsidP="006971D9">
      <w:r>
        <w:t>S</w:t>
      </w:r>
      <w:r w:rsidR="002D54FD" w:rsidRPr="00877D60">
        <w:t xml:space="preserve">hould parents/carers present at the school during a lockdown, under no circumstances will members of staff leave the building to communicate directly with them. </w:t>
      </w:r>
    </w:p>
    <w:p w14:paraId="3CFBD83C" w14:textId="77777777" w:rsidR="005F283A" w:rsidRPr="00877D60" w:rsidRDefault="002D54FD">
      <w:pPr>
        <w:spacing w:after="0" w:line="259" w:lineRule="auto"/>
        <w:ind w:left="0" w:right="0" w:firstLine="0"/>
        <w:rPr>
          <w:szCs w:val="24"/>
        </w:rPr>
      </w:pPr>
      <w:r w:rsidRPr="00877D60">
        <w:rPr>
          <w:b/>
          <w:szCs w:val="24"/>
        </w:rPr>
        <w:t xml:space="preserve"> </w:t>
      </w:r>
    </w:p>
    <w:p w14:paraId="24A33AF5" w14:textId="77777777" w:rsidR="005F283A" w:rsidRPr="006971D9" w:rsidRDefault="002D54FD" w:rsidP="006971D9">
      <w:pPr>
        <w:rPr>
          <w:b/>
          <w:bCs/>
        </w:rPr>
      </w:pPr>
      <w:r w:rsidRPr="006971D9">
        <w:rPr>
          <w:b/>
          <w:bCs/>
        </w:rPr>
        <w:t xml:space="preserve">Emergency Services </w:t>
      </w:r>
    </w:p>
    <w:p w14:paraId="25199595" w14:textId="6D8076B8" w:rsidR="005F283A" w:rsidRPr="00877D60" w:rsidRDefault="002D54FD" w:rsidP="006971D9">
      <w:r w:rsidRPr="00877D60">
        <w:t xml:space="preserve"> It is important to keep lines of communication open with Emergency Services as they are best placed to offer advice as a situation unfolds.  </w:t>
      </w:r>
    </w:p>
    <w:p w14:paraId="618C4108" w14:textId="77777777" w:rsidR="005F283A" w:rsidRPr="00877D60" w:rsidRDefault="002D54FD" w:rsidP="006971D9">
      <w:r w:rsidRPr="00877D60">
        <w:t xml:space="preserve">The school site may or may not be cordoned off by Emergency Services depending on the severity of the incident that has triggered the lockdown. </w:t>
      </w:r>
    </w:p>
    <w:p w14:paraId="5CA7A9D2" w14:textId="77777777" w:rsidR="005F283A" w:rsidRPr="00877D60" w:rsidRDefault="002D54FD">
      <w:pPr>
        <w:spacing w:after="0" w:line="259" w:lineRule="auto"/>
        <w:ind w:left="0" w:right="0" w:firstLine="0"/>
        <w:rPr>
          <w:szCs w:val="24"/>
        </w:rPr>
      </w:pPr>
      <w:r w:rsidRPr="00877D60">
        <w:rPr>
          <w:szCs w:val="24"/>
        </w:rPr>
        <w:t xml:space="preserve"> </w:t>
      </w:r>
    </w:p>
    <w:p w14:paraId="272AB5EE" w14:textId="77777777" w:rsidR="005F283A" w:rsidRPr="00877D60" w:rsidRDefault="002D54FD">
      <w:pPr>
        <w:spacing w:after="0" w:line="259" w:lineRule="auto"/>
        <w:ind w:left="0" w:right="0" w:firstLine="0"/>
        <w:rPr>
          <w:szCs w:val="24"/>
        </w:rPr>
      </w:pPr>
      <w:r w:rsidRPr="00877D60">
        <w:rPr>
          <w:szCs w:val="24"/>
        </w:rPr>
        <w:t xml:space="preserve"> </w:t>
      </w:r>
    </w:p>
    <w:p w14:paraId="2C9240BB" w14:textId="77777777" w:rsidR="005F283A" w:rsidRPr="00877D60" w:rsidRDefault="002D54FD" w:rsidP="00B965F1">
      <w:pPr>
        <w:spacing w:after="0" w:line="259" w:lineRule="auto"/>
        <w:ind w:left="0" w:right="0" w:firstLine="0"/>
        <w:rPr>
          <w:b/>
          <w:szCs w:val="24"/>
        </w:rPr>
      </w:pPr>
      <w:r w:rsidRPr="00877D60">
        <w:rPr>
          <w:szCs w:val="24"/>
        </w:rPr>
        <w:t xml:space="preserve"> </w:t>
      </w:r>
      <w:r w:rsidRPr="00877D60">
        <w:rPr>
          <w:b/>
          <w:szCs w:val="24"/>
        </w:rPr>
        <w:t xml:space="preserve">Hostage Situation </w:t>
      </w:r>
    </w:p>
    <w:p w14:paraId="01CA148A" w14:textId="77777777" w:rsidR="005F283A" w:rsidRPr="00877D60" w:rsidRDefault="002D54FD">
      <w:pPr>
        <w:spacing w:after="0" w:line="259" w:lineRule="auto"/>
        <w:ind w:left="360" w:right="0" w:firstLine="0"/>
        <w:rPr>
          <w:b/>
          <w:szCs w:val="24"/>
        </w:rPr>
      </w:pPr>
      <w:r w:rsidRPr="00877D60">
        <w:rPr>
          <w:b/>
          <w:szCs w:val="24"/>
        </w:rPr>
        <w:t xml:space="preserve"> </w:t>
      </w:r>
    </w:p>
    <w:p w14:paraId="40829400" w14:textId="2B4A2B4F" w:rsidR="005F283A" w:rsidRPr="00877D60" w:rsidRDefault="002D54FD" w:rsidP="006971D9">
      <w:r w:rsidRPr="00877D60">
        <w:t xml:space="preserve">In the event of someone being taken hostage on the premises, the </w:t>
      </w:r>
      <w:r w:rsidRPr="00877D60">
        <w:rPr>
          <w:b/>
        </w:rPr>
        <w:t xml:space="preserve">headteacher/designated senior leader </w:t>
      </w:r>
      <w:r w:rsidRPr="00877D60">
        <w:t xml:space="preserve">will seek further advice from the emergency services.  It may be necessary to evacuate the rest of the site. Staff and pupils may be asked to hide or disperse if this will improve their safety.  If armed police attend the site, staff will observe the following advice-: </w:t>
      </w:r>
    </w:p>
    <w:p w14:paraId="6C74A1BC" w14:textId="77777777" w:rsidR="005F283A" w:rsidRPr="00877D60" w:rsidRDefault="002D54FD" w:rsidP="006971D9">
      <w:r w:rsidRPr="00877D60">
        <w:lastRenderedPageBreak/>
        <w:t xml:space="preserve">Follow police officers’ instructions; </w:t>
      </w:r>
    </w:p>
    <w:p w14:paraId="516DA30E" w14:textId="77777777" w:rsidR="005F283A" w:rsidRPr="00877D60" w:rsidRDefault="002D54FD" w:rsidP="006971D9">
      <w:r w:rsidRPr="00877D60">
        <w:t xml:space="preserve">Remain calm; </w:t>
      </w:r>
    </w:p>
    <w:p w14:paraId="7615305E" w14:textId="77777777" w:rsidR="005F283A" w:rsidRPr="00877D60" w:rsidRDefault="002D54FD" w:rsidP="006971D9">
      <w:r w:rsidRPr="00877D60">
        <w:t xml:space="preserve">Avoid sudden movements that may be considered a threat; </w:t>
      </w:r>
    </w:p>
    <w:p w14:paraId="25ED6FA6" w14:textId="77777777" w:rsidR="005F283A" w:rsidRPr="00877D60" w:rsidRDefault="002D54FD" w:rsidP="006971D9">
      <w:r w:rsidRPr="00877D60">
        <w:t xml:space="preserve">Keep hands in view. </w:t>
      </w:r>
    </w:p>
    <w:p w14:paraId="20E1038E" w14:textId="77777777" w:rsidR="005F283A" w:rsidRPr="00877D60" w:rsidRDefault="002D54FD" w:rsidP="006971D9">
      <w:r w:rsidRPr="00877D60">
        <w:t xml:space="preserve">ARMED POLICE OFFICERS MAY: </w:t>
      </w:r>
    </w:p>
    <w:p w14:paraId="735226AA" w14:textId="77777777" w:rsidR="005F283A" w:rsidRPr="00877D60" w:rsidRDefault="002D54FD" w:rsidP="006971D9">
      <w:r w:rsidRPr="00877D60">
        <w:t xml:space="preserve">Point guns; </w:t>
      </w:r>
    </w:p>
    <w:p w14:paraId="31A23DEC" w14:textId="77777777" w:rsidR="005F283A" w:rsidRPr="00877D60" w:rsidRDefault="002D54FD" w:rsidP="006971D9">
      <w:r w:rsidRPr="00877D60">
        <w:t xml:space="preserve">Treat staff firmly; </w:t>
      </w:r>
    </w:p>
    <w:p w14:paraId="382E4B72" w14:textId="77777777" w:rsidR="005F283A" w:rsidRPr="00877D60" w:rsidRDefault="002D54FD" w:rsidP="006971D9">
      <w:r w:rsidRPr="00877D60">
        <w:t xml:space="preserve">Question staff; </w:t>
      </w:r>
    </w:p>
    <w:p w14:paraId="63111D8B" w14:textId="04F6FE15" w:rsidR="005F283A" w:rsidRDefault="002D54FD" w:rsidP="006971D9">
      <w:r w:rsidRPr="00877D60">
        <w:t xml:space="preserve">Be unable to distinguish staff from the threat. </w:t>
      </w:r>
    </w:p>
    <w:p w14:paraId="127E300B" w14:textId="77777777" w:rsidR="006971D9" w:rsidRPr="00877D60" w:rsidRDefault="006971D9" w:rsidP="006971D9"/>
    <w:p w14:paraId="22A74220" w14:textId="77777777" w:rsidR="005F283A" w:rsidRPr="00877D60" w:rsidRDefault="002D54FD">
      <w:pPr>
        <w:pStyle w:val="Heading1"/>
        <w:spacing w:after="184"/>
        <w:ind w:left="345" w:hanging="360"/>
        <w:rPr>
          <w:sz w:val="24"/>
          <w:szCs w:val="24"/>
        </w:rPr>
      </w:pPr>
      <w:r w:rsidRPr="00877D60">
        <w:rPr>
          <w:sz w:val="24"/>
          <w:szCs w:val="24"/>
        </w:rPr>
        <w:t xml:space="preserve">Critical Incident Policy </w:t>
      </w:r>
    </w:p>
    <w:p w14:paraId="05A09D4C" w14:textId="48C2A4CA" w:rsidR="005F283A" w:rsidRDefault="002D54FD" w:rsidP="006971D9">
      <w:r w:rsidRPr="00877D60">
        <w:t xml:space="preserve"> Business continuity is the ability of the school to maintain essential functions after a critical incident has occurred.  Headteachers will be aware that if the school is deemed to be a crime scene by the emergency services, access to the school building will not be allowed until the investigations have been completed.  This could be for a considerable amount of time. </w:t>
      </w:r>
      <w:r w:rsidR="00B965F1" w:rsidRPr="00877D60">
        <w:t xml:space="preserve">The </w:t>
      </w:r>
      <w:r w:rsidRPr="00877D60">
        <w:t xml:space="preserve">Headteacher therefore, will ensure that they have adequate and effective arrangements and contingencies within their Plan to enable them to provide a teaching and learning environment/function at alternative locations and not within their own school premises or grounds.  This will require collaboration with community groups/venues, transport and catering organisations and other schools.  </w:t>
      </w:r>
    </w:p>
    <w:p w14:paraId="6E38B83D" w14:textId="77777777" w:rsidR="006971D9" w:rsidRPr="00877D60" w:rsidRDefault="006971D9" w:rsidP="006971D9"/>
    <w:p w14:paraId="7DBF0DA6" w14:textId="77777777" w:rsidR="005F283A" w:rsidRPr="00877D60" w:rsidRDefault="002D54FD">
      <w:pPr>
        <w:pStyle w:val="Heading1"/>
        <w:spacing w:after="182"/>
        <w:ind w:left="345" w:hanging="360"/>
        <w:rPr>
          <w:sz w:val="24"/>
          <w:szCs w:val="24"/>
        </w:rPr>
      </w:pPr>
      <w:r w:rsidRPr="00877D60">
        <w:rPr>
          <w:sz w:val="24"/>
          <w:szCs w:val="24"/>
        </w:rPr>
        <w:t xml:space="preserve">Monitoring and Review </w:t>
      </w:r>
    </w:p>
    <w:p w14:paraId="257B9D7B" w14:textId="72B956D8" w:rsidR="005F283A" w:rsidRPr="00877D60" w:rsidRDefault="002D54FD" w:rsidP="00B965F1">
      <w:pPr>
        <w:rPr>
          <w:szCs w:val="24"/>
        </w:rPr>
      </w:pPr>
      <w:r w:rsidRPr="00877D60">
        <w:rPr>
          <w:szCs w:val="24"/>
        </w:rPr>
        <w:t xml:space="preserve"> Following an occurrence necessitating the lockdown procedure, the following actions will be taken: - </w:t>
      </w:r>
    </w:p>
    <w:p w14:paraId="12553B0C" w14:textId="77777777" w:rsidR="005F283A" w:rsidRPr="00877D60" w:rsidRDefault="002D54FD" w:rsidP="00B965F1">
      <w:pPr>
        <w:rPr>
          <w:szCs w:val="24"/>
        </w:rPr>
      </w:pPr>
      <w:r w:rsidRPr="00877D60">
        <w:rPr>
          <w:szCs w:val="24"/>
        </w:rPr>
        <w:t xml:space="preserve"> </w:t>
      </w:r>
    </w:p>
    <w:p w14:paraId="6AC6FA26" w14:textId="74EAC829" w:rsidR="005F283A" w:rsidRPr="00877D60" w:rsidRDefault="002D54FD" w:rsidP="00B965F1">
      <w:pPr>
        <w:rPr>
          <w:szCs w:val="24"/>
        </w:rPr>
      </w:pPr>
      <w:r w:rsidRPr="00877D60">
        <w:rPr>
          <w:szCs w:val="24"/>
        </w:rPr>
        <w:t xml:space="preserve"> A full review will be conducted by the </w:t>
      </w:r>
      <w:r w:rsidRPr="00877D60">
        <w:rPr>
          <w:b/>
          <w:szCs w:val="24"/>
        </w:rPr>
        <w:t>headteacher</w:t>
      </w:r>
      <w:r w:rsidRPr="00877D60">
        <w:rPr>
          <w:szCs w:val="24"/>
        </w:rPr>
        <w:t xml:space="preserve"> in collaboration with the emergency services (where their involvement was required), </w:t>
      </w:r>
    </w:p>
    <w:p w14:paraId="6E7765E2" w14:textId="77777777" w:rsidR="005F283A" w:rsidRPr="00877D60" w:rsidRDefault="002D54FD" w:rsidP="00B965F1">
      <w:pPr>
        <w:rPr>
          <w:szCs w:val="24"/>
        </w:rPr>
      </w:pPr>
      <w:r w:rsidRPr="00877D60">
        <w:rPr>
          <w:szCs w:val="24"/>
        </w:rPr>
        <w:t xml:space="preserve"> </w:t>
      </w:r>
    </w:p>
    <w:p w14:paraId="758C8676" w14:textId="62C1B5ED" w:rsidR="005F283A" w:rsidRPr="00877D60" w:rsidRDefault="002D54FD" w:rsidP="00B965F1">
      <w:pPr>
        <w:rPr>
          <w:szCs w:val="24"/>
        </w:rPr>
      </w:pPr>
      <w:r w:rsidRPr="00877D60">
        <w:rPr>
          <w:szCs w:val="24"/>
        </w:rPr>
        <w:t xml:space="preserve">The headteacher and staff will carry out a review with all pupils.  Those pupils identified as requiring additional support will be offered help; this could be from external providers. </w:t>
      </w:r>
    </w:p>
    <w:p w14:paraId="2B0F4458" w14:textId="77777777" w:rsidR="005F283A" w:rsidRPr="00877D60" w:rsidRDefault="002D54FD">
      <w:pPr>
        <w:spacing w:after="0" w:line="259" w:lineRule="auto"/>
        <w:ind w:left="720" w:right="0" w:firstLine="0"/>
        <w:rPr>
          <w:szCs w:val="24"/>
        </w:rPr>
      </w:pPr>
      <w:r w:rsidRPr="00877D60">
        <w:rPr>
          <w:szCs w:val="24"/>
        </w:rPr>
        <w:t xml:space="preserve"> </w:t>
      </w:r>
    </w:p>
    <w:p w14:paraId="03BDB7F8" w14:textId="3C671090" w:rsidR="005F283A" w:rsidRPr="00877D60" w:rsidRDefault="002D54FD" w:rsidP="00B965F1">
      <w:pPr>
        <w:rPr>
          <w:szCs w:val="24"/>
        </w:rPr>
      </w:pPr>
      <w:r w:rsidRPr="00877D60">
        <w:rPr>
          <w:szCs w:val="24"/>
        </w:rPr>
        <w:t>The headteacher will kee</w:t>
      </w:r>
      <w:r w:rsidR="00B965F1" w:rsidRPr="00877D60">
        <w:rPr>
          <w:szCs w:val="24"/>
        </w:rPr>
        <w:t>p pa</w:t>
      </w:r>
      <w:r w:rsidRPr="00877D60">
        <w:rPr>
          <w:szCs w:val="24"/>
        </w:rPr>
        <w:t xml:space="preserve">rents/carers and other stakeholders informed and involved where appropriate. This policy will be reviewed on an annual basis, or sooner, if statutory guidance changes.  </w:t>
      </w:r>
    </w:p>
    <w:sectPr w:rsidR="005F283A" w:rsidRPr="00877D60">
      <w:footerReference w:type="even" r:id="rId11"/>
      <w:footerReference w:type="default" r:id="rId12"/>
      <w:footerReference w:type="first" r:id="rId13"/>
      <w:pgSz w:w="11906" w:h="16838"/>
      <w:pgMar w:top="821" w:right="1435" w:bottom="1538" w:left="144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BE14E" w14:textId="77777777" w:rsidR="00B826E5" w:rsidRDefault="00B826E5">
      <w:pPr>
        <w:spacing w:after="0" w:line="240" w:lineRule="auto"/>
      </w:pPr>
      <w:r>
        <w:separator/>
      </w:r>
    </w:p>
  </w:endnote>
  <w:endnote w:type="continuationSeparator" w:id="0">
    <w:p w14:paraId="21D7F788" w14:textId="77777777" w:rsidR="00B826E5" w:rsidRDefault="00B8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2CA8" w14:textId="77777777" w:rsidR="002D54FD" w:rsidRDefault="002D54FD">
    <w:pPr>
      <w:spacing w:after="0" w:line="259" w:lineRule="auto"/>
      <w:ind w:left="0" w:right="6" w:firstLine="0"/>
      <w:jc w:val="center"/>
    </w:pPr>
    <w:r>
      <w:fldChar w:fldCharType="begin"/>
    </w:r>
    <w:r>
      <w:instrText xml:space="preserve"> PAGE   \* MERGEFORMAT </w:instrText>
    </w:r>
    <w:r>
      <w:fldChar w:fldCharType="separate"/>
    </w:r>
    <w:r>
      <w:rPr>
        <w:sz w:val="22"/>
      </w:rPr>
      <w:t>13</w:t>
    </w:r>
    <w:r>
      <w:rPr>
        <w:sz w:val="22"/>
      </w:rPr>
      <w:fldChar w:fldCharType="end"/>
    </w:r>
    <w:r>
      <w:rPr>
        <w:sz w:val="22"/>
      </w:rPr>
      <w:t xml:space="preserve"> </w:t>
    </w:r>
  </w:p>
  <w:p w14:paraId="674EEF29" w14:textId="77777777" w:rsidR="002D54FD" w:rsidRDefault="002D54FD">
    <w:pPr>
      <w:spacing w:after="0" w:line="259" w:lineRule="auto"/>
      <w:ind w:left="0" w:righ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A7B7" w14:textId="77777777" w:rsidR="002D54FD" w:rsidRDefault="002D54FD">
    <w:pPr>
      <w:spacing w:after="0" w:line="259" w:lineRule="auto"/>
      <w:ind w:left="0" w:right="6" w:firstLine="0"/>
      <w:jc w:val="center"/>
    </w:pPr>
    <w:r>
      <w:fldChar w:fldCharType="begin"/>
    </w:r>
    <w:r>
      <w:instrText xml:space="preserve"> PAGE   \* MERGEFORMAT </w:instrText>
    </w:r>
    <w:r>
      <w:fldChar w:fldCharType="separate"/>
    </w:r>
    <w:r w:rsidR="007B0126" w:rsidRPr="007B0126">
      <w:rPr>
        <w:noProof/>
        <w:sz w:val="22"/>
      </w:rPr>
      <w:t>1</w:t>
    </w:r>
    <w:r>
      <w:rPr>
        <w:sz w:val="22"/>
      </w:rPr>
      <w:fldChar w:fldCharType="end"/>
    </w:r>
    <w:r>
      <w:rPr>
        <w:sz w:val="22"/>
      </w:rPr>
      <w:t xml:space="preserve"> </w:t>
    </w:r>
  </w:p>
  <w:p w14:paraId="035D1CA2" w14:textId="77777777" w:rsidR="002D54FD" w:rsidRDefault="002D54FD">
    <w:pPr>
      <w:spacing w:after="0" w:line="259" w:lineRule="auto"/>
      <w:ind w:left="0" w:righ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84EE" w14:textId="77777777" w:rsidR="002D54FD" w:rsidRDefault="002D54FD">
    <w:pPr>
      <w:spacing w:after="0" w:line="259" w:lineRule="auto"/>
      <w:ind w:left="0" w:right="6" w:firstLine="0"/>
      <w:jc w:val="center"/>
    </w:pPr>
    <w:r>
      <w:fldChar w:fldCharType="begin"/>
    </w:r>
    <w:r>
      <w:instrText xml:space="preserve"> PAGE   \* MERGEFORMAT </w:instrText>
    </w:r>
    <w:r>
      <w:fldChar w:fldCharType="separate"/>
    </w:r>
    <w:r>
      <w:rPr>
        <w:sz w:val="22"/>
      </w:rPr>
      <w:t>13</w:t>
    </w:r>
    <w:r>
      <w:rPr>
        <w:sz w:val="22"/>
      </w:rPr>
      <w:fldChar w:fldCharType="end"/>
    </w:r>
    <w:r>
      <w:rPr>
        <w:sz w:val="22"/>
      </w:rPr>
      <w:t xml:space="preserve"> </w:t>
    </w:r>
  </w:p>
  <w:p w14:paraId="22AF814B" w14:textId="77777777" w:rsidR="002D54FD" w:rsidRDefault="002D54FD">
    <w:pPr>
      <w:spacing w:after="0" w:line="259" w:lineRule="auto"/>
      <w:ind w:left="0" w:righ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27A48" w14:textId="77777777" w:rsidR="00B826E5" w:rsidRDefault="00B826E5">
      <w:pPr>
        <w:spacing w:after="0" w:line="240" w:lineRule="auto"/>
      </w:pPr>
      <w:r>
        <w:separator/>
      </w:r>
    </w:p>
  </w:footnote>
  <w:footnote w:type="continuationSeparator" w:id="0">
    <w:p w14:paraId="3C8EE20D" w14:textId="77777777" w:rsidR="00B826E5" w:rsidRDefault="00B826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5ACB"/>
    <w:multiLevelType w:val="multilevel"/>
    <w:tmpl w:val="EA766C38"/>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3"/>
      <w:numFmt w:val="decimal"/>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1322A9"/>
    <w:multiLevelType w:val="hybridMultilevel"/>
    <w:tmpl w:val="A91073AA"/>
    <w:lvl w:ilvl="0" w:tplc="D12407BC">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DA4438">
      <w:start w:val="1"/>
      <w:numFmt w:val="lowerLetter"/>
      <w:lvlText w:val="%2"/>
      <w:lvlJc w:val="left"/>
      <w:pPr>
        <w:ind w:left="1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0E97C2">
      <w:start w:val="1"/>
      <w:numFmt w:val="lowerRoman"/>
      <w:lvlText w:val="%3"/>
      <w:lvlJc w:val="left"/>
      <w:pPr>
        <w:ind w:left="2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A46F72">
      <w:start w:val="1"/>
      <w:numFmt w:val="decimal"/>
      <w:lvlText w:val="%4"/>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78AC8E">
      <w:start w:val="1"/>
      <w:numFmt w:val="lowerLetter"/>
      <w:lvlText w:val="%5"/>
      <w:lvlJc w:val="left"/>
      <w:pPr>
        <w:ind w:left="3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8E1BFA">
      <w:start w:val="1"/>
      <w:numFmt w:val="lowerRoman"/>
      <w:lvlText w:val="%6"/>
      <w:lvlJc w:val="left"/>
      <w:pPr>
        <w:ind w:left="4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4A2B90">
      <w:start w:val="1"/>
      <w:numFmt w:val="decimal"/>
      <w:lvlText w:val="%7"/>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18C046">
      <w:start w:val="1"/>
      <w:numFmt w:val="lowerLetter"/>
      <w:lvlText w:val="%8"/>
      <w:lvlJc w:val="left"/>
      <w:pPr>
        <w:ind w:left="5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142E88">
      <w:start w:val="1"/>
      <w:numFmt w:val="lowerRoman"/>
      <w:lvlText w:val="%9"/>
      <w:lvlJc w:val="left"/>
      <w:pPr>
        <w:ind w:left="6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E34747"/>
    <w:multiLevelType w:val="multilevel"/>
    <w:tmpl w:val="5D9228D0"/>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7F0E07"/>
    <w:multiLevelType w:val="multilevel"/>
    <w:tmpl w:val="9294E08C"/>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127F94"/>
    <w:multiLevelType w:val="hybridMultilevel"/>
    <w:tmpl w:val="436E4782"/>
    <w:lvl w:ilvl="0" w:tplc="D6761290">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C62D8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BE60B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441B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64E89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1E454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54D28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1C99F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F06EE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A14B2F"/>
    <w:multiLevelType w:val="hybridMultilevel"/>
    <w:tmpl w:val="FA8C7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7F3BB8"/>
    <w:multiLevelType w:val="hybridMultilevel"/>
    <w:tmpl w:val="6136D8A4"/>
    <w:lvl w:ilvl="0" w:tplc="27F2E36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1AD05D6C"/>
    <w:multiLevelType w:val="hybridMultilevel"/>
    <w:tmpl w:val="93905FFC"/>
    <w:lvl w:ilvl="0" w:tplc="E2A42984">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7229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4A64D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4203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9CE08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6CC66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623B1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E4FA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F0B06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4A7D28"/>
    <w:multiLevelType w:val="hybridMultilevel"/>
    <w:tmpl w:val="6F42B9AC"/>
    <w:lvl w:ilvl="0" w:tplc="6B0047FA">
      <w:start w:val="1"/>
      <w:numFmt w:val="upperLetter"/>
      <w:lvlText w:val="%1."/>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1BE660A">
      <w:start w:val="1"/>
      <w:numFmt w:val="lowerLetter"/>
      <w:lvlText w:val="%2"/>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B26D93E">
      <w:start w:val="1"/>
      <w:numFmt w:val="lowerRoman"/>
      <w:lvlText w:val="%3"/>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DFAC56FE">
      <w:start w:val="1"/>
      <w:numFmt w:val="decimal"/>
      <w:lvlText w:val="%4"/>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5A83ECE">
      <w:start w:val="1"/>
      <w:numFmt w:val="lowerLetter"/>
      <w:lvlText w:val="%5"/>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B5A27C00">
      <w:start w:val="1"/>
      <w:numFmt w:val="lowerRoman"/>
      <w:lvlText w:val="%6"/>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E20F1B2">
      <w:start w:val="1"/>
      <w:numFmt w:val="decimal"/>
      <w:lvlText w:val="%7"/>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A2C7484">
      <w:start w:val="1"/>
      <w:numFmt w:val="lowerLetter"/>
      <w:lvlText w:val="%8"/>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63B8F13E">
      <w:start w:val="1"/>
      <w:numFmt w:val="lowerRoman"/>
      <w:lvlText w:val="%9"/>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70511FC"/>
    <w:multiLevelType w:val="hybridMultilevel"/>
    <w:tmpl w:val="5038CA7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0" w15:restartNumberingAfterBreak="0">
    <w:nsid w:val="36DC4BB1"/>
    <w:multiLevelType w:val="hybridMultilevel"/>
    <w:tmpl w:val="35AEDABC"/>
    <w:lvl w:ilvl="0" w:tplc="0809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B">
      <w:start w:val="1"/>
      <w:numFmt w:val="bullet"/>
      <w:lvlText w:val=""/>
      <w:lvlJc w:val="left"/>
      <w:pPr>
        <w:ind w:left="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23A4AF6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F08221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3D4747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2A61C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BAE5DD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DF6869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0CAAC3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0757700"/>
    <w:multiLevelType w:val="hybridMultilevel"/>
    <w:tmpl w:val="2DA8D494"/>
    <w:lvl w:ilvl="0" w:tplc="E5209E90">
      <w:start w:val="1"/>
      <w:numFmt w:val="bullet"/>
      <w:lvlText w:val="•"/>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DECFC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54BF5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DCE81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E2AD6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AE6BF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3C6F3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A6480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6AD48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A632EA"/>
    <w:multiLevelType w:val="hybridMultilevel"/>
    <w:tmpl w:val="16EE2464"/>
    <w:lvl w:ilvl="0" w:tplc="88547C4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66C694">
      <w:start w:val="1"/>
      <w:numFmt w:val="bullet"/>
      <w:lvlText w:val="o"/>
      <w:lvlJc w:val="left"/>
      <w:pPr>
        <w:ind w:left="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06AC5C">
      <w:start w:val="1"/>
      <w:numFmt w:val="bullet"/>
      <w:lvlText w:val="▪"/>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889E86">
      <w:start w:val="1"/>
      <w:numFmt w:val="bullet"/>
      <w:lvlText w:val="•"/>
      <w:lvlJc w:val="left"/>
      <w:pPr>
        <w:ind w:left="2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E0E30E">
      <w:start w:val="1"/>
      <w:numFmt w:val="bullet"/>
      <w:lvlText w:val="o"/>
      <w:lvlJc w:val="left"/>
      <w:pPr>
        <w:ind w:left="27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F630AA">
      <w:start w:val="1"/>
      <w:numFmt w:val="bullet"/>
      <w:lvlText w:val="▪"/>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6E7792">
      <w:start w:val="1"/>
      <w:numFmt w:val="bullet"/>
      <w:lvlText w:val="•"/>
      <w:lvlJc w:val="left"/>
      <w:pPr>
        <w:ind w:left="4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EAF3E2">
      <w:start w:val="1"/>
      <w:numFmt w:val="bullet"/>
      <w:lvlText w:val="o"/>
      <w:lvlJc w:val="left"/>
      <w:pPr>
        <w:ind w:left="4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52C632">
      <w:start w:val="1"/>
      <w:numFmt w:val="bullet"/>
      <w:lvlText w:val="▪"/>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80C2F46"/>
    <w:multiLevelType w:val="hybridMultilevel"/>
    <w:tmpl w:val="9B64EB44"/>
    <w:lvl w:ilvl="0" w:tplc="1B446646">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E6C232AC">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3D7C0C54">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6FB2A3B8">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759ED266">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38544422">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4E709706">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37E81F40">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48F2E3AA">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9423411"/>
    <w:multiLevelType w:val="multilevel"/>
    <w:tmpl w:val="641285A0"/>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DFA392B"/>
    <w:multiLevelType w:val="hybridMultilevel"/>
    <w:tmpl w:val="E5E88388"/>
    <w:lvl w:ilvl="0" w:tplc="0809000B">
      <w:start w:val="1"/>
      <w:numFmt w:val="bullet"/>
      <w:lvlText w:val=""/>
      <w:lvlJc w:val="left"/>
      <w:pPr>
        <w:ind w:left="641" w:hanging="360"/>
      </w:pPr>
      <w:rPr>
        <w:rFonts w:ascii="Wingdings" w:hAnsi="Wingdings" w:hint="default"/>
      </w:rPr>
    </w:lvl>
    <w:lvl w:ilvl="1" w:tplc="08090003" w:tentative="1">
      <w:start w:val="1"/>
      <w:numFmt w:val="bullet"/>
      <w:lvlText w:val="o"/>
      <w:lvlJc w:val="left"/>
      <w:pPr>
        <w:ind w:left="1361" w:hanging="360"/>
      </w:pPr>
      <w:rPr>
        <w:rFonts w:ascii="Courier New" w:hAnsi="Courier New" w:cs="Courier New" w:hint="default"/>
      </w:rPr>
    </w:lvl>
    <w:lvl w:ilvl="2" w:tplc="08090005" w:tentative="1">
      <w:start w:val="1"/>
      <w:numFmt w:val="bullet"/>
      <w:lvlText w:val=""/>
      <w:lvlJc w:val="left"/>
      <w:pPr>
        <w:ind w:left="2081" w:hanging="360"/>
      </w:pPr>
      <w:rPr>
        <w:rFonts w:ascii="Wingdings" w:hAnsi="Wingdings" w:hint="default"/>
      </w:rPr>
    </w:lvl>
    <w:lvl w:ilvl="3" w:tplc="08090001" w:tentative="1">
      <w:start w:val="1"/>
      <w:numFmt w:val="bullet"/>
      <w:lvlText w:val=""/>
      <w:lvlJc w:val="left"/>
      <w:pPr>
        <w:ind w:left="2801" w:hanging="360"/>
      </w:pPr>
      <w:rPr>
        <w:rFonts w:ascii="Symbol" w:hAnsi="Symbol" w:hint="default"/>
      </w:rPr>
    </w:lvl>
    <w:lvl w:ilvl="4" w:tplc="08090003" w:tentative="1">
      <w:start w:val="1"/>
      <w:numFmt w:val="bullet"/>
      <w:lvlText w:val="o"/>
      <w:lvlJc w:val="left"/>
      <w:pPr>
        <w:ind w:left="3521" w:hanging="360"/>
      </w:pPr>
      <w:rPr>
        <w:rFonts w:ascii="Courier New" w:hAnsi="Courier New" w:cs="Courier New" w:hint="default"/>
      </w:rPr>
    </w:lvl>
    <w:lvl w:ilvl="5" w:tplc="08090005" w:tentative="1">
      <w:start w:val="1"/>
      <w:numFmt w:val="bullet"/>
      <w:lvlText w:val=""/>
      <w:lvlJc w:val="left"/>
      <w:pPr>
        <w:ind w:left="4241" w:hanging="360"/>
      </w:pPr>
      <w:rPr>
        <w:rFonts w:ascii="Wingdings" w:hAnsi="Wingdings" w:hint="default"/>
      </w:rPr>
    </w:lvl>
    <w:lvl w:ilvl="6" w:tplc="08090001" w:tentative="1">
      <w:start w:val="1"/>
      <w:numFmt w:val="bullet"/>
      <w:lvlText w:val=""/>
      <w:lvlJc w:val="left"/>
      <w:pPr>
        <w:ind w:left="4961" w:hanging="360"/>
      </w:pPr>
      <w:rPr>
        <w:rFonts w:ascii="Symbol" w:hAnsi="Symbol" w:hint="default"/>
      </w:rPr>
    </w:lvl>
    <w:lvl w:ilvl="7" w:tplc="08090003" w:tentative="1">
      <w:start w:val="1"/>
      <w:numFmt w:val="bullet"/>
      <w:lvlText w:val="o"/>
      <w:lvlJc w:val="left"/>
      <w:pPr>
        <w:ind w:left="5681" w:hanging="360"/>
      </w:pPr>
      <w:rPr>
        <w:rFonts w:ascii="Courier New" w:hAnsi="Courier New" w:cs="Courier New" w:hint="default"/>
      </w:rPr>
    </w:lvl>
    <w:lvl w:ilvl="8" w:tplc="08090005" w:tentative="1">
      <w:start w:val="1"/>
      <w:numFmt w:val="bullet"/>
      <w:lvlText w:val=""/>
      <w:lvlJc w:val="left"/>
      <w:pPr>
        <w:ind w:left="6401" w:hanging="360"/>
      </w:pPr>
      <w:rPr>
        <w:rFonts w:ascii="Wingdings" w:hAnsi="Wingdings" w:hint="default"/>
      </w:rPr>
    </w:lvl>
  </w:abstractNum>
  <w:abstractNum w:abstractNumId="16" w15:restartNumberingAfterBreak="0">
    <w:nsid w:val="55847DE7"/>
    <w:multiLevelType w:val="hybridMultilevel"/>
    <w:tmpl w:val="96CED002"/>
    <w:lvl w:ilvl="0" w:tplc="5E22D934">
      <w:start w:val="1"/>
      <w:numFmt w:val="bullet"/>
      <w:lvlText w:val="•"/>
      <w:lvlJc w:val="left"/>
      <w:pPr>
        <w:ind w:left="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EE2352">
      <w:start w:val="1"/>
      <w:numFmt w:val="bullet"/>
      <w:lvlText w:val="o"/>
      <w:lvlJc w:val="left"/>
      <w:pPr>
        <w:ind w:left="4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06873E">
      <w:start w:val="1"/>
      <w:numFmt w:val="bullet"/>
      <w:lvlText w:val="▪"/>
      <w:lvlJc w:val="left"/>
      <w:pPr>
        <w:ind w:left="4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D800A8">
      <w:start w:val="1"/>
      <w:numFmt w:val="bullet"/>
      <w:lvlText w:val="•"/>
      <w:lvlJc w:val="left"/>
      <w:pPr>
        <w:ind w:left="5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9ACC08">
      <w:start w:val="1"/>
      <w:numFmt w:val="bullet"/>
      <w:lvlText w:val="o"/>
      <w:lvlJc w:val="left"/>
      <w:pPr>
        <w:ind w:left="6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240312">
      <w:start w:val="1"/>
      <w:numFmt w:val="bullet"/>
      <w:lvlText w:val="▪"/>
      <w:lvlJc w:val="left"/>
      <w:pPr>
        <w:ind w:left="7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5A4964">
      <w:start w:val="1"/>
      <w:numFmt w:val="bullet"/>
      <w:lvlText w:val="•"/>
      <w:lvlJc w:val="left"/>
      <w:pPr>
        <w:ind w:left="7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58D53A">
      <w:start w:val="1"/>
      <w:numFmt w:val="bullet"/>
      <w:lvlText w:val="o"/>
      <w:lvlJc w:val="left"/>
      <w:pPr>
        <w:ind w:left="8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CF95A">
      <w:start w:val="1"/>
      <w:numFmt w:val="bullet"/>
      <w:lvlText w:val="▪"/>
      <w:lvlJc w:val="left"/>
      <w:pPr>
        <w:ind w:left="9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6084813"/>
    <w:multiLevelType w:val="multilevel"/>
    <w:tmpl w:val="6F48C082"/>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BC02076"/>
    <w:multiLevelType w:val="multilevel"/>
    <w:tmpl w:val="2EACE9E0"/>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3347EFC"/>
    <w:multiLevelType w:val="hybridMultilevel"/>
    <w:tmpl w:val="B5E48AE8"/>
    <w:lvl w:ilvl="0" w:tplc="27F2E360">
      <w:start w:val="1"/>
      <w:numFmt w:val="decimal"/>
      <w:lvlText w:val="%1."/>
      <w:lvlJc w:val="left"/>
      <w:pPr>
        <w:ind w:left="705" w:hanging="360"/>
      </w:pPr>
      <w:rPr>
        <w:rFonts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0" w15:restartNumberingAfterBreak="0">
    <w:nsid w:val="65176EC6"/>
    <w:multiLevelType w:val="multilevel"/>
    <w:tmpl w:val="F4A2AD48"/>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E8C4431"/>
    <w:multiLevelType w:val="hybridMultilevel"/>
    <w:tmpl w:val="AC9EB2EC"/>
    <w:lvl w:ilvl="0" w:tplc="80826F78">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7C3C7E">
      <w:start w:val="1"/>
      <w:numFmt w:val="bullet"/>
      <w:lvlText w:val="o"/>
      <w:lvlJc w:val="left"/>
      <w:pPr>
        <w:ind w:left="2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0288EC">
      <w:start w:val="1"/>
      <w:numFmt w:val="bullet"/>
      <w:lvlText w:val="▪"/>
      <w:lvlJc w:val="left"/>
      <w:pPr>
        <w:ind w:left="3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EA6F00">
      <w:start w:val="1"/>
      <w:numFmt w:val="bullet"/>
      <w:lvlText w:val="•"/>
      <w:lvlJc w:val="left"/>
      <w:pPr>
        <w:ind w:left="3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DEDF38">
      <w:start w:val="1"/>
      <w:numFmt w:val="bullet"/>
      <w:lvlText w:val="o"/>
      <w:lvlJc w:val="left"/>
      <w:pPr>
        <w:ind w:left="4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F0E972">
      <w:start w:val="1"/>
      <w:numFmt w:val="bullet"/>
      <w:lvlText w:val="▪"/>
      <w:lvlJc w:val="left"/>
      <w:pPr>
        <w:ind w:left="5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9AA402">
      <w:start w:val="1"/>
      <w:numFmt w:val="bullet"/>
      <w:lvlText w:val="•"/>
      <w:lvlJc w:val="left"/>
      <w:pPr>
        <w:ind w:left="5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5C02F0">
      <w:start w:val="1"/>
      <w:numFmt w:val="bullet"/>
      <w:lvlText w:val="o"/>
      <w:lvlJc w:val="left"/>
      <w:pPr>
        <w:ind w:left="6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58AE1A">
      <w:start w:val="1"/>
      <w:numFmt w:val="bullet"/>
      <w:lvlText w:val="▪"/>
      <w:lvlJc w:val="left"/>
      <w:pPr>
        <w:ind w:left="7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3E44DF4"/>
    <w:multiLevelType w:val="hybridMultilevel"/>
    <w:tmpl w:val="520CF85E"/>
    <w:lvl w:ilvl="0" w:tplc="0BEA53C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B">
      <w:start w:val="1"/>
      <w:numFmt w:val="bullet"/>
      <w:lvlText w:val=""/>
      <w:lvlJc w:val="left"/>
      <w:pPr>
        <w:ind w:left="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23A4AF6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F08221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3D4747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2A61C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BAE5DD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DF6869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0CAAC3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4216A57"/>
    <w:multiLevelType w:val="hybridMultilevel"/>
    <w:tmpl w:val="A9FCD3E4"/>
    <w:lvl w:ilvl="0" w:tplc="8BCC817C">
      <w:start w:val="1"/>
      <w:numFmt w:val="bullet"/>
      <w:lvlText w:val="•"/>
      <w:lvlJc w:val="left"/>
      <w:pPr>
        <w:ind w:left="1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74E600">
      <w:start w:val="1"/>
      <w:numFmt w:val="bullet"/>
      <w:lvlText w:val="o"/>
      <w:lvlJc w:val="left"/>
      <w:pPr>
        <w:ind w:left="23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267CB0">
      <w:start w:val="1"/>
      <w:numFmt w:val="bullet"/>
      <w:lvlText w:val="▪"/>
      <w:lvlJc w:val="left"/>
      <w:pPr>
        <w:ind w:left="30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184E38">
      <w:start w:val="1"/>
      <w:numFmt w:val="bullet"/>
      <w:lvlText w:val="•"/>
      <w:lvlJc w:val="left"/>
      <w:pPr>
        <w:ind w:left="3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909A26">
      <w:start w:val="1"/>
      <w:numFmt w:val="bullet"/>
      <w:lvlText w:val="o"/>
      <w:lvlJc w:val="left"/>
      <w:pPr>
        <w:ind w:left="4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4C453C">
      <w:start w:val="1"/>
      <w:numFmt w:val="bullet"/>
      <w:lvlText w:val="▪"/>
      <w:lvlJc w:val="left"/>
      <w:pPr>
        <w:ind w:left="51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889028">
      <w:start w:val="1"/>
      <w:numFmt w:val="bullet"/>
      <w:lvlText w:val="•"/>
      <w:lvlJc w:val="left"/>
      <w:pPr>
        <w:ind w:left="5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804FB0">
      <w:start w:val="1"/>
      <w:numFmt w:val="bullet"/>
      <w:lvlText w:val="o"/>
      <w:lvlJc w:val="left"/>
      <w:pPr>
        <w:ind w:left="6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98B98E">
      <w:start w:val="1"/>
      <w:numFmt w:val="bullet"/>
      <w:lvlText w:val="▪"/>
      <w:lvlJc w:val="left"/>
      <w:pPr>
        <w:ind w:left="7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7F55306"/>
    <w:multiLevelType w:val="hybridMultilevel"/>
    <w:tmpl w:val="A40AC2E8"/>
    <w:lvl w:ilvl="0" w:tplc="CF9AC9A4">
      <w:start w:val="1"/>
      <w:numFmt w:val="decimal"/>
      <w:lvlText w:val="%1."/>
      <w:lvlJc w:val="left"/>
      <w:pPr>
        <w:ind w:left="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524754E">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FA4D92">
      <w:start w:val="1"/>
      <w:numFmt w:val="bullet"/>
      <w:lvlText w:val="-"/>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3EC94A8">
      <w:start w:val="1"/>
      <w:numFmt w:val="bullet"/>
      <w:lvlText w:val="•"/>
      <w:lvlJc w:val="left"/>
      <w:pPr>
        <w:ind w:left="16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C2C379C">
      <w:start w:val="1"/>
      <w:numFmt w:val="bullet"/>
      <w:lvlText w:val="o"/>
      <w:lvlJc w:val="left"/>
      <w:pPr>
        <w:ind w:left="23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8DC3F6C">
      <w:start w:val="1"/>
      <w:numFmt w:val="bullet"/>
      <w:lvlText w:val="▪"/>
      <w:lvlJc w:val="left"/>
      <w:pPr>
        <w:ind w:left="30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1C85BC0">
      <w:start w:val="1"/>
      <w:numFmt w:val="bullet"/>
      <w:lvlText w:val="•"/>
      <w:lvlJc w:val="left"/>
      <w:pPr>
        <w:ind w:left="38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9BE62B0">
      <w:start w:val="1"/>
      <w:numFmt w:val="bullet"/>
      <w:lvlText w:val="o"/>
      <w:lvlJc w:val="left"/>
      <w:pPr>
        <w:ind w:left="45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4004B32">
      <w:start w:val="1"/>
      <w:numFmt w:val="bullet"/>
      <w:lvlText w:val="▪"/>
      <w:lvlJc w:val="left"/>
      <w:pPr>
        <w:ind w:left="52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CBC11A2"/>
    <w:multiLevelType w:val="multilevel"/>
    <w:tmpl w:val="517A17F8"/>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4"/>
      <w:numFmt w:val="decimal"/>
      <w:lvlRestart w:val="0"/>
      <w:lvlText w:val="%1.%2."/>
      <w:lvlJc w:val="left"/>
      <w:pPr>
        <w:ind w:left="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D4512A7"/>
    <w:multiLevelType w:val="hybridMultilevel"/>
    <w:tmpl w:val="9C0625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437280"/>
    <w:multiLevelType w:val="hybridMultilevel"/>
    <w:tmpl w:val="F44CB712"/>
    <w:lvl w:ilvl="0" w:tplc="D4625A24">
      <w:start w:val="1"/>
      <w:numFmt w:val="bullet"/>
      <w:lvlText w:val="•"/>
      <w:lvlJc w:val="left"/>
      <w:pPr>
        <w:ind w:left="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560E7E">
      <w:start w:val="1"/>
      <w:numFmt w:val="bullet"/>
      <w:lvlText w:val="o"/>
      <w:lvlJc w:val="left"/>
      <w:pPr>
        <w:ind w:left="27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6CD848">
      <w:start w:val="1"/>
      <w:numFmt w:val="bullet"/>
      <w:lvlText w:val="▪"/>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E42A1E">
      <w:start w:val="1"/>
      <w:numFmt w:val="bullet"/>
      <w:lvlText w:val="•"/>
      <w:lvlJc w:val="left"/>
      <w:pPr>
        <w:ind w:left="4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E4AFF2">
      <w:start w:val="1"/>
      <w:numFmt w:val="bullet"/>
      <w:lvlText w:val="o"/>
      <w:lvlJc w:val="left"/>
      <w:pPr>
        <w:ind w:left="4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E250FA">
      <w:start w:val="1"/>
      <w:numFmt w:val="bullet"/>
      <w:lvlText w:val="▪"/>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9647E4">
      <w:start w:val="1"/>
      <w:numFmt w:val="bullet"/>
      <w:lvlText w:val="•"/>
      <w:lvlJc w:val="left"/>
      <w:pPr>
        <w:ind w:left="6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2448E0">
      <w:start w:val="1"/>
      <w:numFmt w:val="bullet"/>
      <w:lvlText w:val="o"/>
      <w:lvlJc w:val="left"/>
      <w:pPr>
        <w:ind w:left="7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501ABA">
      <w:start w:val="1"/>
      <w:numFmt w:val="bullet"/>
      <w:lvlText w:val="▪"/>
      <w:lvlJc w:val="left"/>
      <w:pPr>
        <w:ind w:left="7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2"/>
  </w:num>
  <w:num w:numId="3">
    <w:abstractNumId w:val="22"/>
  </w:num>
  <w:num w:numId="4">
    <w:abstractNumId w:val="21"/>
  </w:num>
  <w:num w:numId="5">
    <w:abstractNumId w:val="14"/>
  </w:num>
  <w:num w:numId="6">
    <w:abstractNumId w:val="18"/>
  </w:num>
  <w:num w:numId="7">
    <w:abstractNumId w:val="20"/>
  </w:num>
  <w:num w:numId="8">
    <w:abstractNumId w:val="3"/>
  </w:num>
  <w:num w:numId="9">
    <w:abstractNumId w:val="2"/>
  </w:num>
  <w:num w:numId="10">
    <w:abstractNumId w:val="0"/>
  </w:num>
  <w:num w:numId="11">
    <w:abstractNumId w:val="25"/>
  </w:num>
  <w:num w:numId="12">
    <w:abstractNumId w:val="27"/>
  </w:num>
  <w:num w:numId="13">
    <w:abstractNumId w:val="17"/>
  </w:num>
  <w:num w:numId="14">
    <w:abstractNumId w:val="23"/>
  </w:num>
  <w:num w:numId="15">
    <w:abstractNumId w:val="24"/>
  </w:num>
  <w:num w:numId="16">
    <w:abstractNumId w:val="4"/>
  </w:num>
  <w:num w:numId="17">
    <w:abstractNumId w:val="7"/>
  </w:num>
  <w:num w:numId="18">
    <w:abstractNumId w:val="1"/>
  </w:num>
  <w:num w:numId="19">
    <w:abstractNumId w:val="11"/>
  </w:num>
  <w:num w:numId="20">
    <w:abstractNumId w:val="16"/>
  </w:num>
  <w:num w:numId="21">
    <w:abstractNumId w:val="13"/>
  </w:num>
  <w:num w:numId="22">
    <w:abstractNumId w:val="9"/>
  </w:num>
  <w:num w:numId="23">
    <w:abstractNumId w:val="6"/>
  </w:num>
  <w:num w:numId="24">
    <w:abstractNumId w:val="19"/>
  </w:num>
  <w:num w:numId="25">
    <w:abstractNumId w:val="10"/>
  </w:num>
  <w:num w:numId="26">
    <w:abstractNumId w:val="5"/>
  </w:num>
  <w:num w:numId="27">
    <w:abstractNumId w:val="2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83A"/>
    <w:rsid w:val="002D54FD"/>
    <w:rsid w:val="003C163B"/>
    <w:rsid w:val="003F0677"/>
    <w:rsid w:val="005F283A"/>
    <w:rsid w:val="006971D9"/>
    <w:rsid w:val="007756E6"/>
    <w:rsid w:val="007B0126"/>
    <w:rsid w:val="00877D60"/>
    <w:rsid w:val="00B826E5"/>
    <w:rsid w:val="00B965F1"/>
    <w:rsid w:val="00DC1C7B"/>
    <w:rsid w:val="00F65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DD80"/>
  <w15:docId w15:val="{7A6A7B6F-70B1-4F8E-846F-EA669A44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10" w:right="1"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21"/>
      </w:numPr>
      <w:spacing w:after="23"/>
      <w:ind w:left="37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line="268" w:lineRule="auto"/>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965F1"/>
    <w:pPr>
      <w:ind w:left="720"/>
      <w:contextualSpacing/>
    </w:pPr>
  </w:style>
  <w:style w:type="paragraph" w:styleId="Header">
    <w:name w:val="header"/>
    <w:basedOn w:val="Normal"/>
    <w:link w:val="HeaderChar"/>
    <w:uiPriority w:val="99"/>
    <w:unhideWhenUsed/>
    <w:rsid w:val="00B965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5F1"/>
    <w:rPr>
      <w:rFonts w:ascii="Arial" w:eastAsia="Arial" w:hAnsi="Arial" w:cs="Arial"/>
      <w:color w:val="000000"/>
      <w:sz w:val="24"/>
    </w:rPr>
  </w:style>
  <w:style w:type="paragraph" w:customStyle="1" w:styleId="Title1">
    <w:name w:val="Title 1"/>
    <w:basedOn w:val="Heading1"/>
    <w:link w:val="Title1Char"/>
    <w:autoRedefine/>
    <w:qFormat/>
    <w:rsid w:val="00DC1C7B"/>
    <w:pPr>
      <w:numPr>
        <w:numId w:val="0"/>
      </w:numPr>
      <w:spacing w:before="480" w:after="120" w:line="240" w:lineRule="auto"/>
      <w:jc w:val="center"/>
    </w:pPr>
    <w:rPr>
      <w:rFonts w:eastAsia="MS Gothic"/>
      <w:bCs/>
      <w:color w:val="0070C0"/>
      <w:sz w:val="44"/>
      <w:szCs w:val="32"/>
      <w:lang w:eastAsia="en-US"/>
    </w:rPr>
  </w:style>
  <w:style w:type="character" w:customStyle="1" w:styleId="Title1Char">
    <w:name w:val="Title 1 Char"/>
    <w:link w:val="Title1"/>
    <w:rsid w:val="00DC1C7B"/>
    <w:rPr>
      <w:rFonts w:ascii="Arial" w:eastAsia="MS Gothic" w:hAnsi="Arial" w:cs="Arial"/>
      <w:b/>
      <w:bCs/>
      <w:color w:val="0070C0"/>
      <w:sz w:val="4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1254</TotalTime>
  <Pages>7</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lisa school</cp:lastModifiedBy>
  <cp:revision>5</cp:revision>
  <cp:lastPrinted>2023-02-08T14:52:00Z</cp:lastPrinted>
  <dcterms:created xsi:type="dcterms:W3CDTF">2023-02-08T14:52:00Z</dcterms:created>
  <dcterms:modified xsi:type="dcterms:W3CDTF">2026-02-09T14:05:00Z</dcterms:modified>
</cp:coreProperties>
</file>