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30"/>
          <w:szCs w:val="30"/>
          <w:rtl w:val="0"/>
        </w:rPr>
        <w:t xml:space="preserve">Blakehill Primary School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Action Plan for Music  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                          </w:t>
        <w:tab/>
        <w:tab/>
        <w:t xml:space="preserve">   Leader: Abby Stocks</w:t>
        <w:tab/>
        <w:tab/>
        <w:tab/>
        <w:tab/>
        <w:t xml:space="preserve">Date: October 202</w:t>
      </w:r>
      <w:r w:rsidDel="00000000" w:rsidR="00000000" w:rsidRPr="00000000">
        <w:rPr>
          <w:rFonts w:ascii="Arial" w:cs="Arial" w:eastAsia="Arial" w:hAnsi="Arial"/>
          <w:rtl w:val="0"/>
        </w:rPr>
        <w:t xml:space="preserve">4</w:t>
      </w:r>
      <w:r w:rsidDel="00000000" w:rsidR="00000000" w:rsidRPr="00000000">
        <w:rPr>
          <w:rtl w:val="0"/>
        </w:rPr>
      </w:r>
    </w:p>
    <w:tbl>
      <w:tblPr>
        <w:tblStyle w:val="Table1"/>
        <w:tblW w:w="13937.999999999996" w:type="dxa"/>
        <w:jc w:val="left"/>
        <w:tblLayout w:type="fixed"/>
        <w:tblLook w:val="0400"/>
      </w:tblPr>
      <w:tblGrid>
        <w:gridCol w:w="2659"/>
        <w:gridCol w:w="5178"/>
        <w:gridCol w:w="3020"/>
        <w:gridCol w:w="3081"/>
        <w:tblGridChange w:id="0">
          <w:tblGrid>
            <w:gridCol w:w="2659"/>
            <w:gridCol w:w="5178"/>
            <w:gridCol w:w="3020"/>
            <w:gridCol w:w="3081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Why is this a priority? Evidence based understanding.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School uses the Charanga scheme for music. Long, medium and short term planning is in place. We have a number of new to school and ECTs from September 2023 who may have little knowledge of music teaching and may require support.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OFSTED deep dive in Music 2022 indicated there was little written/ recorded evidence of pupil work.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There are a number of opportunities for pupils to be involved in enrichment opportunities e.g. YV choir, drumming, rocksteady. However these are limited to a small number/ vulnerable groups.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As new to music lead, I need to ensure that I understand my role and am fully compliant as subject leader.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Objective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What I want to achieve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Implementation Milestones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What I am going to 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Monitoring Activities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How I will achieve this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Impact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What I expect to see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Ensure all a full and rich music curriculum is being taught throughout school.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Autumn Term (By the end of December)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Speak with new staff to ensure they know where and how to access music planning and resources.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Support new/ ECTs with planning and delivery if necessary.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Identify music tuition on class timetables and look at what external music teachers are teaching to ensure coverage of the music curriculum.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 new to music lead, ensure that I am aware of the full music curriculum and end of key stage expectations.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Work with Art Lead to run an expressive arts week in celebration of 100 years of Disney.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Work with external music teacher to ensure that the school choir are rehearsing the songs and actions for the Young Voices extra curriculum opportunity.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Create an action plan with priorities clearly linked to evidence.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Ensure that music corridor display is relevant and up to date. 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Ensure that KS1 and KS2 singing assemblies are taking place. 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Complete a handover and work with previous music lead to ensure that I have all the relevant and important information needed to continue to develop the curriculum. 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Spring Term (By the end of April)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Gain an understanding of how staff record pupil work for music.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Gain an understanding of how children are assessed in music and how this is recorded. (KS2)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Share expectations/ examples of how teachers of music can gather evidence of pupil work.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Ensure the quality of teaching and learning in music is good across school, particularly lessons delivered by outside providers (KS2)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Ensure a range of music skills/ knowledge are being taught (e.g. not just recorders, ukulele).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Ensure that music lessons in EYFS are covering the Development Matters statements so that children are given the best chance at meeting the expressive arts Early Learning Goal.   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Explore CPD opportunities.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Complete joint monitoring exercises.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Complete a resource audit.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Ensure that enrichment opportunities (e.g. school choir) have an end goal / purpose. 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Summer (By the end of July)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Be in the process of creating a portfolio of pupil work in music.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Present my subject action plan and actions to Governors (with support if required).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Explore additional enrichment opportunities for music with a view to implementing additional whole school/ individual.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Have a subject leader file in place with key evidence/documentation.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Be able to elicit a clear vision for music at Blakehill.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Monitoring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Complete lesson drop ins/ observations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Speak with pupils - what is their view of music excellence and enjoyment?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Look in pupil books/ website for evidence of music.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Review whole school planning and class timetables.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Work with external music teachers to ensure a consistent and strong approach to the delivery of weekly singing assemblies.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Discuss outcomes of enrichment opportunities with relevant staff (e.g. after Young Voices what are the choir working towards next)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Look at how children can express their musical talents throughout the school year (e.g. performances, talents shows, exhibitions) 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CPD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Charanga staff meeting (Autumn 1)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Work with Craig Batley, Deep Dive - preparing your subject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Sign up to Bradford Music Education hub to receive regular updates about training courses.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Attend music training course with Bradford Music Education Hub 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Provide CPD to staff - expectations recording pupil work.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Keep up to date with local and national initiatives.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Resources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Charanga subscription.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Purchase indoor/ outdoor music resources to enhance enrichment in provision.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24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Purchase interactive music package for KS1 singing assemblies. </w:t>
              <w:br w:type="textWrapping"/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Music being taught in all classes.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Clear and consistent approach to music education throughout school.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Accurate vocabulary being used during music lessons. 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Progression of skills and knowledge evident in all classes. (Evidence on Facebook page and/or website)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 portfolio / performance of pupil work demonstrating at least one strand of music. (Disney singing assembly for expressive arts week.)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Subject leader is actively acquiring the skills and knowledge to lead their subject effectively.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 wider and richer range of enrichment opportunities sought and introduced.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Pupils say that they enjoy music and are able to talk at length about music opportunities at Blakehill.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The profile of music is high across the school community.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Staff are confident in delivering music and enjoy sharing musical experiences with their class.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Collect and create a portfolio of pupil work across school.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Ensure that staff are confident in how they can record and show evidence of music being taught in school.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Explore further enrichment opportunities to further enhance music provision at Blakehill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after="24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br w:type="textWrapping"/>
              <w:br w:type="textWrapping"/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Develop my own knowledge and understanding of subject leadership and Music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B2334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GB"/>
    </w:rPr>
  </w:style>
  <w:style w:type="character" w:styleId="apple-tab-span" w:customStyle="1">
    <w:name w:val="apple-tab-span"/>
    <w:basedOn w:val="DefaultParagraphFont"/>
    <w:rsid w:val="00B23346"/>
  </w:style>
  <w:style w:type="paragraph" w:styleId="ListParagraph">
    <w:name w:val="List Paragraph"/>
    <w:basedOn w:val="Normal"/>
    <w:uiPriority w:val="34"/>
    <w:qFormat w:val="1"/>
    <w:rsid w:val="002D30CA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SJ/gNMkIOrGxOLY3XLA86NmN2A==">CgMxLjA4AHIhMS1NOFNnVDNZOTRXMWZRUlRmRDBnd3N0SXdxX2dKei1I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2023-11-24T10:53:00Z</dcterms:created>
  <dc:creator>lisa school</dc:creator>
</cp:coreProperties>
</file>