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74581" w14:textId="77777777" w:rsidR="00D927FE" w:rsidRPr="001A0B40" w:rsidRDefault="00D927FE">
      <w:pPr>
        <w:widowControl w:val="0"/>
        <w:pBdr>
          <w:top w:val="nil"/>
          <w:left w:val="nil"/>
          <w:bottom w:val="nil"/>
          <w:right w:val="nil"/>
          <w:between w:val="nil"/>
        </w:pBdr>
        <w:spacing w:after="0" w:line="276" w:lineRule="auto"/>
        <w:rPr>
          <w:rFonts w:ascii="Comic Sans MS" w:eastAsia="Arial" w:hAnsi="Comic Sans MS" w:cs="Arial"/>
          <w:color w:val="002060"/>
        </w:rPr>
      </w:pPr>
    </w:p>
    <w:tbl>
      <w:tblPr>
        <w:tblStyle w:val="a"/>
        <w:tblW w:w="1019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00" w:firstRow="0" w:lastRow="0" w:firstColumn="0" w:lastColumn="0" w:noHBand="0" w:noVBand="1"/>
      </w:tblPr>
      <w:tblGrid>
        <w:gridCol w:w="1958"/>
        <w:gridCol w:w="8236"/>
      </w:tblGrid>
      <w:tr w:rsidR="001A0B40" w:rsidRPr="001A0B40" w14:paraId="64A2434A" w14:textId="77777777">
        <w:trPr>
          <w:trHeight w:val="552"/>
        </w:trPr>
        <w:tc>
          <w:tcPr>
            <w:tcW w:w="10194" w:type="dxa"/>
            <w:gridSpan w:val="2"/>
          </w:tcPr>
          <w:p w14:paraId="58A7E94B" w14:textId="77777777" w:rsidR="001A0B40" w:rsidRDefault="009F07C8">
            <w:pPr>
              <w:jc w:val="center"/>
              <w:rPr>
                <w:rFonts w:ascii="Comic Sans MS" w:hAnsi="Comic Sans MS"/>
                <w:b/>
                <w:color w:val="002060"/>
              </w:rPr>
            </w:pPr>
            <w:r w:rsidRPr="001A0B40">
              <w:rPr>
                <w:rFonts w:ascii="Comic Sans MS" w:hAnsi="Comic Sans MS"/>
                <w:b/>
                <w:color w:val="002060"/>
              </w:rPr>
              <w:t>Y</w:t>
            </w:r>
            <w:r w:rsidR="001A0B40">
              <w:rPr>
                <w:rFonts w:ascii="Comic Sans MS" w:hAnsi="Comic Sans MS"/>
                <w:b/>
                <w:color w:val="002060"/>
              </w:rPr>
              <w:t xml:space="preserve">ear </w:t>
            </w:r>
            <w:r w:rsidRPr="001A0B40">
              <w:rPr>
                <w:rFonts w:ascii="Comic Sans MS" w:hAnsi="Comic Sans MS"/>
                <w:b/>
                <w:color w:val="002060"/>
              </w:rPr>
              <w:t xml:space="preserve">2 </w:t>
            </w:r>
          </w:p>
          <w:p w14:paraId="5D521943" w14:textId="78D6848C" w:rsidR="00D927FE" w:rsidRPr="001A0B40" w:rsidRDefault="009F07C8">
            <w:pPr>
              <w:jc w:val="center"/>
              <w:rPr>
                <w:rFonts w:ascii="Comic Sans MS" w:hAnsi="Comic Sans MS"/>
                <w:b/>
                <w:color w:val="002060"/>
              </w:rPr>
            </w:pPr>
            <w:r w:rsidRPr="001A0B40">
              <w:rPr>
                <w:rFonts w:ascii="Comic Sans MS" w:hAnsi="Comic Sans MS"/>
                <w:b/>
                <w:color w:val="002060"/>
              </w:rPr>
              <w:t>Where would you rather be?</w:t>
            </w:r>
          </w:p>
          <w:p w14:paraId="31A01068" w14:textId="6A2E8BAD" w:rsidR="00D927FE" w:rsidRPr="001A0B40" w:rsidRDefault="009F07C8">
            <w:pPr>
              <w:jc w:val="center"/>
              <w:rPr>
                <w:rFonts w:ascii="Comic Sans MS" w:hAnsi="Comic Sans MS"/>
                <w:color w:val="002060"/>
              </w:rPr>
            </w:pPr>
            <w:r w:rsidRPr="001A0B40">
              <w:rPr>
                <w:rFonts w:ascii="Comic Sans MS" w:hAnsi="Comic Sans MS"/>
                <w:color w:val="002060"/>
              </w:rPr>
              <w:t>Locat</w:t>
            </w:r>
            <w:r w:rsidR="001A0B40">
              <w:rPr>
                <w:rFonts w:ascii="Comic Sans MS" w:hAnsi="Comic Sans MS"/>
                <w:color w:val="002060"/>
              </w:rPr>
              <w:t xml:space="preserve">ional </w:t>
            </w:r>
            <w:r w:rsidR="00CC3F95">
              <w:rPr>
                <w:rFonts w:ascii="Comic Sans MS" w:hAnsi="Comic Sans MS"/>
                <w:color w:val="002060"/>
              </w:rPr>
              <w:t xml:space="preserve">comparative </w:t>
            </w:r>
            <w:bookmarkStart w:id="0" w:name="_GoBack"/>
            <w:bookmarkEnd w:id="0"/>
            <w:r w:rsidR="001A0B40">
              <w:rPr>
                <w:rFonts w:ascii="Comic Sans MS" w:hAnsi="Comic Sans MS"/>
                <w:color w:val="002060"/>
              </w:rPr>
              <w:t>knowledge about our world</w:t>
            </w:r>
          </w:p>
        </w:tc>
      </w:tr>
      <w:tr w:rsidR="001A0B40" w:rsidRPr="001A0B40" w14:paraId="008C7197" w14:textId="77777777">
        <w:trPr>
          <w:trHeight w:val="710"/>
        </w:trPr>
        <w:tc>
          <w:tcPr>
            <w:tcW w:w="1958" w:type="dxa"/>
          </w:tcPr>
          <w:p w14:paraId="3FFC6219" w14:textId="77777777" w:rsidR="00D927FE" w:rsidRPr="001A0B40" w:rsidRDefault="009F07C8">
            <w:pPr>
              <w:rPr>
                <w:rFonts w:ascii="Comic Sans MS" w:hAnsi="Comic Sans MS"/>
                <w:b/>
                <w:color w:val="002060"/>
              </w:rPr>
            </w:pPr>
            <w:r w:rsidRPr="001A0B40">
              <w:rPr>
                <w:rFonts w:ascii="Comic Sans MS" w:hAnsi="Comic Sans MS"/>
                <w:b/>
                <w:color w:val="002060"/>
              </w:rPr>
              <w:t>Links made with other subjects</w:t>
            </w:r>
          </w:p>
        </w:tc>
        <w:tc>
          <w:tcPr>
            <w:tcW w:w="8236" w:type="dxa"/>
          </w:tcPr>
          <w:p w14:paraId="504C285B" w14:textId="77777777" w:rsidR="00D927FE" w:rsidRPr="001A0B40" w:rsidRDefault="009F07C8">
            <w:pPr>
              <w:rPr>
                <w:rFonts w:ascii="Comic Sans MS" w:hAnsi="Comic Sans MS"/>
                <w:color w:val="002060"/>
              </w:rPr>
            </w:pPr>
            <w:r w:rsidRPr="001A0B40">
              <w:rPr>
                <w:rFonts w:ascii="Comic Sans MS" w:hAnsi="Comic Sans MS"/>
                <w:color w:val="002060"/>
              </w:rPr>
              <w:t>English: Meerkat Mail</w:t>
            </w:r>
          </w:p>
          <w:p w14:paraId="14B50BA5" w14:textId="59C5A818" w:rsidR="00D927FE" w:rsidRPr="001A0B40" w:rsidRDefault="009F07C8">
            <w:pPr>
              <w:rPr>
                <w:rFonts w:ascii="Comic Sans MS" w:hAnsi="Comic Sans MS"/>
                <w:color w:val="002060"/>
              </w:rPr>
            </w:pPr>
            <w:r w:rsidRPr="001A0B40">
              <w:rPr>
                <w:rFonts w:ascii="Comic Sans MS" w:hAnsi="Comic Sans MS"/>
                <w:color w:val="002060"/>
              </w:rPr>
              <w:t>Art</w:t>
            </w:r>
            <w:r w:rsidR="001A0B40">
              <w:rPr>
                <w:rFonts w:ascii="Comic Sans MS" w:hAnsi="Comic Sans MS"/>
                <w:color w:val="002060"/>
              </w:rPr>
              <w:t>: Drawing / Painting</w:t>
            </w:r>
          </w:p>
        </w:tc>
      </w:tr>
      <w:tr w:rsidR="001A0B40" w:rsidRPr="001A0B40" w14:paraId="51619B2E" w14:textId="77777777">
        <w:tc>
          <w:tcPr>
            <w:tcW w:w="1958" w:type="dxa"/>
          </w:tcPr>
          <w:p w14:paraId="26EE6D9F" w14:textId="77777777" w:rsidR="00D927FE" w:rsidRPr="001A0B40" w:rsidRDefault="009F07C8">
            <w:pPr>
              <w:rPr>
                <w:rFonts w:ascii="Comic Sans MS" w:hAnsi="Comic Sans MS"/>
                <w:b/>
                <w:color w:val="002060"/>
              </w:rPr>
            </w:pPr>
            <w:r w:rsidRPr="001A0B40">
              <w:rPr>
                <w:rFonts w:ascii="Comic Sans MS" w:hAnsi="Comic Sans MS"/>
                <w:b/>
                <w:color w:val="002060"/>
              </w:rPr>
              <w:t>The BIG Question</w:t>
            </w:r>
          </w:p>
        </w:tc>
        <w:tc>
          <w:tcPr>
            <w:tcW w:w="8236" w:type="dxa"/>
          </w:tcPr>
          <w:p w14:paraId="23F03658" w14:textId="77777777" w:rsidR="00D927FE" w:rsidRPr="001A0B40" w:rsidRDefault="009F07C8">
            <w:pPr>
              <w:rPr>
                <w:rFonts w:ascii="Comic Sans MS" w:hAnsi="Comic Sans MS"/>
                <w:color w:val="002060"/>
              </w:rPr>
            </w:pPr>
            <w:r w:rsidRPr="001A0B40">
              <w:rPr>
                <w:rFonts w:ascii="Comic Sans MS" w:hAnsi="Comic Sans MS"/>
                <w:color w:val="002060"/>
              </w:rPr>
              <w:t>Where would you rather be Bradford or Nairobi?</w:t>
            </w:r>
          </w:p>
        </w:tc>
      </w:tr>
      <w:tr w:rsidR="001A0B40" w:rsidRPr="001A0B40" w14:paraId="10F1A127" w14:textId="77777777">
        <w:tc>
          <w:tcPr>
            <w:tcW w:w="1958" w:type="dxa"/>
          </w:tcPr>
          <w:p w14:paraId="288B27AA" w14:textId="77777777" w:rsidR="00D927FE" w:rsidRPr="001A0B40" w:rsidRDefault="009F07C8">
            <w:pPr>
              <w:rPr>
                <w:rFonts w:ascii="Comic Sans MS" w:hAnsi="Comic Sans MS"/>
                <w:b/>
                <w:color w:val="002060"/>
              </w:rPr>
            </w:pPr>
            <w:r w:rsidRPr="001A0B40">
              <w:rPr>
                <w:rFonts w:ascii="Comic Sans MS" w:hAnsi="Comic Sans MS"/>
                <w:b/>
                <w:color w:val="002060"/>
              </w:rPr>
              <w:t>The BIG Outcome</w:t>
            </w:r>
          </w:p>
        </w:tc>
        <w:tc>
          <w:tcPr>
            <w:tcW w:w="8236" w:type="dxa"/>
          </w:tcPr>
          <w:p w14:paraId="5010008A" w14:textId="3CB49699" w:rsidR="00D927FE" w:rsidRPr="001A0B40" w:rsidRDefault="009F07C8">
            <w:pPr>
              <w:rPr>
                <w:rFonts w:ascii="Comic Sans MS" w:hAnsi="Comic Sans MS"/>
                <w:color w:val="002060"/>
              </w:rPr>
            </w:pPr>
            <w:r w:rsidRPr="001A0B40">
              <w:rPr>
                <w:rFonts w:ascii="Comic Sans MS" w:hAnsi="Comic Sans MS"/>
                <w:color w:val="002060"/>
              </w:rPr>
              <w:t xml:space="preserve">Children explain their answer to the </w:t>
            </w:r>
            <w:r w:rsidR="001A0B40">
              <w:rPr>
                <w:rFonts w:ascii="Comic Sans MS" w:hAnsi="Comic Sans MS"/>
                <w:color w:val="002060"/>
              </w:rPr>
              <w:t xml:space="preserve">BIG </w:t>
            </w:r>
            <w:r w:rsidRPr="001A0B40">
              <w:rPr>
                <w:rFonts w:ascii="Comic Sans MS" w:hAnsi="Comic Sans MS"/>
                <w:color w:val="002060"/>
              </w:rPr>
              <w:t xml:space="preserve">question using </w:t>
            </w:r>
            <w:r w:rsidR="001A0B40">
              <w:rPr>
                <w:rFonts w:ascii="Comic Sans MS" w:hAnsi="Comic Sans MS"/>
                <w:color w:val="002060"/>
              </w:rPr>
              <w:t xml:space="preserve">the knowledge they </w:t>
            </w:r>
            <w:r w:rsidRPr="001A0B40">
              <w:rPr>
                <w:rFonts w:ascii="Comic Sans MS" w:hAnsi="Comic Sans MS"/>
                <w:color w:val="002060"/>
              </w:rPr>
              <w:t xml:space="preserve">have learnt </w:t>
            </w:r>
            <w:r w:rsidR="001A0B40">
              <w:rPr>
                <w:rFonts w:ascii="Comic Sans MS" w:hAnsi="Comic Sans MS"/>
                <w:color w:val="002060"/>
              </w:rPr>
              <w:t xml:space="preserve">during this unit </w:t>
            </w:r>
            <w:r w:rsidRPr="001A0B40">
              <w:rPr>
                <w:rFonts w:ascii="Comic Sans MS" w:hAnsi="Comic Sans MS"/>
                <w:color w:val="002060"/>
              </w:rPr>
              <w:t xml:space="preserve">to explain why. </w:t>
            </w:r>
            <w:r w:rsidR="001A0B40">
              <w:rPr>
                <w:rFonts w:ascii="Comic Sans MS" w:hAnsi="Comic Sans MS"/>
                <w:color w:val="002060"/>
              </w:rPr>
              <w:t xml:space="preserve">This could be oracy based or may include a double page spread highlighting what is different and what is the same and which one they prefer and why. </w:t>
            </w:r>
          </w:p>
        </w:tc>
      </w:tr>
      <w:tr w:rsidR="001A0B40" w:rsidRPr="001A0B40" w14:paraId="6D6B3F0B" w14:textId="77777777">
        <w:tc>
          <w:tcPr>
            <w:tcW w:w="1958" w:type="dxa"/>
          </w:tcPr>
          <w:p w14:paraId="20C001AD" w14:textId="77777777" w:rsidR="00D927FE" w:rsidRPr="001A0B40" w:rsidRDefault="009F07C8">
            <w:pPr>
              <w:rPr>
                <w:rFonts w:ascii="Comic Sans MS" w:hAnsi="Comic Sans MS"/>
                <w:b/>
                <w:color w:val="002060"/>
              </w:rPr>
            </w:pPr>
            <w:r w:rsidRPr="001A0B40">
              <w:rPr>
                <w:rFonts w:ascii="Comic Sans MS" w:hAnsi="Comic Sans MS"/>
                <w:b/>
                <w:color w:val="002060"/>
              </w:rPr>
              <w:t>Geography objectives</w:t>
            </w:r>
          </w:p>
          <w:p w14:paraId="010D1FA5" w14:textId="77777777" w:rsidR="00D927FE" w:rsidRPr="001A0B40" w:rsidRDefault="009F07C8">
            <w:pPr>
              <w:rPr>
                <w:rFonts w:ascii="Comic Sans MS" w:hAnsi="Comic Sans MS"/>
                <w:color w:val="002060"/>
              </w:rPr>
            </w:pPr>
            <w:r w:rsidRPr="001A0B40">
              <w:rPr>
                <w:rFonts w:ascii="Comic Sans MS" w:hAnsi="Comic Sans MS"/>
                <w:color w:val="002060"/>
              </w:rPr>
              <w:t xml:space="preserve">(link to NC) </w:t>
            </w:r>
          </w:p>
        </w:tc>
        <w:tc>
          <w:tcPr>
            <w:tcW w:w="8236" w:type="dxa"/>
          </w:tcPr>
          <w:p w14:paraId="08C52DFB" w14:textId="77777777" w:rsidR="001A0B40" w:rsidRDefault="009F07C8" w:rsidP="001A0B40">
            <w:pPr>
              <w:pStyle w:val="ListParagraph"/>
              <w:numPr>
                <w:ilvl w:val="0"/>
                <w:numId w:val="12"/>
              </w:numPr>
              <w:pBdr>
                <w:top w:val="nil"/>
                <w:left w:val="nil"/>
                <w:bottom w:val="nil"/>
                <w:right w:val="nil"/>
                <w:between w:val="nil"/>
              </w:pBdr>
              <w:rPr>
                <w:rFonts w:ascii="Comic Sans MS" w:hAnsi="Comic Sans MS"/>
                <w:color w:val="002060"/>
              </w:rPr>
            </w:pPr>
            <w:r w:rsidRPr="001A0B40">
              <w:rPr>
                <w:rFonts w:ascii="Comic Sans MS" w:hAnsi="Comic Sans MS"/>
                <w:color w:val="002060"/>
              </w:rPr>
              <w:t xml:space="preserve">Understand geographical similarities and differences through studying the human and physical geography of a small area of the United Kingdom, and of a small area in a contrasting non-European country. </w:t>
            </w:r>
          </w:p>
          <w:p w14:paraId="0F3DB60E" w14:textId="77777777" w:rsidR="001A0B40" w:rsidRDefault="009F07C8" w:rsidP="001A0B40">
            <w:pPr>
              <w:pStyle w:val="ListParagraph"/>
              <w:numPr>
                <w:ilvl w:val="0"/>
                <w:numId w:val="12"/>
              </w:numPr>
              <w:pBdr>
                <w:top w:val="nil"/>
                <w:left w:val="nil"/>
                <w:bottom w:val="nil"/>
                <w:right w:val="nil"/>
                <w:between w:val="nil"/>
              </w:pBdr>
              <w:rPr>
                <w:rFonts w:ascii="Comic Sans MS" w:hAnsi="Comic Sans MS"/>
                <w:color w:val="002060"/>
              </w:rPr>
            </w:pPr>
            <w:r w:rsidRPr="001A0B40">
              <w:rPr>
                <w:rFonts w:ascii="Comic Sans MS" w:hAnsi="Comic Sans MS"/>
                <w:color w:val="002060"/>
              </w:rPr>
              <w:t>Use world maps, atlases and globes to identify the United Kingdom and countries.</w:t>
            </w:r>
          </w:p>
          <w:p w14:paraId="0D5C84B6" w14:textId="315BE248" w:rsidR="001A0B40" w:rsidRDefault="009F07C8" w:rsidP="001A0B40">
            <w:pPr>
              <w:pStyle w:val="ListParagraph"/>
              <w:numPr>
                <w:ilvl w:val="0"/>
                <w:numId w:val="12"/>
              </w:numPr>
              <w:pBdr>
                <w:top w:val="nil"/>
                <w:left w:val="nil"/>
                <w:bottom w:val="nil"/>
                <w:right w:val="nil"/>
                <w:between w:val="nil"/>
              </w:pBdr>
              <w:rPr>
                <w:rFonts w:ascii="Comic Sans MS" w:hAnsi="Comic Sans MS"/>
                <w:color w:val="002060"/>
              </w:rPr>
            </w:pPr>
            <w:r w:rsidRPr="001A0B40">
              <w:rPr>
                <w:rFonts w:ascii="Comic Sans MS" w:hAnsi="Comic Sans MS"/>
                <w:color w:val="002060"/>
              </w:rPr>
              <w:t>Use simple compass directions (North, South, East and West) and locational and directional language [for example, near and far; left and right], to describe the location of features and routes on a map</w:t>
            </w:r>
            <w:r w:rsidR="001A0B40">
              <w:rPr>
                <w:rFonts w:ascii="Comic Sans MS" w:hAnsi="Comic Sans MS"/>
                <w:color w:val="002060"/>
              </w:rPr>
              <w:t>.</w:t>
            </w:r>
            <w:r w:rsidRPr="001A0B40">
              <w:rPr>
                <w:rFonts w:ascii="Comic Sans MS" w:hAnsi="Comic Sans MS"/>
                <w:color w:val="002060"/>
              </w:rPr>
              <w:t xml:space="preserve"> </w:t>
            </w:r>
          </w:p>
          <w:p w14:paraId="2F3A5F6A" w14:textId="0EFCA542" w:rsidR="00D927FE" w:rsidRPr="001A0B40" w:rsidRDefault="009F07C8" w:rsidP="001A0B40">
            <w:pPr>
              <w:pStyle w:val="ListParagraph"/>
              <w:numPr>
                <w:ilvl w:val="0"/>
                <w:numId w:val="12"/>
              </w:numPr>
              <w:pBdr>
                <w:top w:val="nil"/>
                <w:left w:val="nil"/>
                <w:bottom w:val="nil"/>
                <w:right w:val="nil"/>
                <w:between w:val="nil"/>
              </w:pBdr>
              <w:rPr>
                <w:rFonts w:ascii="Comic Sans MS" w:hAnsi="Comic Sans MS"/>
                <w:color w:val="002060"/>
              </w:rPr>
            </w:pPr>
            <w:r w:rsidRPr="001A0B40">
              <w:rPr>
                <w:rFonts w:ascii="Comic Sans MS" w:hAnsi="Comic Sans MS"/>
                <w:color w:val="002060"/>
              </w:rPr>
              <w:t>Use aerial photographs and plan perspectives to recognise landmarks and basic human and physical features.</w:t>
            </w:r>
          </w:p>
        </w:tc>
      </w:tr>
      <w:tr w:rsidR="001A0B40" w:rsidRPr="001A0B40" w14:paraId="4C18E301" w14:textId="77777777">
        <w:tc>
          <w:tcPr>
            <w:tcW w:w="1958" w:type="dxa"/>
          </w:tcPr>
          <w:p w14:paraId="465E8B85" w14:textId="77777777" w:rsidR="00D927FE" w:rsidRPr="001A0B40" w:rsidRDefault="009F07C8">
            <w:pPr>
              <w:rPr>
                <w:rFonts w:ascii="Comic Sans MS" w:hAnsi="Comic Sans MS"/>
                <w:b/>
                <w:color w:val="002060"/>
              </w:rPr>
            </w:pPr>
            <w:r w:rsidRPr="001A0B40">
              <w:rPr>
                <w:rFonts w:ascii="Comic Sans MS" w:hAnsi="Comic Sans MS"/>
                <w:b/>
                <w:color w:val="002060"/>
              </w:rPr>
              <w:t>Prior knowledge</w:t>
            </w:r>
          </w:p>
          <w:p w14:paraId="341B5757" w14:textId="77777777" w:rsidR="00D927FE" w:rsidRPr="001A0B40" w:rsidRDefault="009F07C8">
            <w:pPr>
              <w:rPr>
                <w:rFonts w:ascii="Comic Sans MS" w:hAnsi="Comic Sans MS"/>
                <w:color w:val="002060"/>
              </w:rPr>
            </w:pPr>
            <w:r w:rsidRPr="001A0B40">
              <w:rPr>
                <w:rFonts w:ascii="Comic Sans MS" w:hAnsi="Comic Sans MS"/>
                <w:color w:val="002060"/>
              </w:rPr>
              <w:t xml:space="preserve">What prior knowledge is needed for children to be successful in this unit? </w:t>
            </w:r>
          </w:p>
        </w:tc>
        <w:tc>
          <w:tcPr>
            <w:tcW w:w="8236" w:type="dxa"/>
          </w:tcPr>
          <w:p w14:paraId="17F27F45" w14:textId="77777777" w:rsidR="00D927FE" w:rsidRPr="001A0B40" w:rsidRDefault="009F07C8" w:rsidP="001541F6">
            <w:pPr>
              <w:rPr>
                <w:rFonts w:ascii="Comic Sans MS" w:hAnsi="Comic Sans MS"/>
                <w:color w:val="002060"/>
              </w:rPr>
            </w:pPr>
            <w:r w:rsidRPr="001A0B40">
              <w:rPr>
                <w:rFonts w:ascii="Comic Sans MS" w:hAnsi="Comic Sans MS"/>
                <w:color w:val="002060"/>
              </w:rPr>
              <w:t>Children already know:</w:t>
            </w:r>
          </w:p>
          <w:p w14:paraId="4D094BAA" w14:textId="77777777" w:rsidR="001541F6" w:rsidRPr="001A0B40" w:rsidRDefault="001541F6" w:rsidP="001541F6">
            <w:pPr>
              <w:numPr>
                <w:ilvl w:val="0"/>
                <w:numId w:val="5"/>
              </w:numPr>
              <w:rPr>
                <w:rFonts w:ascii="Comic Sans MS" w:hAnsi="Comic Sans MS"/>
                <w:color w:val="002060"/>
              </w:rPr>
            </w:pPr>
            <w:r w:rsidRPr="001A0B40">
              <w:rPr>
                <w:rFonts w:ascii="Comic Sans MS" w:hAnsi="Comic Sans MS"/>
                <w:color w:val="002060"/>
              </w:rPr>
              <w:t xml:space="preserve">Y1 Who are we and where are we? The UK </w:t>
            </w:r>
          </w:p>
          <w:p w14:paraId="74F0360E" w14:textId="77777777" w:rsidR="00D927FE" w:rsidRPr="001A0B40" w:rsidRDefault="009F07C8" w:rsidP="001541F6">
            <w:pPr>
              <w:numPr>
                <w:ilvl w:val="0"/>
                <w:numId w:val="5"/>
              </w:numPr>
              <w:pBdr>
                <w:top w:val="nil"/>
                <w:left w:val="nil"/>
                <w:bottom w:val="nil"/>
                <w:right w:val="nil"/>
                <w:between w:val="nil"/>
              </w:pBdr>
              <w:rPr>
                <w:rFonts w:ascii="Comic Sans MS" w:hAnsi="Comic Sans MS"/>
                <w:color w:val="002060"/>
              </w:rPr>
            </w:pPr>
            <w:r w:rsidRPr="001A0B40">
              <w:rPr>
                <w:rFonts w:ascii="Comic Sans MS" w:hAnsi="Comic Sans MS"/>
                <w:color w:val="002060"/>
              </w:rPr>
              <w:t>Y1 Town Mouse, Country Mouse (and seaside mouse too!) Comparison unit</w:t>
            </w:r>
          </w:p>
          <w:p w14:paraId="1D9A7C76" w14:textId="77777777" w:rsidR="00D927FE" w:rsidRPr="001A0B40" w:rsidRDefault="009F07C8" w:rsidP="001541F6">
            <w:pPr>
              <w:numPr>
                <w:ilvl w:val="0"/>
                <w:numId w:val="5"/>
              </w:numPr>
              <w:pBdr>
                <w:top w:val="nil"/>
                <w:left w:val="nil"/>
                <w:bottom w:val="nil"/>
                <w:right w:val="nil"/>
                <w:between w:val="nil"/>
              </w:pBdr>
              <w:rPr>
                <w:rFonts w:ascii="Comic Sans MS" w:hAnsi="Comic Sans MS"/>
                <w:color w:val="002060"/>
              </w:rPr>
            </w:pPr>
            <w:r w:rsidRPr="001A0B40">
              <w:rPr>
                <w:rFonts w:ascii="Comic Sans MS" w:hAnsi="Comic Sans MS"/>
                <w:color w:val="002060"/>
              </w:rPr>
              <w:t>Y2 - Is it raining or is it pouring? Weather patterns</w:t>
            </w:r>
          </w:p>
          <w:p w14:paraId="4AA58CD7" w14:textId="77777777" w:rsidR="00D927FE" w:rsidRPr="001A0B40" w:rsidRDefault="009F07C8" w:rsidP="001541F6">
            <w:pPr>
              <w:numPr>
                <w:ilvl w:val="0"/>
                <w:numId w:val="5"/>
              </w:numPr>
              <w:pBdr>
                <w:top w:val="nil"/>
                <w:left w:val="nil"/>
                <w:bottom w:val="nil"/>
                <w:right w:val="nil"/>
                <w:between w:val="nil"/>
              </w:pBdr>
              <w:rPr>
                <w:rFonts w:ascii="Comic Sans MS" w:hAnsi="Comic Sans MS"/>
                <w:i/>
                <w:color w:val="002060"/>
              </w:rPr>
            </w:pPr>
            <w:r w:rsidRPr="001A0B40">
              <w:rPr>
                <w:rFonts w:ascii="Comic Sans MS" w:hAnsi="Comic Sans MS"/>
                <w:color w:val="002060"/>
              </w:rPr>
              <w:t>Y2 - Where in the world are we? Continents and oceans</w:t>
            </w:r>
          </w:p>
        </w:tc>
      </w:tr>
      <w:tr w:rsidR="001A0B40" w:rsidRPr="001A0B40" w14:paraId="23C79E88" w14:textId="77777777">
        <w:tc>
          <w:tcPr>
            <w:tcW w:w="1958" w:type="dxa"/>
          </w:tcPr>
          <w:p w14:paraId="71C98177" w14:textId="77777777" w:rsidR="00D927FE" w:rsidRPr="001A0B40" w:rsidRDefault="009F07C8">
            <w:pPr>
              <w:rPr>
                <w:rFonts w:ascii="Comic Sans MS" w:hAnsi="Comic Sans MS"/>
                <w:b/>
                <w:color w:val="002060"/>
              </w:rPr>
            </w:pPr>
            <w:r w:rsidRPr="001A0B40">
              <w:rPr>
                <w:rFonts w:ascii="Comic Sans MS" w:hAnsi="Comic Sans MS"/>
                <w:b/>
                <w:color w:val="002060"/>
              </w:rPr>
              <w:t>Future learning</w:t>
            </w:r>
          </w:p>
          <w:p w14:paraId="5A78A5D8" w14:textId="77777777" w:rsidR="00D927FE" w:rsidRPr="001A0B40" w:rsidRDefault="009F07C8">
            <w:pPr>
              <w:rPr>
                <w:rFonts w:ascii="Comic Sans MS" w:hAnsi="Comic Sans MS"/>
                <w:b/>
                <w:color w:val="002060"/>
              </w:rPr>
            </w:pPr>
            <w:r w:rsidRPr="001A0B40">
              <w:rPr>
                <w:rFonts w:ascii="Comic Sans MS" w:hAnsi="Comic Sans MS"/>
                <w:color w:val="002060"/>
              </w:rPr>
              <w:t>Consider the conceptual knowledge within a subject that pupils need for future learning not just the recall of facts but the importance of concepts</w:t>
            </w:r>
          </w:p>
        </w:tc>
        <w:tc>
          <w:tcPr>
            <w:tcW w:w="8236" w:type="dxa"/>
          </w:tcPr>
          <w:p w14:paraId="617F33CC" w14:textId="77777777" w:rsidR="00D927FE" w:rsidRPr="001A0B40" w:rsidRDefault="009F07C8">
            <w:pPr>
              <w:rPr>
                <w:rFonts w:ascii="Comic Sans MS" w:hAnsi="Comic Sans MS"/>
                <w:color w:val="002060"/>
              </w:rPr>
            </w:pPr>
            <w:r w:rsidRPr="001A0B40">
              <w:rPr>
                <w:rFonts w:ascii="Comic Sans MS" w:hAnsi="Comic Sans MS"/>
                <w:color w:val="002060"/>
              </w:rPr>
              <w:t>This unit gives prior knowledge to:</w:t>
            </w:r>
          </w:p>
          <w:p w14:paraId="1726CE4E" w14:textId="77777777" w:rsidR="001A0B40" w:rsidRDefault="009F07C8" w:rsidP="001A0B40">
            <w:pPr>
              <w:pStyle w:val="ListParagraph"/>
              <w:numPr>
                <w:ilvl w:val="0"/>
                <w:numId w:val="11"/>
              </w:numPr>
              <w:pBdr>
                <w:top w:val="nil"/>
                <w:left w:val="nil"/>
                <w:bottom w:val="nil"/>
                <w:right w:val="nil"/>
                <w:between w:val="nil"/>
              </w:pBdr>
              <w:rPr>
                <w:rFonts w:ascii="Comic Sans MS" w:hAnsi="Comic Sans MS"/>
                <w:color w:val="002060"/>
              </w:rPr>
            </w:pPr>
            <w:r w:rsidRPr="001A0B40">
              <w:rPr>
                <w:rFonts w:ascii="Comic Sans MS" w:hAnsi="Comic Sans MS"/>
                <w:color w:val="002060"/>
              </w:rPr>
              <w:t>Y3 - Oh I do like to be beside the seaside. Comparing coastal resorts</w:t>
            </w:r>
          </w:p>
          <w:p w14:paraId="6F9E3797" w14:textId="501A2C6A" w:rsidR="00D927FE" w:rsidRPr="001A0B40" w:rsidRDefault="009F07C8" w:rsidP="001A0B40">
            <w:pPr>
              <w:pStyle w:val="ListParagraph"/>
              <w:numPr>
                <w:ilvl w:val="0"/>
                <w:numId w:val="11"/>
              </w:numPr>
              <w:pBdr>
                <w:top w:val="nil"/>
                <w:left w:val="nil"/>
                <w:bottom w:val="nil"/>
                <w:right w:val="nil"/>
                <w:between w:val="nil"/>
              </w:pBdr>
              <w:rPr>
                <w:rFonts w:ascii="Comic Sans MS" w:hAnsi="Comic Sans MS"/>
                <w:color w:val="002060"/>
              </w:rPr>
            </w:pPr>
            <w:r w:rsidRPr="001A0B40">
              <w:rPr>
                <w:rFonts w:ascii="Comic Sans MS" w:hAnsi="Comic Sans MS"/>
                <w:color w:val="002060"/>
              </w:rPr>
              <w:t>Y5 - Our Yorkshire. Comparing Bradford and Clapham.</w:t>
            </w:r>
          </w:p>
        </w:tc>
      </w:tr>
      <w:tr w:rsidR="001A0B40" w:rsidRPr="001A0B40" w14:paraId="2DB2F304" w14:textId="77777777">
        <w:tc>
          <w:tcPr>
            <w:tcW w:w="1958" w:type="dxa"/>
          </w:tcPr>
          <w:p w14:paraId="3C1998DB" w14:textId="77777777" w:rsidR="00D927FE" w:rsidRPr="001A0B40" w:rsidRDefault="009F07C8">
            <w:pPr>
              <w:rPr>
                <w:rFonts w:ascii="Comic Sans MS" w:hAnsi="Comic Sans MS"/>
                <w:b/>
                <w:color w:val="002060"/>
              </w:rPr>
            </w:pPr>
            <w:r w:rsidRPr="001A0B40">
              <w:rPr>
                <w:rFonts w:ascii="Comic Sans MS" w:hAnsi="Comic Sans MS"/>
                <w:b/>
                <w:color w:val="002060"/>
              </w:rPr>
              <w:t>Geographical strands</w:t>
            </w:r>
          </w:p>
        </w:tc>
        <w:tc>
          <w:tcPr>
            <w:tcW w:w="8236" w:type="dxa"/>
          </w:tcPr>
          <w:p w14:paraId="3D09CE0B" w14:textId="77777777" w:rsidR="00D927FE" w:rsidRPr="001A0B40" w:rsidRDefault="009F07C8">
            <w:pPr>
              <w:rPr>
                <w:rFonts w:ascii="Comic Sans MS" w:hAnsi="Comic Sans MS"/>
                <w:color w:val="002060"/>
                <w:u w:val="single"/>
              </w:rPr>
            </w:pPr>
            <w:r w:rsidRPr="001A0B40">
              <w:rPr>
                <w:rFonts w:ascii="Comic Sans MS" w:hAnsi="Comic Sans MS"/>
                <w:color w:val="002060"/>
                <w:u w:val="single"/>
              </w:rPr>
              <w:t>Geographical Skills</w:t>
            </w:r>
          </w:p>
          <w:p w14:paraId="3C325696" w14:textId="77777777" w:rsidR="00D927FE" w:rsidRPr="001A0B40" w:rsidRDefault="000C7742">
            <w:pPr>
              <w:numPr>
                <w:ilvl w:val="0"/>
                <w:numId w:val="4"/>
              </w:numPr>
              <w:pBdr>
                <w:top w:val="nil"/>
                <w:left w:val="nil"/>
                <w:bottom w:val="nil"/>
                <w:right w:val="nil"/>
                <w:between w:val="nil"/>
              </w:pBdr>
              <w:spacing w:line="259" w:lineRule="auto"/>
              <w:rPr>
                <w:rFonts w:ascii="Comic Sans MS" w:hAnsi="Comic Sans MS"/>
                <w:color w:val="002060"/>
              </w:rPr>
            </w:pPr>
            <w:r w:rsidRPr="001A0B40">
              <w:rPr>
                <w:rFonts w:ascii="Comic Sans MS" w:hAnsi="Comic Sans MS"/>
                <w:color w:val="002060"/>
              </w:rPr>
              <w:t xml:space="preserve">To use pictures to learn about a specific area. </w:t>
            </w:r>
          </w:p>
          <w:p w14:paraId="7230831E" w14:textId="77777777" w:rsidR="000C7742" w:rsidRPr="001A0B40" w:rsidRDefault="000C7742">
            <w:pPr>
              <w:numPr>
                <w:ilvl w:val="0"/>
                <w:numId w:val="4"/>
              </w:numPr>
              <w:pBdr>
                <w:top w:val="nil"/>
                <w:left w:val="nil"/>
                <w:bottom w:val="nil"/>
                <w:right w:val="nil"/>
                <w:between w:val="nil"/>
              </w:pBdr>
              <w:spacing w:line="259" w:lineRule="auto"/>
              <w:rPr>
                <w:rFonts w:ascii="Comic Sans MS" w:hAnsi="Comic Sans MS"/>
                <w:color w:val="002060"/>
              </w:rPr>
            </w:pPr>
            <w:r w:rsidRPr="001A0B40">
              <w:rPr>
                <w:rFonts w:ascii="Comic Sans MS" w:hAnsi="Comic Sans MS"/>
                <w:color w:val="002060"/>
              </w:rPr>
              <w:t xml:space="preserve">To use maps and pictures to identify key human and physical characteristics of an area. </w:t>
            </w:r>
          </w:p>
          <w:p w14:paraId="4A2312CE" w14:textId="77777777" w:rsidR="00D927FE" w:rsidRPr="001A0B40" w:rsidRDefault="000C7742" w:rsidP="000C7742">
            <w:pPr>
              <w:numPr>
                <w:ilvl w:val="0"/>
                <w:numId w:val="4"/>
              </w:numPr>
              <w:pBdr>
                <w:top w:val="nil"/>
                <w:left w:val="nil"/>
                <w:bottom w:val="nil"/>
                <w:right w:val="nil"/>
                <w:between w:val="nil"/>
              </w:pBdr>
              <w:spacing w:line="259" w:lineRule="auto"/>
              <w:rPr>
                <w:rFonts w:ascii="Comic Sans MS" w:hAnsi="Comic Sans MS"/>
                <w:color w:val="002060"/>
              </w:rPr>
            </w:pPr>
            <w:r w:rsidRPr="001A0B40">
              <w:rPr>
                <w:rFonts w:ascii="Comic Sans MS" w:hAnsi="Comic Sans MS"/>
                <w:color w:val="002060"/>
              </w:rPr>
              <w:t xml:space="preserve">To draw basic maps and use symbols. </w:t>
            </w:r>
          </w:p>
          <w:p w14:paraId="3E953AE2" w14:textId="77777777" w:rsidR="00D927FE" w:rsidRPr="001A0B40" w:rsidRDefault="009F07C8">
            <w:pPr>
              <w:rPr>
                <w:rFonts w:ascii="Comic Sans MS" w:hAnsi="Comic Sans MS"/>
                <w:color w:val="002060"/>
                <w:u w:val="single"/>
              </w:rPr>
            </w:pPr>
            <w:r w:rsidRPr="001A0B40">
              <w:rPr>
                <w:rFonts w:ascii="Comic Sans MS" w:hAnsi="Comic Sans MS"/>
                <w:color w:val="002060"/>
                <w:u w:val="single"/>
              </w:rPr>
              <w:t>Locational Knowledge</w:t>
            </w:r>
          </w:p>
          <w:p w14:paraId="7E00C5F7" w14:textId="77777777" w:rsidR="00D927FE" w:rsidRPr="001A0B40" w:rsidRDefault="000C7742" w:rsidP="00115FA7">
            <w:pPr>
              <w:pStyle w:val="ListParagraph"/>
              <w:numPr>
                <w:ilvl w:val="0"/>
                <w:numId w:val="6"/>
              </w:numPr>
              <w:pBdr>
                <w:top w:val="nil"/>
                <w:left w:val="nil"/>
                <w:bottom w:val="nil"/>
                <w:right w:val="nil"/>
                <w:between w:val="nil"/>
              </w:pBdr>
              <w:rPr>
                <w:rFonts w:ascii="Comic Sans MS" w:hAnsi="Comic Sans MS"/>
                <w:color w:val="002060"/>
              </w:rPr>
            </w:pPr>
            <w:r w:rsidRPr="001A0B40">
              <w:rPr>
                <w:rFonts w:ascii="Comic Sans MS" w:hAnsi="Comic Sans MS"/>
                <w:color w:val="002060"/>
              </w:rPr>
              <w:lastRenderedPageBreak/>
              <w:t xml:space="preserve">Find Kenya and the UK on a world map. </w:t>
            </w:r>
          </w:p>
          <w:p w14:paraId="7EB79B13" w14:textId="77777777" w:rsidR="00645452" w:rsidRPr="001A0B40" w:rsidRDefault="00645452" w:rsidP="00115FA7">
            <w:pPr>
              <w:pStyle w:val="ListParagraph"/>
              <w:numPr>
                <w:ilvl w:val="0"/>
                <w:numId w:val="6"/>
              </w:numPr>
              <w:pBdr>
                <w:top w:val="nil"/>
                <w:left w:val="nil"/>
                <w:bottom w:val="nil"/>
                <w:right w:val="nil"/>
                <w:between w:val="nil"/>
              </w:pBdr>
              <w:rPr>
                <w:rFonts w:ascii="Comic Sans MS" w:hAnsi="Comic Sans MS"/>
                <w:color w:val="002060"/>
              </w:rPr>
            </w:pPr>
            <w:r w:rsidRPr="001A0B40">
              <w:rPr>
                <w:rFonts w:ascii="Comic Sans MS" w:hAnsi="Comic Sans MS"/>
                <w:color w:val="002060"/>
              </w:rPr>
              <w:t>Find features of Bradford on a map.</w:t>
            </w:r>
          </w:p>
          <w:p w14:paraId="64C51BF7" w14:textId="77777777" w:rsidR="00D927FE" w:rsidRPr="001A0B40" w:rsidRDefault="009F07C8">
            <w:pPr>
              <w:rPr>
                <w:rFonts w:ascii="Comic Sans MS" w:hAnsi="Comic Sans MS"/>
                <w:color w:val="002060"/>
                <w:u w:val="single"/>
              </w:rPr>
            </w:pPr>
            <w:r w:rsidRPr="001A0B40">
              <w:rPr>
                <w:rFonts w:ascii="Comic Sans MS" w:hAnsi="Comic Sans MS"/>
                <w:color w:val="002060"/>
                <w:u w:val="single"/>
              </w:rPr>
              <w:t>Place Knowledge</w:t>
            </w:r>
          </w:p>
          <w:p w14:paraId="78CEBA81" w14:textId="77777777" w:rsidR="000C7742" w:rsidRPr="001A0B40" w:rsidRDefault="000C7742" w:rsidP="000C7742">
            <w:pPr>
              <w:pStyle w:val="ListParagraph"/>
              <w:numPr>
                <w:ilvl w:val="0"/>
                <w:numId w:val="6"/>
              </w:numPr>
              <w:rPr>
                <w:rFonts w:ascii="Comic Sans MS" w:hAnsi="Comic Sans MS"/>
                <w:color w:val="002060"/>
              </w:rPr>
            </w:pPr>
            <w:r w:rsidRPr="001A0B40">
              <w:rPr>
                <w:rFonts w:ascii="Comic Sans MS" w:hAnsi="Comic Sans MS"/>
                <w:color w:val="002060"/>
              </w:rPr>
              <w:t>Know human and</w:t>
            </w:r>
            <w:r w:rsidR="00DC0561" w:rsidRPr="001A0B40">
              <w:rPr>
                <w:rFonts w:ascii="Comic Sans MS" w:hAnsi="Comic Sans MS"/>
                <w:color w:val="002060"/>
              </w:rPr>
              <w:t xml:space="preserve"> physical features in Bradford – my locality.</w:t>
            </w:r>
          </w:p>
          <w:p w14:paraId="7F98C52B" w14:textId="626C0727" w:rsidR="00D927FE" w:rsidRPr="001A0B40" w:rsidRDefault="000C7742" w:rsidP="00115FA7">
            <w:pPr>
              <w:pStyle w:val="ListParagraph"/>
              <w:numPr>
                <w:ilvl w:val="0"/>
                <w:numId w:val="6"/>
              </w:numPr>
              <w:rPr>
                <w:rFonts w:ascii="Comic Sans MS" w:hAnsi="Comic Sans MS"/>
                <w:color w:val="002060"/>
              </w:rPr>
            </w:pPr>
            <w:r w:rsidRPr="001A0B40">
              <w:rPr>
                <w:rFonts w:ascii="Comic Sans MS" w:hAnsi="Comic Sans MS"/>
                <w:color w:val="002060"/>
              </w:rPr>
              <w:t>Know human and physical features in Nairobi.</w:t>
            </w:r>
          </w:p>
          <w:p w14:paraId="22D0F02B" w14:textId="77777777" w:rsidR="00D927FE" w:rsidRPr="001A0B40" w:rsidRDefault="009F07C8">
            <w:pPr>
              <w:rPr>
                <w:rFonts w:ascii="Comic Sans MS" w:hAnsi="Comic Sans MS"/>
                <w:color w:val="002060"/>
                <w:u w:val="single"/>
              </w:rPr>
            </w:pPr>
            <w:r w:rsidRPr="001A0B40">
              <w:rPr>
                <w:rFonts w:ascii="Comic Sans MS" w:hAnsi="Comic Sans MS"/>
                <w:color w:val="002060"/>
                <w:u w:val="single"/>
              </w:rPr>
              <w:t>Environmental, human and physical geography</w:t>
            </w:r>
          </w:p>
          <w:p w14:paraId="72FB4C81" w14:textId="13B7E068" w:rsidR="00D927FE" w:rsidRPr="001A0B40" w:rsidRDefault="000C7742" w:rsidP="00115FA7">
            <w:pPr>
              <w:numPr>
                <w:ilvl w:val="0"/>
                <w:numId w:val="4"/>
              </w:numPr>
              <w:pBdr>
                <w:top w:val="nil"/>
                <w:left w:val="nil"/>
                <w:bottom w:val="nil"/>
                <w:right w:val="nil"/>
                <w:between w:val="nil"/>
              </w:pBdr>
              <w:spacing w:line="259" w:lineRule="auto"/>
              <w:rPr>
                <w:rFonts w:ascii="Comic Sans MS" w:hAnsi="Comic Sans MS"/>
                <w:color w:val="002060"/>
              </w:rPr>
            </w:pPr>
            <w:r w:rsidRPr="001A0B40">
              <w:rPr>
                <w:rFonts w:ascii="Comic Sans MS" w:hAnsi="Comic Sans MS"/>
                <w:color w:val="002060"/>
              </w:rPr>
              <w:t xml:space="preserve">Recognise the similarities and differences of the world around them and a contrasting environment. </w:t>
            </w:r>
          </w:p>
        </w:tc>
      </w:tr>
      <w:tr w:rsidR="001A0B40" w:rsidRPr="001A0B40" w14:paraId="480AC818" w14:textId="77777777">
        <w:tc>
          <w:tcPr>
            <w:tcW w:w="1958" w:type="dxa"/>
          </w:tcPr>
          <w:p w14:paraId="4521A78F" w14:textId="77777777" w:rsidR="00D927FE" w:rsidRPr="001A0B40" w:rsidRDefault="009F07C8">
            <w:pPr>
              <w:rPr>
                <w:rFonts w:ascii="Comic Sans MS" w:hAnsi="Comic Sans MS"/>
                <w:b/>
                <w:color w:val="002060"/>
              </w:rPr>
            </w:pPr>
            <w:r w:rsidRPr="001A0B40">
              <w:rPr>
                <w:rFonts w:ascii="Comic Sans MS" w:hAnsi="Comic Sans MS"/>
                <w:b/>
                <w:color w:val="002060"/>
              </w:rPr>
              <w:lastRenderedPageBreak/>
              <w:t>Vocabulary/ Glossary</w:t>
            </w:r>
          </w:p>
        </w:tc>
        <w:tc>
          <w:tcPr>
            <w:tcW w:w="8236" w:type="dxa"/>
          </w:tcPr>
          <w:p w14:paraId="37260140" w14:textId="24819B07" w:rsidR="00115FA7" w:rsidRPr="001A0B40" w:rsidRDefault="00066070">
            <w:pPr>
              <w:rPr>
                <w:rFonts w:ascii="Comic Sans MS" w:hAnsi="Comic Sans MS"/>
                <w:color w:val="002060"/>
              </w:rPr>
            </w:pPr>
            <w:r w:rsidRPr="001A0B40">
              <w:rPr>
                <w:rFonts w:ascii="Comic Sans MS" w:hAnsi="Comic Sans MS"/>
                <w:color w:val="002060"/>
              </w:rPr>
              <w:t xml:space="preserve">weather, city, </w:t>
            </w:r>
            <w:r w:rsidR="00FB0B29" w:rsidRPr="001A0B40">
              <w:rPr>
                <w:rFonts w:ascii="Comic Sans MS" w:hAnsi="Comic Sans MS"/>
                <w:color w:val="002060"/>
              </w:rPr>
              <w:t>north, south, east, west</w:t>
            </w:r>
            <w:r w:rsidR="00A73A88" w:rsidRPr="001A0B40">
              <w:rPr>
                <w:rFonts w:ascii="Comic Sans MS" w:hAnsi="Comic Sans MS"/>
                <w:color w:val="002060"/>
              </w:rPr>
              <w:t xml:space="preserve">, museum, park, cathedral, hall, airport, dam, national park, convention centre, hospital. </w:t>
            </w:r>
          </w:p>
        </w:tc>
      </w:tr>
      <w:tr w:rsidR="001A0B40" w:rsidRPr="001A0B40" w14:paraId="26719FD7" w14:textId="77777777">
        <w:tc>
          <w:tcPr>
            <w:tcW w:w="1958" w:type="dxa"/>
          </w:tcPr>
          <w:p w14:paraId="60AB245F" w14:textId="77777777" w:rsidR="00D927FE" w:rsidRPr="001A0B40" w:rsidRDefault="009F07C8">
            <w:pPr>
              <w:rPr>
                <w:rFonts w:ascii="Comic Sans MS" w:hAnsi="Comic Sans MS"/>
                <w:b/>
                <w:color w:val="002060"/>
              </w:rPr>
            </w:pPr>
            <w:r w:rsidRPr="001A0B40">
              <w:rPr>
                <w:rFonts w:ascii="Comic Sans MS" w:hAnsi="Comic Sans MS"/>
                <w:b/>
                <w:color w:val="002060"/>
              </w:rPr>
              <w:t>Knowledge</w:t>
            </w:r>
          </w:p>
          <w:p w14:paraId="209F40AE" w14:textId="77777777" w:rsidR="00D927FE" w:rsidRPr="001A0B40" w:rsidRDefault="009F07C8">
            <w:pPr>
              <w:rPr>
                <w:rFonts w:ascii="Comic Sans MS" w:hAnsi="Comic Sans MS"/>
                <w:color w:val="002060"/>
              </w:rPr>
            </w:pPr>
            <w:r w:rsidRPr="001A0B40">
              <w:rPr>
                <w:rFonts w:ascii="Comic Sans MS" w:hAnsi="Comic Sans MS"/>
                <w:color w:val="002060"/>
              </w:rPr>
              <w:t xml:space="preserve"> (see italics for knowledge to remember)</w:t>
            </w:r>
          </w:p>
          <w:p w14:paraId="188129D5" w14:textId="77777777" w:rsidR="00D927FE" w:rsidRPr="001A0B40" w:rsidRDefault="00D927FE">
            <w:pPr>
              <w:rPr>
                <w:rFonts w:ascii="Comic Sans MS" w:hAnsi="Comic Sans MS"/>
                <w:color w:val="002060"/>
              </w:rPr>
            </w:pPr>
          </w:p>
        </w:tc>
        <w:tc>
          <w:tcPr>
            <w:tcW w:w="8236" w:type="dxa"/>
          </w:tcPr>
          <w:p w14:paraId="2E2E82F5" w14:textId="77777777" w:rsidR="00D927FE" w:rsidRPr="001A0B40" w:rsidRDefault="009F07C8">
            <w:pPr>
              <w:rPr>
                <w:rFonts w:ascii="Comic Sans MS" w:hAnsi="Comic Sans MS"/>
                <w:color w:val="002060"/>
              </w:rPr>
            </w:pPr>
            <w:r w:rsidRPr="001A0B40">
              <w:rPr>
                <w:rFonts w:ascii="Comic Sans MS" w:hAnsi="Comic Sans MS"/>
                <w:color w:val="002060"/>
              </w:rPr>
              <w:t>The knowledge that children will learn and remember:</w:t>
            </w:r>
          </w:p>
          <w:p w14:paraId="5E062471" w14:textId="26E241E9" w:rsidR="00C01054" w:rsidRPr="001A0B40" w:rsidRDefault="00C01054" w:rsidP="001A0B40">
            <w:pPr>
              <w:numPr>
                <w:ilvl w:val="0"/>
                <w:numId w:val="1"/>
              </w:numPr>
              <w:pBdr>
                <w:top w:val="nil"/>
                <w:left w:val="nil"/>
                <w:bottom w:val="nil"/>
                <w:right w:val="nil"/>
                <w:between w:val="nil"/>
              </w:pBdr>
              <w:spacing w:line="259" w:lineRule="auto"/>
              <w:rPr>
                <w:rFonts w:ascii="Comic Sans MS" w:hAnsi="Comic Sans MS"/>
                <w:color w:val="002060"/>
                <w:highlight w:val="white"/>
              </w:rPr>
            </w:pPr>
            <w:r w:rsidRPr="001A0B40">
              <w:rPr>
                <w:rFonts w:ascii="Comic Sans MS" w:hAnsi="Comic Sans MS"/>
                <w:color w:val="002060"/>
                <w:highlight w:val="white"/>
              </w:rPr>
              <w:t xml:space="preserve">Recall of what human and physical features are. </w:t>
            </w:r>
            <w:r w:rsidRPr="001A0B40">
              <w:rPr>
                <w:rFonts w:ascii="Comic Sans MS" w:hAnsi="Comic Sans MS"/>
                <w:color w:val="002060"/>
              </w:rPr>
              <w:t>Human features are things in our world that have been made or put there by humans. Physical features are things in our world that are natural. They would be there whether people were there or not.</w:t>
            </w:r>
          </w:p>
          <w:p w14:paraId="1C4FB7E0" w14:textId="0AA3377A" w:rsidR="00645452" w:rsidRPr="001A0B40" w:rsidRDefault="00645452" w:rsidP="001A0B40">
            <w:pPr>
              <w:numPr>
                <w:ilvl w:val="0"/>
                <w:numId w:val="1"/>
              </w:numPr>
              <w:spacing w:line="259" w:lineRule="auto"/>
              <w:rPr>
                <w:rFonts w:ascii="Comic Sans MS" w:hAnsi="Comic Sans MS"/>
                <w:color w:val="002060"/>
              </w:rPr>
            </w:pPr>
            <w:r w:rsidRPr="001A0B40">
              <w:rPr>
                <w:rFonts w:ascii="Comic Sans MS" w:hAnsi="Comic Sans MS"/>
                <w:color w:val="002060"/>
              </w:rPr>
              <w:t>Children will find</w:t>
            </w:r>
            <w:r w:rsidR="00265105" w:rsidRPr="001A0B40">
              <w:rPr>
                <w:rFonts w:ascii="Comic Sans MS" w:hAnsi="Comic Sans MS"/>
                <w:color w:val="002060"/>
              </w:rPr>
              <w:t xml:space="preserve"> the following characteristics of Bradford</w:t>
            </w:r>
            <w:r w:rsidRPr="001A0B40">
              <w:rPr>
                <w:rFonts w:ascii="Comic Sans MS" w:hAnsi="Comic Sans MS"/>
                <w:color w:val="002060"/>
              </w:rPr>
              <w:t xml:space="preserve"> on a map (in google maps type in places to visit in Bradford and they will show with a red icon)</w:t>
            </w:r>
            <w:r w:rsidR="00265105" w:rsidRPr="001A0B40">
              <w:rPr>
                <w:rFonts w:ascii="Comic Sans MS" w:hAnsi="Comic Sans MS"/>
                <w:color w:val="002060"/>
              </w:rPr>
              <w:t xml:space="preserve"> from</w:t>
            </w:r>
            <w:r w:rsidRPr="001A0B40">
              <w:rPr>
                <w:rFonts w:ascii="Comic Sans MS" w:hAnsi="Comic Sans MS"/>
                <w:color w:val="002060"/>
              </w:rPr>
              <w:t xml:space="preserve"> and in addition to Y1. </w:t>
            </w:r>
            <w:r w:rsidR="001A0B40">
              <w:rPr>
                <w:rFonts w:ascii="Comic Sans MS" w:hAnsi="Comic Sans MS"/>
                <w:color w:val="002060"/>
              </w:rPr>
              <w:t xml:space="preserve">To include: </w:t>
            </w:r>
            <w:r w:rsidRPr="001A0B40">
              <w:rPr>
                <w:rFonts w:ascii="Comic Sans MS" w:hAnsi="Comic Sans MS"/>
                <w:color w:val="002060"/>
              </w:rPr>
              <w:t>Cartwright hall, Bradford Industrial Museum, Bolling Hall, City Park, Alhambra, Science and Media Museum, Bradford Cathedral, Peel Park</w:t>
            </w:r>
            <w:r w:rsidR="00836818" w:rsidRPr="001A0B40">
              <w:rPr>
                <w:rFonts w:ascii="Comic Sans MS" w:hAnsi="Comic Sans MS"/>
                <w:color w:val="002060"/>
              </w:rPr>
              <w:t xml:space="preserve">, </w:t>
            </w:r>
            <w:r w:rsidR="0096678C" w:rsidRPr="001A0B40">
              <w:rPr>
                <w:rFonts w:ascii="Comic Sans MS" w:hAnsi="Comic Sans MS"/>
                <w:color w:val="002060"/>
              </w:rPr>
              <w:t>Bradford Royal Infirmary, Broadway.</w:t>
            </w:r>
            <w:r w:rsidRPr="001A0B40">
              <w:rPr>
                <w:rFonts w:ascii="Comic Sans MS" w:hAnsi="Comic Sans MS"/>
                <w:color w:val="002060"/>
              </w:rPr>
              <w:t xml:space="preserve">. </w:t>
            </w:r>
          </w:p>
          <w:p w14:paraId="7A35784A" w14:textId="489A218C" w:rsidR="00D927FE" w:rsidRPr="001A0B40" w:rsidRDefault="00645452" w:rsidP="001A0B40">
            <w:pPr>
              <w:pStyle w:val="ListParagraph"/>
              <w:numPr>
                <w:ilvl w:val="0"/>
                <w:numId w:val="1"/>
              </w:numPr>
              <w:rPr>
                <w:rFonts w:ascii="Comic Sans MS" w:hAnsi="Comic Sans MS"/>
                <w:color w:val="002060"/>
              </w:rPr>
            </w:pPr>
            <w:r w:rsidRPr="001A0B40">
              <w:rPr>
                <w:rFonts w:ascii="Comic Sans MS" w:hAnsi="Comic Sans MS"/>
                <w:color w:val="002060"/>
              </w:rPr>
              <w:t xml:space="preserve">Children will use pictures and a map to learn the following </w:t>
            </w:r>
            <w:r w:rsidR="00836818" w:rsidRPr="001A0B40">
              <w:rPr>
                <w:rFonts w:ascii="Comic Sans MS" w:hAnsi="Comic Sans MS"/>
                <w:color w:val="002060"/>
              </w:rPr>
              <w:t>human an</w:t>
            </w:r>
            <w:r w:rsidRPr="001A0B40">
              <w:rPr>
                <w:rFonts w:ascii="Comic Sans MS" w:hAnsi="Comic Sans MS"/>
                <w:color w:val="002060"/>
              </w:rPr>
              <w:t>d</w:t>
            </w:r>
            <w:r w:rsidR="00836818" w:rsidRPr="001A0B40">
              <w:rPr>
                <w:rFonts w:ascii="Comic Sans MS" w:hAnsi="Comic Sans MS"/>
                <w:color w:val="002060"/>
              </w:rPr>
              <w:t xml:space="preserve"> </w:t>
            </w:r>
            <w:r w:rsidRPr="001A0B40">
              <w:rPr>
                <w:rFonts w:ascii="Comic Sans MS" w:hAnsi="Comic Sans MS"/>
                <w:color w:val="002060"/>
              </w:rPr>
              <w:t>physical features of Nairobi: Nairobi National Park, Kenya National Archives Centre</w:t>
            </w:r>
            <w:r w:rsidR="00836818" w:rsidRPr="001A0B40">
              <w:rPr>
                <w:rFonts w:ascii="Comic Sans MS" w:hAnsi="Comic Sans MS"/>
                <w:color w:val="002060"/>
              </w:rPr>
              <w:t>, The Nairobi Arboretum, Nyayo N</w:t>
            </w:r>
            <w:r w:rsidRPr="001A0B40">
              <w:rPr>
                <w:rFonts w:ascii="Comic Sans MS" w:hAnsi="Comic Sans MS"/>
                <w:color w:val="002060"/>
              </w:rPr>
              <w:t>ational Stadium, Jamia Mosque</w:t>
            </w:r>
            <w:r w:rsidR="00836818" w:rsidRPr="001A0B40">
              <w:rPr>
                <w:rFonts w:ascii="Comic Sans MS" w:hAnsi="Comic Sans MS"/>
                <w:color w:val="002060"/>
              </w:rPr>
              <w:t>, All Saints Cathedral, Nairobi Dam, Nairobi National Museum Society, Jomo International Airport, Kenyatta International Convention Centre, Karura Forest, hospitals.</w:t>
            </w:r>
          </w:p>
          <w:p w14:paraId="7054B394" w14:textId="6873FB91" w:rsidR="00FB0B29" w:rsidRPr="001A0B40" w:rsidRDefault="00FB0B29" w:rsidP="00FB0B29">
            <w:pPr>
              <w:pStyle w:val="ListParagraph"/>
              <w:numPr>
                <w:ilvl w:val="0"/>
                <w:numId w:val="1"/>
              </w:numPr>
              <w:rPr>
                <w:rFonts w:ascii="Comic Sans MS" w:hAnsi="Comic Sans MS"/>
                <w:i/>
                <w:color w:val="002060"/>
              </w:rPr>
            </w:pPr>
            <w:r w:rsidRPr="001A0B40">
              <w:rPr>
                <w:rFonts w:ascii="Comic Sans MS" w:hAnsi="Comic Sans MS"/>
                <w:color w:val="002060"/>
              </w:rPr>
              <w:t>Children will use the</w:t>
            </w:r>
            <w:r w:rsidR="0096678C" w:rsidRPr="001A0B40">
              <w:rPr>
                <w:rFonts w:ascii="Comic Sans MS" w:hAnsi="Comic Sans MS"/>
                <w:color w:val="002060"/>
              </w:rPr>
              <w:t xml:space="preserve"> points of a compass:</w:t>
            </w:r>
            <w:r w:rsidRPr="001A0B40">
              <w:rPr>
                <w:rFonts w:ascii="Comic Sans MS" w:hAnsi="Comic Sans MS"/>
                <w:color w:val="002060"/>
              </w:rPr>
              <w:t xml:space="preserve"> North, South, East and West to talk about where features are in the cities</w:t>
            </w:r>
            <w:r w:rsidR="001A0B40">
              <w:rPr>
                <w:rFonts w:ascii="Comic Sans MS" w:hAnsi="Comic Sans MS"/>
                <w:i/>
                <w:color w:val="002060"/>
              </w:rPr>
              <w:t xml:space="preserve"> </w:t>
            </w:r>
            <w:r w:rsidR="001A0B40">
              <w:rPr>
                <w:rFonts w:ascii="Comic Sans MS" w:hAnsi="Comic Sans MS"/>
                <w:color w:val="002060"/>
              </w:rPr>
              <w:t>as well as locational language (near, far etc.)</w:t>
            </w:r>
          </w:p>
          <w:p w14:paraId="5A9ED47B" w14:textId="79F95D24" w:rsidR="00FB0B29" w:rsidRPr="00D10F83" w:rsidRDefault="00FB0B29" w:rsidP="00D10F83">
            <w:pPr>
              <w:pStyle w:val="ListParagraph"/>
              <w:numPr>
                <w:ilvl w:val="0"/>
                <w:numId w:val="1"/>
              </w:numPr>
              <w:rPr>
                <w:rFonts w:ascii="Comic Sans MS" w:hAnsi="Comic Sans MS"/>
                <w:color w:val="002060"/>
              </w:rPr>
            </w:pPr>
            <w:r w:rsidRPr="00D10F83">
              <w:rPr>
                <w:rFonts w:ascii="Comic Sans MS" w:hAnsi="Comic Sans MS"/>
                <w:color w:val="002060"/>
              </w:rPr>
              <w:t>Children will note particular differences:</w:t>
            </w:r>
            <w:r w:rsidR="00D10F83">
              <w:rPr>
                <w:rFonts w:ascii="Comic Sans MS" w:hAnsi="Comic Sans MS"/>
                <w:color w:val="002060"/>
              </w:rPr>
              <w:t xml:space="preserve"> </w:t>
            </w:r>
            <w:r w:rsidRPr="00D10F83">
              <w:rPr>
                <w:rFonts w:ascii="Comic Sans MS" w:hAnsi="Comic Sans MS"/>
                <w:color w:val="002060"/>
              </w:rPr>
              <w:t>Nairobi National Park</w:t>
            </w:r>
            <w:r w:rsidR="00D10F83">
              <w:rPr>
                <w:rFonts w:ascii="Comic Sans MS" w:hAnsi="Comic Sans MS"/>
                <w:color w:val="002060"/>
              </w:rPr>
              <w:t xml:space="preserve">, </w:t>
            </w:r>
            <w:r w:rsidRPr="00D10F83">
              <w:rPr>
                <w:rFonts w:ascii="Comic Sans MS" w:hAnsi="Comic Sans MS"/>
                <w:color w:val="002060"/>
              </w:rPr>
              <w:t>Nairobi Arboretum</w:t>
            </w:r>
            <w:r w:rsidR="00D10F83">
              <w:rPr>
                <w:rFonts w:ascii="Comic Sans MS" w:hAnsi="Comic Sans MS"/>
                <w:color w:val="002060"/>
              </w:rPr>
              <w:t xml:space="preserve">, </w:t>
            </w:r>
            <w:r w:rsidRPr="00D10F83">
              <w:rPr>
                <w:rFonts w:ascii="Comic Sans MS" w:hAnsi="Comic Sans MS"/>
                <w:color w:val="002060"/>
              </w:rPr>
              <w:t>Jomo International Airport</w:t>
            </w:r>
            <w:r w:rsidR="00D10F83">
              <w:rPr>
                <w:rFonts w:ascii="Comic Sans MS" w:hAnsi="Comic Sans MS"/>
                <w:color w:val="002060"/>
              </w:rPr>
              <w:t xml:space="preserve">, </w:t>
            </w:r>
            <w:r w:rsidRPr="00D10F83">
              <w:rPr>
                <w:rFonts w:ascii="Comic Sans MS" w:hAnsi="Comic Sans MS"/>
                <w:color w:val="002060"/>
              </w:rPr>
              <w:t>International Convention Centre</w:t>
            </w:r>
            <w:r w:rsidR="00D10F83">
              <w:rPr>
                <w:rFonts w:ascii="Comic Sans MS" w:hAnsi="Comic Sans MS"/>
                <w:color w:val="002060"/>
              </w:rPr>
              <w:t xml:space="preserve">, </w:t>
            </w:r>
            <w:r w:rsidRPr="00D10F83">
              <w:rPr>
                <w:rFonts w:ascii="Comic Sans MS" w:hAnsi="Comic Sans MS"/>
                <w:color w:val="002060"/>
              </w:rPr>
              <w:t>Karura Forest</w:t>
            </w:r>
            <w:r w:rsidR="00D10F83">
              <w:rPr>
                <w:rFonts w:ascii="Comic Sans MS" w:hAnsi="Comic Sans MS"/>
                <w:color w:val="002060"/>
              </w:rPr>
              <w:t xml:space="preserve">, </w:t>
            </w:r>
            <w:r w:rsidRPr="00D10F83">
              <w:rPr>
                <w:rFonts w:ascii="Comic Sans MS" w:hAnsi="Comic Sans MS"/>
                <w:color w:val="002060"/>
              </w:rPr>
              <w:t>Nairobi Dam</w:t>
            </w:r>
            <w:r w:rsidR="00D10F83">
              <w:rPr>
                <w:rFonts w:ascii="Comic Sans MS" w:hAnsi="Comic Sans MS"/>
                <w:color w:val="002060"/>
              </w:rPr>
              <w:t xml:space="preserve">, </w:t>
            </w:r>
            <w:r w:rsidRPr="00D10F83">
              <w:rPr>
                <w:rFonts w:ascii="Comic Sans MS" w:hAnsi="Comic Sans MS"/>
                <w:color w:val="002060"/>
              </w:rPr>
              <w:t>Nyayo Stadium</w:t>
            </w:r>
          </w:p>
          <w:p w14:paraId="69249BB5" w14:textId="6833243C" w:rsidR="00FB0B29" w:rsidRPr="00D10F83" w:rsidRDefault="00FB0B29" w:rsidP="00D10F83">
            <w:pPr>
              <w:pStyle w:val="ListParagraph"/>
              <w:numPr>
                <w:ilvl w:val="0"/>
                <w:numId w:val="1"/>
              </w:numPr>
              <w:rPr>
                <w:rFonts w:ascii="Comic Sans MS" w:hAnsi="Comic Sans MS"/>
                <w:color w:val="002060"/>
              </w:rPr>
            </w:pPr>
            <w:r w:rsidRPr="00D10F83">
              <w:rPr>
                <w:rFonts w:ascii="Comic Sans MS" w:hAnsi="Comic Sans MS"/>
                <w:color w:val="002060"/>
              </w:rPr>
              <w:t>Children will note particular similarities:</w:t>
            </w:r>
            <w:r w:rsidR="00D10F83">
              <w:rPr>
                <w:rFonts w:ascii="Comic Sans MS" w:hAnsi="Comic Sans MS"/>
                <w:color w:val="002060"/>
              </w:rPr>
              <w:t xml:space="preserve"> </w:t>
            </w:r>
            <w:r w:rsidRPr="00D10F83">
              <w:rPr>
                <w:rFonts w:ascii="Comic Sans MS" w:hAnsi="Comic Sans MS"/>
                <w:color w:val="002060"/>
              </w:rPr>
              <w:t>Museums</w:t>
            </w:r>
            <w:r w:rsidR="00D10F83">
              <w:rPr>
                <w:rFonts w:ascii="Comic Sans MS" w:hAnsi="Comic Sans MS"/>
                <w:color w:val="002060"/>
              </w:rPr>
              <w:t xml:space="preserve">, </w:t>
            </w:r>
            <w:r w:rsidRPr="00D10F83">
              <w:rPr>
                <w:rFonts w:ascii="Comic Sans MS" w:hAnsi="Comic Sans MS"/>
                <w:color w:val="002060"/>
              </w:rPr>
              <w:t>Hospitals</w:t>
            </w:r>
            <w:r w:rsidR="00D10F83">
              <w:rPr>
                <w:rFonts w:ascii="Comic Sans MS" w:hAnsi="Comic Sans MS"/>
                <w:color w:val="002060"/>
              </w:rPr>
              <w:t xml:space="preserve">, </w:t>
            </w:r>
            <w:r w:rsidRPr="00D10F83">
              <w:rPr>
                <w:rFonts w:ascii="Comic Sans MS" w:hAnsi="Comic Sans MS"/>
                <w:color w:val="002060"/>
              </w:rPr>
              <w:t>Mosques</w:t>
            </w:r>
          </w:p>
          <w:p w14:paraId="3C766E48" w14:textId="77777777" w:rsidR="00836818" w:rsidRPr="00D10F83" w:rsidRDefault="00836818" w:rsidP="00836818">
            <w:pPr>
              <w:pStyle w:val="ListParagraph"/>
              <w:numPr>
                <w:ilvl w:val="0"/>
                <w:numId w:val="1"/>
              </w:numPr>
              <w:rPr>
                <w:rFonts w:ascii="Comic Sans MS" w:hAnsi="Comic Sans MS"/>
                <w:color w:val="002060"/>
              </w:rPr>
            </w:pPr>
            <w:r w:rsidRPr="00D10F83">
              <w:rPr>
                <w:rFonts w:ascii="Comic Sans MS" w:hAnsi="Comic Sans MS"/>
                <w:color w:val="002060"/>
              </w:rPr>
              <w:t>Children will identify that Nairobi has a lot more features than Bradford a</w:t>
            </w:r>
            <w:r w:rsidR="003F71D4" w:rsidRPr="00D10F83">
              <w:rPr>
                <w:rFonts w:ascii="Comic Sans MS" w:hAnsi="Comic Sans MS"/>
                <w:color w:val="002060"/>
              </w:rPr>
              <w:t xml:space="preserve">nd that these are more national buildings rather than local. Nairobi and Bradford are both cities but Nairobi is a capital city. </w:t>
            </w:r>
          </w:p>
        </w:tc>
      </w:tr>
      <w:tr w:rsidR="001A0B40" w:rsidRPr="001A0B40" w14:paraId="7938371E" w14:textId="77777777">
        <w:tc>
          <w:tcPr>
            <w:tcW w:w="1958" w:type="dxa"/>
          </w:tcPr>
          <w:p w14:paraId="700DD338" w14:textId="77777777" w:rsidR="00D927FE" w:rsidRPr="001A0B40" w:rsidRDefault="009F07C8">
            <w:pPr>
              <w:rPr>
                <w:rFonts w:ascii="Comic Sans MS" w:hAnsi="Comic Sans MS"/>
                <w:b/>
                <w:color w:val="002060"/>
              </w:rPr>
            </w:pPr>
            <w:r w:rsidRPr="001A0B40">
              <w:rPr>
                <w:rFonts w:ascii="Comic Sans MS" w:hAnsi="Comic Sans MS"/>
                <w:b/>
                <w:color w:val="002060"/>
              </w:rPr>
              <w:t>SEND expectations</w:t>
            </w:r>
          </w:p>
        </w:tc>
        <w:tc>
          <w:tcPr>
            <w:tcW w:w="8236" w:type="dxa"/>
          </w:tcPr>
          <w:p w14:paraId="646D1F88" w14:textId="4BD00698" w:rsidR="00D927FE" w:rsidRPr="00D10F83" w:rsidRDefault="00D32F7C" w:rsidP="00D10F83">
            <w:pPr>
              <w:numPr>
                <w:ilvl w:val="0"/>
                <w:numId w:val="9"/>
              </w:numPr>
              <w:pBdr>
                <w:top w:val="nil"/>
                <w:left w:val="nil"/>
                <w:bottom w:val="nil"/>
                <w:right w:val="nil"/>
                <w:between w:val="nil"/>
              </w:pBdr>
              <w:spacing w:line="259" w:lineRule="auto"/>
              <w:rPr>
                <w:rFonts w:ascii="Comic Sans MS" w:hAnsi="Comic Sans MS"/>
                <w:color w:val="002060"/>
                <w:highlight w:val="white"/>
              </w:rPr>
            </w:pPr>
            <w:r w:rsidRPr="00D10F83">
              <w:rPr>
                <w:rFonts w:ascii="Comic Sans MS" w:hAnsi="Comic Sans MS"/>
                <w:color w:val="002060"/>
                <w:highlight w:val="white"/>
              </w:rPr>
              <w:t xml:space="preserve">Recall of what human and physical features are. </w:t>
            </w:r>
            <w:r w:rsidRPr="00D10F83">
              <w:rPr>
                <w:rFonts w:ascii="Comic Sans MS" w:hAnsi="Comic Sans MS"/>
                <w:color w:val="002060"/>
              </w:rPr>
              <w:t>Human features are things in our world that have been made or put there by humans. Physical features are things in our world that are natural. They would be there whether people were there or not.</w:t>
            </w:r>
          </w:p>
          <w:p w14:paraId="73241E65" w14:textId="70C45EF0" w:rsidR="00D32F7C" w:rsidRPr="00D10F83" w:rsidRDefault="00D32F7C" w:rsidP="00D10F83">
            <w:pPr>
              <w:numPr>
                <w:ilvl w:val="0"/>
                <w:numId w:val="9"/>
              </w:numPr>
              <w:rPr>
                <w:rFonts w:ascii="Comic Sans MS" w:hAnsi="Comic Sans MS"/>
                <w:color w:val="002060"/>
              </w:rPr>
            </w:pPr>
            <w:r w:rsidRPr="00D10F83">
              <w:rPr>
                <w:rFonts w:ascii="Comic Sans MS" w:hAnsi="Comic Sans MS"/>
                <w:color w:val="002060"/>
                <w:highlight w:val="white"/>
              </w:rPr>
              <w:t>Bradford</w:t>
            </w:r>
            <w:r w:rsidRPr="00D10F83">
              <w:rPr>
                <w:rFonts w:ascii="Comic Sans MS" w:hAnsi="Comic Sans MS"/>
                <w:color w:val="002060"/>
              </w:rPr>
              <w:t xml:space="preserve"> is in the UK.</w:t>
            </w:r>
            <w:r w:rsidR="00D10F83">
              <w:rPr>
                <w:rFonts w:ascii="Comic Sans MS" w:hAnsi="Comic Sans MS"/>
                <w:color w:val="002060"/>
              </w:rPr>
              <w:t xml:space="preserve"> </w:t>
            </w:r>
            <w:r w:rsidRPr="00D10F83">
              <w:rPr>
                <w:rFonts w:ascii="Comic Sans MS" w:hAnsi="Comic Sans MS"/>
                <w:color w:val="002060"/>
              </w:rPr>
              <w:t xml:space="preserve">Nairobi is in Kenya that is in Africa. </w:t>
            </w:r>
          </w:p>
          <w:p w14:paraId="4BAF07B2" w14:textId="77777777" w:rsidR="00D32F7C" w:rsidRPr="00D10F83" w:rsidRDefault="00D32F7C" w:rsidP="00D32F7C">
            <w:pPr>
              <w:pStyle w:val="ListParagraph"/>
              <w:numPr>
                <w:ilvl w:val="0"/>
                <w:numId w:val="9"/>
              </w:numPr>
              <w:rPr>
                <w:rFonts w:ascii="Comic Sans MS" w:hAnsi="Comic Sans MS"/>
                <w:color w:val="002060"/>
              </w:rPr>
            </w:pPr>
            <w:r w:rsidRPr="00D10F83">
              <w:rPr>
                <w:rFonts w:ascii="Comic Sans MS" w:hAnsi="Comic Sans MS"/>
                <w:color w:val="002060"/>
              </w:rPr>
              <w:t>Bradford is a city</w:t>
            </w:r>
          </w:p>
          <w:p w14:paraId="14C70D03" w14:textId="77777777" w:rsidR="00D32F7C" w:rsidRPr="00D10F83" w:rsidRDefault="00D32F7C" w:rsidP="00D32F7C">
            <w:pPr>
              <w:pStyle w:val="ListParagraph"/>
              <w:numPr>
                <w:ilvl w:val="0"/>
                <w:numId w:val="9"/>
              </w:numPr>
              <w:rPr>
                <w:rFonts w:ascii="Comic Sans MS" w:hAnsi="Comic Sans MS"/>
                <w:color w:val="002060"/>
              </w:rPr>
            </w:pPr>
            <w:r w:rsidRPr="00D10F83">
              <w:rPr>
                <w:rFonts w:ascii="Comic Sans MS" w:hAnsi="Comic Sans MS"/>
                <w:color w:val="002060"/>
              </w:rPr>
              <w:t xml:space="preserve">Nairobi is a capital city. </w:t>
            </w:r>
          </w:p>
          <w:p w14:paraId="334ADB4C" w14:textId="77777777" w:rsidR="001541F6" w:rsidRPr="00D10F83" w:rsidRDefault="001541F6" w:rsidP="00D32F7C">
            <w:pPr>
              <w:pStyle w:val="ListParagraph"/>
              <w:numPr>
                <w:ilvl w:val="0"/>
                <w:numId w:val="9"/>
              </w:numPr>
              <w:rPr>
                <w:rFonts w:ascii="Comic Sans MS" w:hAnsi="Comic Sans MS"/>
                <w:color w:val="002060"/>
              </w:rPr>
            </w:pPr>
            <w:r w:rsidRPr="00D10F83">
              <w:rPr>
                <w:rFonts w:ascii="Comic Sans MS" w:hAnsi="Comic Sans MS"/>
                <w:color w:val="002060"/>
              </w:rPr>
              <w:t xml:space="preserve">A capital city is the main city in a country. </w:t>
            </w:r>
          </w:p>
          <w:p w14:paraId="59CBB6B8" w14:textId="77777777" w:rsidR="00D32F7C" w:rsidRPr="00D10F83" w:rsidRDefault="00D32F7C" w:rsidP="00D32F7C">
            <w:pPr>
              <w:pStyle w:val="ListParagraph"/>
              <w:numPr>
                <w:ilvl w:val="0"/>
                <w:numId w:val="9"/>
              </w:numPr>
              <w:rPr>
                <w:rFonts w:ascii="Comic Sans MS" w:hAnsi="Comic Sans MS"/>
                <w:color w:val="002060"/>
              </w:rPr>
            </w:pPr>
            <w:r w:rsidRPr="00D10F83">
              <w:rPr>
                <w:rFonts w:ascii="Comic Sans MS" w:hAnsi="Comic Sans MS"/>
                <w:color w:val="002060"/>
              </w:rPr>
              <w:lastRenderedPageBreak/>
              <w:t xml:space="preserve">Nairobi is a lot bigger than Bradford. </w:t>
            </w:r>
          </w:p>
          <w:p w14:paraId="772D8EF3" w14:textId="77777777" w:rsidR="00D32F7C" w:rsidRPr="00D10F83" w:rsidRDefault="00C30B5E" w:rsidP="00D32F7C">
            <w:pPr>
              <w:pStyle w:val="ListParagraph"/>
              <w:numPr>
                <w:ilvl w:val="0"/>
                <w:numId w:val="9"/>
              </w:numPr>
              <w:rPr>
                <w:rFonts w:ascii="Comic Sans MS" w:hAnsi="Comic Sans MS"/>
                <w:color w:val="002060"/>
              </w:rPr>
            </w:pPr>
            <w:r w:rsidRPr="00D10F83">
              <w:rPr>
                <w:rFonts w:ascii="Comic Sans MS" w:hAnsi="Comic Sans MS"/>
                <w:color w:val="002060"/>
              </w:rPr>
              <w:t xml:space="preserve">Bradford has a cathedral, museums, hospitals, parks. </w:t>
            </w:r>
          </w:p>
          <w:p w14:paraId="29D205E0" w14:textId="77777777" w:rsidR="00C30B5E" w:rsidRPr="001A0B40" w:rsidRDefault="00C30B5E" w:rsidP="00D32F7C">
            <w:pPr>
              <w:pStyle w:val="ListParagraph"/>
              <w:numPr>
                <w:ilvl w:val="0"/>
                <w:numId w:val="9"/>
              </w:numPr>
              <w:rPr>
                <w:rFonts w:ascii="Comic Sans MS" w:hAnsi="Comic Sans MS"/>
                <w:i/>
                <w:color w:val="002060"/>
              </w:rPr>
            </w:pPr>
            <w:r w:rsidRPr="00D10F83">
              <w:rPr>
                <w:rFonts w:ascii="Comic Sans MS" w:hAnsi="Comic Sans MS"/>
                <w:color w:val="002060"/>
              </w:rPr>
              <w:t>Nairobi has a national park, an airport, a dam, a stadium as well as a cathedral, museums, hospitals and parks.</w:t>
            </w:r>
          </w:p>
        </w:tc>
      </w:tr>
      <w:tr w:rsidR="0096678C" w:rsidRPr="001A0B40" w14:paraId="58CEC4A7" w14:textId="77777777">
        <w:tc>
          <w:tcPr>
            <w:tcW w:w="1958" w:type="dxa"/>
          </w:tcPr>
          <w:p w14:paraId="363883AE" w14:textId="77777777" w:rsidR="0096678C" w:rsidRPr="001A0B40" w:rsidRDefault="0096678C" w:rsidP="0096678C">
            <w:pPr>
              <w:rPr>
                <w:rFonts w:ascii="Comic Sans MS" w:hAnsi="Comic Sans MS"/>
                <w:b/>
                <w:color w:val="002060"/>
              </w:rPr>
            </w:pPr>
            <w:r w:rsidRPr="001A0B40">
              <w:rPr>
                <w:rFonts w:ascii="Comic Sans MS" w:hAnsi="Comic Sans MS"/>
                <w:b/>
                <w:color w:val="002060"/>
              </w:rPr>
              <w:lastRenderedPageBreak/>
              <w:t xml:space="preserve">Suggested Teaching Sequence </w:t>
            </w:r>
          </w:p>
          <w:p w14:paraId="31208819" w14:textId="77777777" w:rsidR="0096678C" w:rsidRPr="001A0B40" w:rsidRDefault="0096678C" w:rsidP="0096678C">
            <w:pPr>
              <w:rPr>
                <w:rFonts w:ascii="Comic Sans MS" w:hAnsi="Comic Sans MS"/>
                <w:b/>
                <w:color w:val="002060"/>
              </w:rPr>
            </w:pPr>
            <w:r w:rsidRPr="001A0B40">
              <w:rPr>
                <w:rFonts w:ascii="Comic Sans MS" w:hAnsi="Comic Sans MS"/>
                <w:b/>
                <w:color w:val="002060"/>
              </w:rPr>
              <w:t xml:space="preserve"> </w:t>
            </w:r>
          </w:p>
          <w:p w14:paraId="59ABBEE1" w14:textId="74A23F76" w:rsidR="0096678C" w:rsidRPr="001A0B40" w:rsidRDefault="004F08C0" w:rsidP="0096678C">
            <w:pPr>
              <w:rPr>
                <w:rFonts w:ascii="Comic Sans MS" w:hAnsi="Comic Sans MS"/>
                <w:b/>
                <w:color w:val="002060"/>
              </w:rPr>
            </w:pPr>
            <w:r w:rsidRPr="001A0B40">
              <w:rPr>
                <w:rFonts w:ascii="Comic Sans MS" w:hAnsi="Comic Sans MS"/>
                <w:b/>
                <w:color w:val="002060"/>
              </w:rPr>
              <w:t xml:space="preserve">This unit has been planned to be x curricular with English to enrich understanding of different places. </w:t>
            </w:r>
            <w:r w:rsidR="0096678C" w:rsidRPr="001A0B40">
              <w:rPr>
                <w:rFonts w:ascii="Comic Sans MS" w:hAnsi="Comic Sans MS"/>
                <w:b/>
                <w:color w:val="002060"/>
              </w:rPr>
              <w:t xml:space="preserve"> </w:t>
            </w:r>
          </w:p>
        </w:tc>
        <w:tc>
          <w:tcPr>
            <w:tcW w:w="8236" w:type="dxa"/>
          </w:tcPr>
          <w:p w14:paraId="73672A2D" w14:textId="77777777" w:rsidR="0096678C" w:rsidRPr="001A0B40" w:rsidRDefault="0096678C" w:rsidP="0096678C">
            <w:pPr>
              <w:rPr>
                <w:rFonts w:ascii="Comic Sans MS" w:hAnsi="Comic Sans MS" w:cs="Arial"/>
                <w:b/>
                <w:color w:val="002060"/>
                <w:u w:val="single"/>
                <w:shd w:val="clear" w:color="auto" w:fill="FFFFFF"/>
              </w:rPr>
            </w:pPr>
            <w:r w:rsidRPr="001A0B40">
              <w:rPr>
                <w:rFonts w:ascii="Comic Sans MS" w:hAnsi="Comic Sans MS" w:cs="Arial"/>
                <w:b/>
                <w:color w:val="002060"/>
                <w:u w:val="single"/>
                <w:shd w:val="clear" w:color="auto" w:fill="FFFFFF"/>
              </w:rPr>
              <w:t>Session One</w:t>
            </w:r>
          </w:p>
          <w:p w14:paraId="57C9E2CD" w14:textId="28689340" w:rsidR="0096678C" w:rsidRPr="001A0B40" w:rsidRDefault="0096678C" w:rsidP="0096678C">
            <w:pPr>
              <w:pStyle w:val="ListParagraph"/>
              <w:ind w:left="360"/>
              <w:rPr>
                <w:rFonts w:ascii="Comic Sans MS" w:hAnsi="Comic Sans MS" w:cs="Arial"/>
                <w:color w:val="002060"/>
                <w:shd w:val="clear" w:color="auto" w:fill="FFFFFF"/>
              </w:rPr>
            </w:pPr>
            <w:r w:rsidRPr="001A0B40">
              <w:rPr>
                <w:rFonts w:ascii="Comic Sans MS" w:hAnsi="Comic Sans MS" w:cs="Arial"/>
                <w:color w:val="002060"/>
                <w:shd w:val="clear" w:color="auto" w:fill="FFFFFF"/>
              </w:rPr>
              <w:t xml:space="preserve">Points 1, 2 and 4. Know the human and physical features </w:t>
            </w:r>
            <w:r w:rsidR="004F08C0" w:rsidRPr="001A0B40">
              <w:rPr>
                <w:rFonts w:ascii="Comic Sans MS" w:hAnsi="Comic Sans MS" w:cs="Arial"/>
                <w:color w:val="002060"/>
                <w:shd w:val="clear" w:color="auto" w:fill="FFFFFF"/>
              </w:rPr>
              <w:t>o</w:t>
            </w:r>
            <w:r w:rsidRPr="001A0B40">
              <w:rPr>
                <w:rFonts w:ascii="Comic Sans MS" w:hAnsi="Comic Sans MS" w:cs="Arial"/>
                <w:color w:val="002060"/>
                <w:shd w:val="clear" w:color="auto" w:fill="FFFFFF"/>
              </w:rPr>
              <w:t>f Bradford (NB. See Bradford Heritage maps)</w:t>
            </w:r>
          </w:p>
          <w:p w14:paraId="770EC662" w14:textId="77777777" w:rsidR="0096678C" w:rsidRPr="001A0B40" w:rsidRDefault="0096678C" w:rsidP="0096678C">
            <w:pPr>
              <w:rPr>
                <w:rFonts w:ascii="Comic Sans MS" w:hAnsi="Comic Sans MS" w:cs="Arial"/>
                <w:b/>
                <w:color w:val="002060"/>
                <w:u w:val="single"/>
                <w:shd w:val="clear" w:color="auto" w:fill="FFFFFF"/>
              </w:rPr>
            </w:pPr>
            <w:r w:rsidRPr="001A0B40">
              <w:rPr>
                <w:rFonts w:ascii="Comic Sans MS" w:hAnsi="Comic Sans MS" w:cs="Arial"/>
                <w:b/>
                <w:color w:val="002060"/>
                <w:u w:val="single"/>
                <w:shd w:val="clear" w:color="auto" w:fill="FFFFFF"/>
              </w:rPr>
              <w:t xml:space="preserve">Session Two </w:t>
            </w:r>
          </w:p>
          <w:p w14:paraId="0CDD9DBB" w14:textId="6605A7BB" w:rsidR="0096678C" w:rsidRPr="001A0B40" w:rsidRDefault="0096678C" w:rsidP="0096678C">
            <w:pPr>
              <w:pStyle w:val="ListParagraph"/>
              <w:ind w:left="360"/>
              <w:rPr>
                <w:rFonts w:ascii="Comic Sans MS" w:hAnsi="Comic Sans MS" w:cs="Arial"/>
                <w:color w:val="002060"/>
                <w:shd w:val="clear" w:color="auto" w:fill="FFFFFF"/>
              </w:rPr>
            </w:pPr>
            <w:r w:rsidRPr="001A0B40">
              <w:rPr>
                <w:rFonts w:ascii="Comic Sans MS" w:hAnsi="Comic Sans MS" w:cs="Arial"/>
                <w:color w:val="002060"/>
                <w:shd w:val="clear" w:color="auto" w:fill="FFFFFF"/>
              </w:rPr>
              <w:t xml:space="preserve">Points </w:t>
            </w:r>
            <w:r w:rsidR="004F08C0" w:rsidRPr="001A0B40">
              <w:rPr>
                <w:rFonts w:ascii="Comic Sans MS" w:hAnsi="Comic Sans MS" w:cs="Arial"/>
                <w:color w:val="002060"/>
                <w:shd w:val="clear" w:color="auto" w:fill="FFFFFF"/>
              </w:rPr>
              <w:t>1, 2 and 4. Children draw a map of Bradford using symbols.</w:t>
            </w:r>
          </w:p>
          <w:p w14:paraId="2CF8D9CA" w14:textId="77777777" w:rsidR="0096678C" w:rsidRPr="001A0B40" w:rsidRDefault="0096678C" w:rsidP="0096678C">
            <w:pPr>
              <w:rPr>
                <w:rFonts w:ascii="Comic Sans MS" w:hAnsi="Comic Sans MS" w:cs="Arial"/>
                <w:color w:val="002060"/>
                <w:shd w:val="clear" w:color="auto" w:fill="FFFFFF"/>
              </w:rPr>
            </w:pPr>
            <w:r w:rsidRPr="001A0B40">
              <w:rPr>
                <w:rFonts w:ascii="Comic Sans MS" w:hAnsi="Comic Sans MS" w:cs="Arial"/>
                <w:b/>
                <w:color w:val="002060"/>
                <w:u w:val="single"/>
                <w:shd w:val="clear" w:color="auto" w:fill="FFFFFF"/>
              </w:rPr>
              <w:t>Session Three</w:t>
            </w:r>
            <w:r w:rsidRPr="001A0B40">
              <w:rPr>
                <w:rFonts w:ascii="Comic Sans MS" w:hAnsi="Comic Sans MS" w:cs="Arial"/>
                <w:color w:val="002060"/>
                <w:shd w:val="clear" w:color="auto" w:fill="FFFFFF"/>
              </w:rPr>
              <w:t xml:space="preserve"> </w:t>
            </w:r>
          </w:p>
          <w:p w14:paraId="61C7DF77" w14:textId="245DB07F" w:rsidR="0096678C" w:rsidRPr="001A0B40" w:rsidRDefault="0096678C" w:rsidP="0096678C">
            <w:pPr>
              <w:pStyle w:val="ListParagraph"/>
              <w:ind w:left="360"/>
              <w:rPr>
                <w:rFonts w:ascii="Comic Sans MS" w:hAnsi="Comic Sans MS" w:cs="Arial"/>
                <w:i/>
                <w:iCs/>
                <w:color w:val="002060"/>
                <w:shd w:val="clear" w:color="auto" w:fill="FFFFFF"/>
              </w:rPr>
            </w:pPr>
            <w:r w:rsidRPr="001A0B40">
              <w:rPr>
                <w:rFonts w:ascii="Comic Sans MS" w:hAnsi="Comic Sans MS" w:cs="Arial"/>
                <w:color w:val="002060"/>
                <w:shd w:val="clear" w:color="auto" w:fill="FFFFFF"/>
              </w:rPr>
              <w:t xml:space="preserve">Points </w:t>
            </w:r>
            <w:r w:rsidR="004F08C0" w:rsidRPr="001A0B40">
              <w:rPr>
                <w:rFonts w:ascii="Comic Sans MS" w:hAnsi="Comic Sans MS" w:cs="Arial"/>
                <w:color w:val="002060"/>
                <w:shd w:val="clear" w:color="auto" w:fill="FFFFFF"/>
              </w:rPr>
              <w:t xml:space="preserve">3 and 4. Know the human and physical features of Nairobi. Find different features on a map. </w:t>
            </w:r>
          </w:p>
          <w:p w14:paraId="4BD4C434" w14:textId="77777777" w:rsidR="0096678C" w:rsidRPr="001A0B40" w:rsidRDefault="0096678C" w:rsidP="0096678C">
            <w:pPr>
              <w:rPr>
                <w:rFonts w:ascii="Comic Sans MS" w:hAnsi="Comic Sans MS" w:cs="Arial"/>
                <w:b/>
                <w:color w:val="002060"/>
                <w:u w:val="single"/>
                <w:shd w:val="clear" w:color="auto" w:fill="FFFFFF"/>
              </w:rPr>
            </w:pPr>
            <w:r w:rsidRPr="001A0B40">
              <w:rPr>
                <w:rFonts w:ascii="Comic Sans MS" w:hAnsi="Comic Sans MS" w:cs="Arial"/>
                <w:b/>
                <w:color w:val="002060"/>
                <w:u w:val="single"/>
                <w:shd w:val="clear" w:color="auto" w:fill="FFFFFF"/>
              </w:rPr>
              <w:t xml:space="preserve">Session Four </w:t>
            </w:r>
          </w:p>
          <w:p w14:paraId="3C77CEEA" w14:textId="569D37D0" w:rsidR="0096678C" w:rsidRPr="001A0B40" w:rsidRDefault="0096678C" w:rsidP="0096678C">
            <w:pPr>
              <w:pStyle w:val="ListParagraph"/>
              <w:ind w:left="360"/>
              <w:rPr>
                <w:rFonts w:ascii="Comic Sans MS" w:hAnsi="Comic Sans MS" w:cs="Arial"/>
                <w:bCs/>
                <w:color w:val="002060"/>
                <w:shd w:val="clear" w:color="auto" w:fill="FFFFFF"/>
              </w:rPr>
            </w:pPr>
            <w:r w:rsidRPr="001A0B40">
              <w:rPr>
                <w:rFonts w:ascii="Comic Sans MS" w:hAnsi="Comic Sans MS" w:cs="Arial"/>
                <w:color w:val="002060"/>
                <w:shd w:val="clear" w:color="auto" w:fill="FFFFFF"/>
              </w:rPr>
              <w:t>Points</w:t>
            </w:r>
            <w:r w:rsidRPr="001A0B40">
              <w:rPr>
                <w:rFonts w:ascii="Comic Sans MS" w:hAnsi="Comic Sans MS" w:cs="Arial"/>
                <w:bCs/>
                <w:color w:val="002060"/>
                <w:shd w:val="clear" w:color="auto" w:fill="FFFFFF"/>
              </w:rPr>
              <w:t xml:space="preserve"> </w:t>
            </w:r>
            <w:r w:rsidR="004F08C0" w:rsidRPr="001A0B40">
              <w:rPr>
                <w:rFonts w:ascii="Comic Sans MS" w:hAnsi="Comic Sans MS" w:cs="Arial"/>
                <w:bCs/>
                <w:color w:val="002060"/>
                <w:shd w:val="clear" w:color="auto" w:fill="FFFFFF"/>
              </w:rPr>
              <w:t xml:space="preserve">5 and 6. Know the similarities and differences between Bradford and Nairobi. Children look at pictures of the key places and compare how they are similar/ different. Children could sort these. </w:t>
            </w:r>
          </w:p>
          <w:p w14:paraId="5B49C08C" w14:textId="77777777" w:rsidR="0096678C" w:rsidRPr="001A0B40" w:rsidRDefault="0096678C" w:rsidP="0096678C">
            <w:pPr>
              <w:rPr>
                <w:rFonts w:ascii="Comic Sans MS" w:hAnsi="Comic Sans MS" w:cs="Arial"/>
                <w:b/>
                <w:color w:val="002060"/>
                <w:u w:val="single"/>
                <w:shd w:val="clear" w:color="auto" w:fill="FFFFFF"/>
              </w:rPr>
            </w:pPr>
            <w:r w:rsidRPr="001A0B40">
              <w:rPr>
                <w:rFonts w:ascii="Comic Sans MS" w:hAnsi="Comic Sans MS" w:cs="Arial"/>
                <w:b/>
                <w:color w:val="002060"/>
                <w:u w:val="single"/>
                <w:shd w:val="clear" w:color="auto" w:fill="FFFFFF"/>
              </w:rPr>
              <w:t>Session Five</w:t>
            </w:r>
          </w:p>
          <w:p w14:paraId="376C9706" w14:textId="63042A22" w:rsidR="0096678C" w:rsidRPr="001A0B40" w:rsidRDefault="0096678C" w:rsidP="0096678C">
            <w:pPr>
              <w:pStyle w:val="ListParagraph"/>
              <w:ind w:left="360"/>
              <w:rPr>
                <w:rFonts w:ascii="Comic Sans MS" w:hAnsi="Comic Sans MS" w:cs="Arial"/>
                <w:color w:val="002060"/>
                <w:shd w:val="clear" w:color="auto" w:fill="FFFFFF"/>
              </w:rPr>
            </w:pPr>
            <w:r w:rsidRPr="001A0B40">
              <w:rPr>
                <w:rFonts w:ascii="Comic Sans MS" w:hAnsi="Comic Sans MS" w:cs="Arial"/>
                <w:color w:val="002060"/>
                <w:shd w:val="clear" w:color="auto" w:fill="FFFFFF"/>
              </w:rPr>
              <w:t xml:space="preserve">Point </w:t>
            </w:r>
            <w:r w:rsidR="004F08C0" w:rsidRPr="001A0B40">
              <w:rPr>
                <w:rFonts w:ascii="Comic Sans MS" w:hAnsi="Comic Sans MS" w:cs="Arial"/>
                <w:color w:val="002060"/>
                <w:shd w:val="clear" w:color="auto" w:fill="FFFFFF"/>
              </w:rPr>
              <w:t xml:space="preserve">7. Explain and describe the similarities and difference between </w:t>
            </w:r>
            <w:r w:rsidR="006139C9" w:rsidRPr="001A0B40">
              <w:rPr>
                <w:rFonts w:ascii="Comic Sans MS" w:hAnsi="Comic Sans MS" w:cs="Arial"/>
                <w:color w:val="002060"/>
                <w:shd w:val="clear" w:color="auto" w:fill="FFFFFF"/>
              </w:rPr>
              <w:t xml:space="preserve">Bradford and Nairobi. Give examples of the places and types of places that are different. </w:t>
            </w:r>
          </w:p>
          <w:p w14:paraId="5BEA84B0" w14:textId="77777777" w:rsidR="0096678C" w:rsidRPr="001A0B40" w:rsidRDefault="0096678C" w:rsidP="0096678C">
            <w:pPr>
              <w:rPr>
                <w:rFonts w:ascii="Comic Sans MS" w:hAnsi="Comic Sans MS" w:cs="Arial"/>
                <w:b/>
                <w:color w:val="002060"/>
                <w:u w:val="single"/>
                <w:shd w:val="clear" w:color="auto" w:fill="FFFFFF"/>
              </w:rPr>
            </w:pPr>
            <w:r w:rsidRPr="001A0B40">
              <w:rPr>
                <w:rFonts w:ascii="Comic Sans MS" w:hAnsi="Comic Sans MS" w:cs="Arial"/>
                <w:b/>
                <w:color w:val="002060"/>
                <w:u w:val="single"/>
                <w:shd w:val="clear" w:color="auto" w:fill="FFFFFF"/>
              </w:rPr>
              <w:t>Session Six: Assessment</w:t>
            </w:r>
          </w:p>
          <w:p w14:paraId="2CC691A9" w14:textId="77777777" w:rsidR="0096678C" w:rsidRPr="00874F7F" w:rsidRDefault="0096678C" w:rsidP="00874F7F">
            <w:pPr>
              <w:rPr>
                <w:rFonts w:ascii="Comic Sans MS" w:hAnsi="Comic Sans MS"/>
                <w:i/>
                <w:color w:val="002060"/>
                <w:highlight w:val="white"/>
              </w:rPr>
            </w:pPr>
          </w:p>
        </w:tc>
      </w:tr>
    </w:tbl>
    <w:p w14:paraId="7CA76471" w14:textId="77777777" w:rsidR="00D927FE" w:rsidRPr="001A0B40" w:rsidRDefault="00D927FE">
      <w:pPr>
        <w:rPr>
          <w:rFonts w:ascii="Comic Sans MS" w:hAnsi="Comic Sans MS"/>
          <w:color w:val="002060"/>
        </w:rPr>
      </w:pPr>
    </w:p>
    <w:sectPr w:rsidR="00D927FE" w:rsidRPr="001A0B40">
      <w:headerReference w:type="default" r:id="rId8"/>
      <w:pgSz w:w="11906" w:h="16838"/>
      <w:pgMar w:top="851"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14DCC" w14:textId="77777777" w:rsidR="009F07C8" w:rsidRDefault="009F07C8">
      <w:pPr>
        <w:spacing w:after="0" w:line="240" w:lineRule="auto"/>
      </w:pPr>
      <w:r>
        <w:separator/>
      </w:r>
    </w:p>
  </w:endnote>
  <w:endnote w:type="continuationSeparator" w:id="0">
    <w:p w14:paraId="01D16FE3" w14:textId="77777777" w:rsidR="009F07C8" w:rsidRDefault="009F0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54EA5" w14:textId="77777777" w:rsidR="009F07C8" w:rsidRDefault="009F07C8">
      <w:pPr>
        <w:spacing w:after="0" w:line="240" w:lineRule="auto"/>
      </w:pPr>
      <w:r>
        <w:separator/>
      </w:r>
    </w:p>
  </w:footnote>
  <w:footnote w:type="continuationSeparator" w:id="0">
    <w:p w14:paraId="1BAE172A" w14:textId="77777777" w:rsidR="009F07C8" w:rsidRDefault="009F0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F0A87" w14:textId="77777777" w:rsidR="00D927FE" w:rsidRDefault="009F07C8">
    <w:pPr>
      <w:pBdr>
        <w:top w:val="nil"/>
        <w:left w:val="nil"/>
        <w:bottom w:val="nil"/>
        <w:right w:val="nil"/>
        <w:between w:val="nil"/>
      </w:pBdr>
      <w:tabs>
        <w:tab w:val="center" w:pos="4513"/>
        <w:tab w:val="right" w:pos="9026"/>
      </w:tabs>
      <w:spacing w:after="0" w:line="240" w:lineRule="auto"/>
      <w:jc w:val="center"/>
      <w:rPr>
        <w:b/>
        <w:color w:val="000000"/>
        <w:sz w:val="24"/>
        <w:szCs w:val="24"/>
      </w:rPr>
    </w:pPr>
    <w:r>
      <w:rPr>
        <w:b/>
        <w:smallCaps/>
        <w:noProof/>
        <w:color w:val="002060"/>
        <w:sz w:val="24"/>
        <w:szCs w:val="24"/>
      </w:rPr>
      <mc:AlternateContent>
        <mc:Choice Requires="wpg">
          <w:drawing>
            <wp:anchor distT="0" distB="0" distL="114300" distR="114300" simplePos="0" relativeHeight="251658240" behindDoc="0" locked="0" layoutInCell="1" hidden="0" allowOverlap="1" wp14:anchorId="2D13A133" wp14:editId="651BF66B">
              <wp:simplePos x="0" y="0"/>
              <wp:positionH relativeFrom="page">
                <wp:posOffset>-331089</wp:posOffset>
              </wp:positionH>
              <wp:positionV relativeFrom="page">
                <wp:posOffset>8895</wp:posOffset>
              </wp:positionV>
              <wp:extent cx="2491200" cy="568800"/>
              <wp:effectExtent l="0" t="0" r="0" b="0"/>
              <wp:wrapNone/>
              <wp:docPr id="159" name="Group 159"/>
              <wp:cNvGraphicFramePr/>
              <a:graphic xmlns:a="http://schemas.openxmlformats.org/drawingml/2006/main">
                <a:graphicData uri="http://schemas.microsoft.com/office/word/2010/wordprocessingGroup">
                  <wpg:wgp>
                    <wpg:cNvGrpSpPr/>
                    <wpg:grpSpPr>
                      <a:xfrm>
                        <a:off x="0" y="0"/>
                        <a:ext cx="2491200" cy="568800"/>
                        <a:chOff x="4100400" y="3495600"/>
                        <a:chExt cx="2491200" cy="568800"/>
                      </a:xfrm>
                    </wpg:grpSpPr>
                    <wpg:grpSp>
                      <wpg:cNvPr id="1" name="Group 1"/>
                      <wpg:cNvGrpSpPr/>
                      <wpg:grpSpPr>
                        <a:xfrm>
                          <a:off x="4100400" y="3495600"/>
                          <a:ext cx="2491200" cy="568800"/>
                          <a:chOff x="0" y="0"/>
                          <a:chExt cx="1700784" cy="1024128"/>
                        </a:xfrm>
                      </wpg:grpSpPr>
                      <wps:wsp>
                        <wps:cNvPr id="2" name="Rectangle 2"/>
                        <wps:cNvSpPr/>
                        <wps:spPr>
                          <a:xfrm>
                            <a:off x="0" y="0"/>
                            <a:ext cx="1700775" cy="1024125"/>
                          </a:xfrm>
                          <a:prstGeom prst="rect">
                            <a:avLst/>
                          </a:prstGeom>
                          <a:noFill/>
                          <a:ln>
                            <a:noFill/>
                          </a:ln>
                        </wps:spPr>
                        <wps:txbx>
                          <w:txbxContent>
                            <w:p w14:paraId="68E7E720" w14:textId="77777777" w:rsidR="00D927FE" w:rsidRDefault="00D927FE">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lt1">
                                <a:alpha val="0"/>
                              </a:schemeClr>
                            </a:solidFill>
                            <a:ln>
                              <a:noFill/>
                            </a:ln>
                          </wps:spPr>
                          <wps:txbx>
                            <w:txbxContent>
                              <w:p w14:paraId="00A9DD19" w14:textId="77777777" w:rsidR="00D927FE" w:rsidRDefault="00D927FE">
                                <w:pPr>
                                  <w:spacing w:after="0" w:line="240" w:lineRule="auto"/>
                                  <w:textDirection w:val="btLr"/>
                                </w:pPr>
                              </w:p>
                            </w:txbxContent>
                          </wps:txbx>
                          <wps:bodyPr spcFirstLastPara="1" wrap="square" lIns="91425" tIns="91425" rIns="91425" bIns="91425" anchor="ctr" anchorCtr="0">
                            <a:noAutofit/>
                          </wps:bodyPr>
                        </wps:wsp>
                        <wps:wsp>
                          <wps:cNvPr id="5" name="Freeform 5"/>
                          <wps:cNvSpPr/>
                          <wps:spPr>
                            <a:xfrm>
                              <a:off x="228600" y="0"/>
                              <a:ext cx="1463040" cy="1014984"/>
                            </a:xfrm>
                            <a:custGeom>
                              <a:avLst/>
                              <a:gdLst/>
                              <a:ahLst/>
                              <a:cxnLst/>
                              <a:rect l="l" t="t" r="r" b="b"/>
                              <a:pathLst>
                                <a:path w="1462822" h="1014481" extrusionOk="0">
                                  <a:moveTo>
                                    <a:pt x="0" y="0"/>
                                  </a:moveTo>
                                  <a:lnTo>
                                    <a:pt x="1462822" y="0"/>
                                  </a:lnTo>
                                  <a:lnTo>
                                    <a:pt x="910372" y="376306"/>
                                  </a:lnTo>
                                  <a:lnTo>
                                    <a:pt x="0" y="1014481"/>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ctangle 6"/>
                          <wps:cNvSpPr/>
                          <wps:spPr>
                            <a:xfrm>
                              <a:off x="228600" y="0"/>
                              <a:ext cx="1472184" cy="1024128"/>
                            </a:xfrm>
                            <a:prstGeom prst="rect">
                              <a:avLst/>
                            </a:prstGeom>
                            <a:blipFill rotWithShape="1">
                              <a:blip r:embed="rId1">
                                <a:alphaModFix/>
                              </a:blip>
                              <a:stretch>
                                <a:fillRect/>
                              </a:stretch>
                            </a:blipFill>
                            <a:ln>
                              <a:noFill/>
                            </a:ln>
                          </wps:spPr>
                          <wps:txbx>
                            <w:txbxContent>
                              <w:p w14:paraId="31641090" w14:textId="77777777" w:rsidR="00D927FE" w:rsidRDefault="00D927FE">
                                <w:pPr>
                                  <w:spacing w:after="0" w:line="240" w:lineRule="auto"/>
                                  <w:textDirection w:val="btLr"/>
                                </w:pPr>
                              </w:p>
                            </w:txbxContent>
                          </wps:txbx>
                          <wps:bodyPr spcFirstLastPara="1" wrap="square" lIns="91425" tIns="91425" rIns="91425" bIns="91425" anchor="ctr" anchorCtr="0">
                            <a:noAutofit/>
                          </wps:bodyPr>
                        </wps:wsp>
                      </wpg:grpSp>
                      <wps:wsp>
                        <wps:cNvPr id="7" name="Rectangle 7"/>
                        <wps:cNvSpPr/>
                        <wps:spPr>
                          <a:xfrm flipH="1">
                            <a:off x="237067" y="18942"/>
                            <a:ext cx="442824" cy="375285"/>
                          </a:xfrm>
                          <a:prstGeom prst="rect">
                            <a:avLst/>
                          </a:prstGeom>
                          <a:noFill/>
                          <a:ln>
                            <a:noFill/>
                          </a:ln>
                        </wps:spPr>
                        <wps:txbx>
                          <w:txbxContent>
                            <w:p w14:paraId="29B52680" w14:textId="77777777" w:rsidR="00D927FE" w:rsidRDefault="00D927FE">
                              <w:pPr>
                                <w:spacing w:after="0" w:line="240" w:lineRule="auto"/>
                                <w:jc w:val="righ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D13A133" id="Group 159" o:spid="_x0000_s1026" style="position:absolute;left:0;text-align:left;margin-left:-26.05pt;margin-top:.7pt;width:196.15pt;height:44.8pt;z-index:251658240;mso-position-horizontal-relative:page;mso-position-vertical-relative:page" coordorigin="41004,34956" coordsize="24912,5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">
              <v:group id="Group 1" o:spid="_x0000_s1027" style="position:absolute;left:41004;top:34956;width:24912;height:5688"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8E7E720" w14:textId="77777777" w:rsidR="00D927FE" w:rsidRDefault="00D927FE">
                        <w:pPr>
                          <w:spacing w:after="0" w:line="240" w:lineRule="auto"/>
                          <w:textDirection w:val="btLr"/>
                        </w:pPr>
                      </w:p>
                    </w:txbxContent>
                  </v:textbox>
                </v:rect>
                <v:group id="Group 3"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" fillcolor="white [3201]" stroked="f">
                    <v:fill opacity="0"/>
                    <v:textbox inset="2.53958mm,2.53958mm,2.53958mm,2.53958mm">
                      <w:txbxContent>
                        <w:p w14:paraId="00A9DD19" w14:textId="77777777" w:rsidR="00D927FE" w:rsidRDefault="00D927FE">
                          <w:pPr>
                            <w:spacing w:after="0" w:line="240" w:lineRule="auto"/>
                            <w:textDirection w:val="btLr"/>
                          </w:pPr>
                        </w:p>
                      </w:txbxContent>
                    </v:textbox>
                  </v:rect>
                  <v:shape id="Freeform 5" o:spid="_x0000_s103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" path="m,l1462822,,910372,376306,,1014481,,xe" fillcolor="#5b9bd5 [3204]" stroked="f">
                    <v:path arrowok="t" o:extrusionok="f"/>
                  </v:shape>
                  <v:rect id="Rectangle 6" o:spid="_x0000_s103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" stroked="f">
                    <v:fill r:id="rId2" o:title="" recolor="t" rotate="t" type="frame"/>
                    <v:textbox inset="2.53958mm,2.53958mm,2.53958mm,2.53958mm">
                      <w:txbxContent>
                        <w:p w14:paraId="31641090" w14:textId="77777777" w:rsidR="00D927FE" w:rsidRDefault="00D927FE">
                          <w:pPr>
                            <w:spacing w:after="0" w:line="240" w:lineRule="auto"/>
                            <w:textDirection w:val="btLr"/>
                          </w:pPr>
                        </w:p>
                      </w:txbxContent>
                    </v:textbox>
                  </v:rect>
                </v:group>
                <v:rect id="Rectangle 7" o:spid="_x0000_s1033"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" filled="f" stroked="f">
                  <v:textbox inset="2.53958mm,2.53958mm,2.53958mm,2.53958mm">
                    <w:txbxContent>
                      <w:p w14:paraId="29B52680" w14:textId="77777777" w:rsidR="00D927FE" w:rsidRDefault="00D927FE">
                        <w:pPr>
                          <w:spacing w:after="0" w:line="240" w:lineRule="auto"/>
                          <w:jc w:val="right"/>
                          <w:textDirection w:val="btLr"/>
                        </w:pPr>
                      </w:p>
                    </w:txbxContent>
                  </v:textbox>
                </v:rect>
              </v:group>
              <w10:wrap anchorx="page" anchory="page"/>
            </v:group>
          </w:pict>
        </mc:Fallback>
      </mc:AlternateContent>
    </w:r>
    <w:r>
      <w:rPr>
        <w:b/>
        <w:color w:val="002060"/>
        <w:sz w:val="24"/>
        <w:szCs w:val="24"/>
      </w:rPr>
      <w:t>Geography Scheme of Work</w:t>
    </w:r>
    <w:r>
      <w:rPr>
        <w:noProof/>
      </w:rPr>
      <w:drawing>
        <wp:anchor distT="0" distB="0" distL="114300" distR="114300" simplePos="0" relativeHeight="251659264" behindDoc="0" locked="0" layoutInCell="1" hidden="0" allowOverlap="1" wp14:anchorId="7CC95F5A" wp14:editId="545C02E5">
          <wp:simplePos x="0" y="0"/>
          <wp:positionH relativeFrom="column">
            <wp:posOffset>6421875</wp:posOffset>
          </wp:positionH>
          <wp:positionV relativeFrom="paragraph">
            <wp:posOffset>0</wp:posOffset>
          </wp:positionV>
          <wp:extent cx="546735" cy="546735"/>
          <wp:effectExtent l="0" t="0" r="0" b="0"/>
          <wp:wrapSquare wrapText="bothSides" distT="0" distB="0" distL="114300" distR="114300"/>
          <wp:docPr id="1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546735" cy="5467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606"/>
    <w:multiLevelType w:val="multilevel"/>
    <w:tmpl w:val="890C0B10"/>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850EA3"/>
    <w:multiLevelType w:val="hybridMultilevel"/>
    <w:tmpl w:val="734C9D4C"/>
    <w:lvl w:ilvl="0" w:tplc="70BC3FA2">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83539"/>
    <w:multiLevelType w:val="hybridMultilevel"/>
    <w:tmpl w:val="75C22AA8"/>
    <w:lvl w:ilvl="0" w:tplc="70BC3FA2">
      <w:start w:val="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1255E"/>
    <w:multiLevelType w:val="hybridMultilevel"/>
    <w:tmpl w:val="7D86E75A"/>
    <w:lvl w:ilvl="0" w:tplc="70BC3FA2">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F03C4B"/>
    <w:multiLevelType w:val="multilevel"/>
    <w:tmpl w:val="EC3085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2C7FA3"/>
    <w:multiLevelType w:val="multilevel"/>
    <w:tmpl w:val="4ECC682E"/>
    <w:lvl w:ilvl="0">
      <w:start w:val="6"/>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46776A2"/>
    <w:multiLevelType w:val="multilevel"/>
    <w:tmpl w:val="D05288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F5815E2"/>
    <w:multiLevelType w:val="multilevel"/>
    <w:tmpl w:val="68FC0A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7B34BE"/>
    <w:multiLevelType w:val="hybridMultilevel"/>
    <w:tmpl w:val="8214A672"/>
    <w:lvl w:ilvl="0" w:tplc="70BC3FA2">
      <w:start w:val="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2249BD"/>
    <w:multiLevelType w:val="multilevel"/>
    <w:tmpl w:val="C05C05FA"/>
    <w:lvl w:ilvl="0">
      <w:start w:val="6"/>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9353276"/>
    <w:multiLevelType w:val="hybridMultilevel"/>
    <w:tmpl w:val="164A990E"/>
    <w:lvl w:ilvl="0" w:tplc="70BC3FA2">
      <w:start w:val="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5A03A3"/>
    <w:multiLevelType w:val="hybridMultilevel"/>
    <w:tmpl w:val="B322C5EC"/>
    <w:lvl w:ilvl="0" w:tplc="7E9A665E">
      <w:start w:val="4"/>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8"/>
  </w:num>
  <w:num w:numId="7">
    <w:abstractNumId w:val="11"/>
  </w:num>
  <w:num w:numId="8">
    <w:abstractNumId w:val="1"/>
  </w:num>
  <w:num w:numId="9">
    <w:abstractNumId w:val="4"/>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FE"/>
    <w:rsid w:val="00023595"/>
    <w:rsid w:val="00066070"/>
    <w:rsid w:val="000C7742"/>
    <w:rsid w:val="00115FA7"/>
    <w:rsid w:val="001541F6"/>
    <w:rsid w:val="001A0B40"/>
    <w:rsid w:val="00265105"/>
    <w:rsid w:val="003F71D4"/>
    <w:rsid w:val="004F08C0"/>
    <w:rsid w:val="00563589"/>
    <w:rsid w:val="006139C9"/>
    <w:rsid w:val="00645452"/>
    <w:rsid w:val="00836818"/>
    <w:rsid w:val="00874F7F"/>
    <w:rsid w:val="0088672D"/>
    <w:rsid w:val="0096678C"/>
    <w:rsid w:val="00992B95"/>
    <w:rsid w:val="009F07C8"/>
    <w:rsid w:val="00A25191"/>
    <w:rsid w:val="00A73A88"/>
    <w:rsid w:val="00C01054"/>
    <w:rsid w:val="00C30B5E"/>
    <w:rsid w:val="00CC3F95"/>
    <w:rsid w:val="00D10F83"/>
    <w:rsid w:val="00D32F7C"/>
    <w:rsid w:val="00D927FE"/>
    <w:rsid w:val="00DC0561"/>
    <w:rsid w:val="00FB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D588"/>
  <w15:docId w15:val="{8AE25D7C-8493-4F83-8674-1C2BB24D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26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aFVQp05b00i1InA6r9zyVCiVXw==">AMUW2mV38Q82cmO9g6dWIa4XwM7zXACxH8EQLmKYmdE0lbFZVnTHyppFsyTj0rAhX57DyffwKYRHuYi5+DtZBkDlg40ATkTOdue96hwh1vqZrXH4k5WxMGg=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school</dc:creator>
  <cp:lastModifiedBy>Aaron Sidebottom</cp:lastModifiedBy>
  <cp:revision>10</cp:revision>
  <dcterms:created xsi:type="dcterms:W3CDTF">2021-07-02T07:33:00Z</dcterms:created>
  <dcterms:modified xsi:type="dcterms:W3CDTF">2023-01-11T20:23:00Z</dcterms:modified>
</cp:coreProperties>
</file>