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D89D" w14:textId="77777777" w:rsidR="00FA5FE1" w:rsidRDefault="00FA5FE1">
      <w:pPr>
        <w:pStyle w:val="Introduction"/>
        <w:spacing w:after="120"/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</w:pPr>
      <w:bookmarkStart w:id="0" w:name="_Hlk507498553"/>
    </w:p>
    <w:p w14:paraId="5C82D4D6" w14:textId="77777777" w:rsidR="00FA5FE1" w:rsidRDefault="00FA5FE1">
      <w:pPr>
        <w:pStyle w:val="Introduction"/>
        <w:spacing w:after="120"/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</w:pPr>
    </w:p>
    <w:p w14:paraId="0F5B81B6" w14:textId="77777777" w:rsidR="00FA5FE1" w:rsidRDefault="00FA5FE1">
      <w:pPr>
        <w:pStyle w:val="Introduction"/>
        <w:spacing w:after="120"/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</w:pPr>
    </w:p>
    <w:p w14:paraId="4501C7E4" w14:textId="13C50AF4" w:rsidR="00FA5FE1" w:rsidRDefault="00FA5FE1">
      <w:pPr>
        <w:pStyle w:val="Introduction"/>
        <w:spacing w:after="120"/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</w:pPr>
      <w:r w:rsidRPr="00FA5FE1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drawing>
          <wp:inline distT="0" distB="0" distL="0" distR="0" wp14:anchorId="0941E60C" wp14:editId="070A4CE6">
            <wp:extent cx="5352169" cy="583238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8946" cy="583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0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2295"/>
        <w:gridCol w:w="3013"/>
      </w:tblGrid>
      <w:tr w:rsidR="00FA5FE1" w:rsidRPr="008F5BC8" w14:paraId="5FF3981E" w14:textId="77777777" w:rsidTr="00236AA8">
        <w:trPr>
          <w:trHeight w:val="5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B0733" w14:textId="77777777" w:rsidR="00FA5FE1" w:rsidRPr="008F5BC8" w:rsidRDefault="00FA5FE1" w:rsidP="00236AA8">
            <w:pPr>
              <w:spacing w:after="0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F5BC8">
              <w:rPr>
                <w:rFonts w:ascii="Verdana" w:hAnsi="Verdana"/>
                <w:b/>
                <w:bCs/>
                <w:sz w:val="17"/>
                <w:szCs w:val="17"/>
              </w:rPr>
              <w:t>Headteacher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012A8" w14:textId="77777777" w:rsidR="00FA5FE1" w:rsidRPr="008F5BC8" w:rsidRDefault="00FA5FE1" w:rsidP="00236AA8">
            <w:pPr>
              <w:spacing w:after="0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F5BC8">
              <w:rPr>
                <w:rFonts w:ascii="Verdana" w:hAnsi="Verdana"/>
                <w:b/>
                <w:bCs/>
                <w:sz w:val="17"/>
                <w:szCs w:val="17"/>
              </w:rPr>
              <w:t>Chair of Governors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89CC9" w14:textId="77777777" w:rsidR="00FA5FE1" w:rsidRPr="008F5BC8" w:rsidRDefault="00FA5FE1" w:rsidP="00236AA8">
            <w:pPr>
              <w:spacing w:after="0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8F5BC8">
              <w:rPr>
                <w:rFonts w:ascii="Verdana" w:hAnsi="Verdana"/>
                <w:b/>
                <w:bCs/>
                <w:sz w:val="17"/>
                <w:szCs w:val="17"/>
              </w:rPr>
              <w:t>Review Dates</w:t>
            </w:r>
          </w:p>
        </w:tc>
      </w:tr>
      <w:tr w:rsidR="00FA5FE1" w:rsidRPr="008F5BC8" w14:paraId="40436594" w14:textId="77777777" w:rsidTr="00236AA8">
        <w:trPr>
          <w:trHeight w:val="5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B395" w14:textId="77777777" w:rsidR="00FA5FE1" w:rsidRPr="008F5BC8" w:rsidRDefault="00FA5FE1" w:rsidP="00236AA8">
            <w:pPr>
              <w:spacing w:after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1833" w14:textId="77777777" w:rsidR="00FA5FE1" w:rsidRPr="008F5BC8" w:rsidRDefault="00FA5FE1" w:rsidP="00236AA8">
            <w:pPr>
              <w:spacing w:after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116E" w14:textId="04AD1EC6" w:rsidR="00FA5FE1" w:rsidRPr="008F5BC8" w:rsidRDefault="00FA5FE1" w:rsidP="00236AA8">
            <w:pPr>
              <w:spacing w:after="0"/>
              <w:rPr>
                <w:rFonts w:ascii="Verdana" w:hAnsi="Verdana"/>
                <w:sz w:val="17"/>
                <w:szCs w:val="17"/>
              </w:rPr>
            </w:pPr>
            <w:r w:rsidRPr="008F5BC8">
              <w:rPr>
                <w:rFonts w:ascii="Verdana" w:hAnsi="Verdana"/>
                <w:sz w:val="17"/>
                <w:szCs w:val="17"/>
              </w:rPr>
              <w:t xml:space="preserve">Last Review: </w:t>
            </w:r>
            <w:r>
              <w:rPr>
                <w:rFonts w:ascii="Verdana" w:hAnsi="Verdana"/>
                <w:sz w:val="17"/>
                <w:szCs w:val="17"/>
              </w:rPr>
              <w:t>October 202</w:t>
            </w: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</w:tr>
      <w:tr w:rsidR="00FA5FE1" w:rsidRPr="008F5BC8" w14:paraId="202D5907" w14:textId="77777777" w:rsidTr="00236AA8">
        <w:trPr>
          <w:trHeight w:val="5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B694" w14:textId="77777777" w:rsidR="00FA5FE1" w:rsidRPr="008F5BC8" w:rsidRDefault="00FA5FE1" w:rsidP="00236AA8">
            <w:pPr>
              <w:spacing w:after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Lisa Keighley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54779" w14:textId="21F25720" w:rsidR="00FA5FE1" w:rsidRPr="008F5BC8" w:rsidRDefault="00FA5FE1" w:rsidP="00236AA8">
            <w:pPr>
              <w:spacing w:after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Hayley Dyson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C29A" w14:textId="22F21E55" w:rsidR="00FA5FE1" w:rsidRPr="008F5BC8" w:rsidRDefault="00FA5FE1" w:rsidP="00236AA8">
            <w:pPr>
              <w:spacing w:after="0"/>
              <w:rPr>
                <w:rFonts w:ascii="Verdana" w:hAnsi="Verdana"/>
                <w:sz w:val="17"/>
                <w:szCs w:val="17"/>
              </w:rPr>
            </w:pPr>
            <w:r w:rsidRPr="008F5BC8">
              <w:rPr>
                <w:rFonts w:ascii="Verdana" w:hAnsi="Verdana"/>
                <w:sz w:val="17"/>
                <w:szCs w:val="17"/>
              </w:rPr>
              <w:t xml:space="preserve">Next Review: </w:t>
            </w:r>
            <w:r>
              <w:rPr>
                <w:rFonts w:ascii="Verdana" w:hAnsi="Verdana"/>
                <w:sz w:val="17"/>
                <w:szCs w:val="17"/>
              </w:rPr>
              <w:t>October 202</w:t>
            </w:r>
            <w:r>
              <w:rPr>
                <w:rFonts w:ascii="Verdana" w:hAnsi="Verdana"/>
                <w:sz w:val="17"/>
                <w:szCs w:val="17"/>
              </w:rPr>
              <w:t>7</w:t>
            </w:r>
          </w:p>
        </w:tc>
      </w:tr>
    </w:tbl>
    <w:p w14:paraId="460F90DF" w14:textId="77777777" w:rsidR="00FA5FE1" w:rsidRDefault="00FA5FE1">
      <w:pPr>
        <w:pStyle w:val="Introduction"/>
        <w:spacing w:after="120"/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</w:pPr>
    </w:p>
    <w:p w14:paraId="47BC0AF4" w14:textId="77777777" w:rsidR="00FA5FE1" w:rsidRDefault="00FA5FE1">
      <w:pPr>
        <w:pStyle w:val="Introduction"/>
        <w:spacing w:after="120"/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</w:pPr>
    </w:p>
    <w:p w14:paraId="63B0E6AB" w14:textId="3D00495C" w:rsidR="00961300" w:rsidRPr="00DE4A26" w:rsidRDefault="0095460C">
      <w:pPr>
        <w:pStyle w:val="Introduction"/>
        <w:spacing w:after="120"/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</w:pPr>
      <w:proofErr w:type="spellStart"/>
      <w:r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lastRenderedPageBreak/>
        <w:t>Blakehill</w:t>
      </w:r>
      <w:proofErr w:type="spellEnd"/>
      <w:r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 xml:space="preserve"> Primary School</w:t>
      </w:r>
      <w:r w:rsidR="00205362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 xml:space="preserve"> Sun</w:t>
      </w:r>
      <w:r w:rsidR="0046738C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 xml:space="preserve"> </w:t>
      </w:r>
      <w:r w:rsidR="00205362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>Smart Policy</w:t>
      </w:r>
      <w:r w:rsidR="0002411C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t xml:space="preserve"> </w:t>
      </w:r>
      <w:r w:rsidR="00205362" w:rsidRPr="00DE4A26">
        <w:rPr>
          <w:rFonts w:asciiTheme="minorHAnsi" w:hAnsiTheme="minorHAnsi"/>
          <w:b/>
          <w:color w:val="000000" w:themeColor="text1"/>
          <w:spacing w:val="-6"/>
          <w:sz w:val="24"/>
          <w:szCs w:val="24"/>
          <w:lang w:val="en-US"/>
        </w:rPr>
        <w:br/>
      </w:r>
      <w:r w:rsidR="00205362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This policy applies to all events on</w:t>
      </w:r>
      <w:r w:rsidR="00305215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 xml:space="preserve"> and off</w:t>
      </w:r>
      <w:r w:rsidR="00C65B35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-</w:t>
      </w:r>
      <w:r w:rsidR="00205362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site</w:t>
      </w:r>
      <w:r w:rsidR="00C65B35" w:rsidRPr="00DE4A26">
        <w:rPr>
          <w:rFonts w:asciiTheme="minorHAnsi" w:hAnsiTheme="minorHAnsi" w:cs="Arial"/>
          <w:color w:val="000000" w:themeColor="text1"/>
          <w:spacing w:val="-6"/>
          <w:sz w:val="24"/>
          <w:szCs w:val="24"/>
          <w:lang w:val="en-US"/>
        </w:rPr>
        <w:t>.</w:t>
      </w:r>
    </w:p>
    <w:p w14:paraId="148E2735" w14:textId="77777777" w:rsidR="00134036" w:rsidRPr="00DE4A26" w:rsidRDefault="00134036" w:rsidP="00134036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Rationale</w:t>
      </w:r>
    </w:p>
    <w:p w14:paraId="2C82E41D" w14:textId="164C2665" w:rsidR="00134036" w:rsidRPr="00DE4A26" w:rsidRDefault="00134036" w:rsidP="00134036">
      <w:pPr>
        <w:pStyle w:val="Heading2"/>
        <w:spacing w:line="240" w:lineRule="auto"/>
        <w:rPr>
          <w:rFonts w:asciiTheme="minorHAnsi" w:hAnsiTheme="minorHAnsi" w:cs="Arial"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hAnsiTheme="minorHAnsi" w:cs="Arial"/>
          <w:color w:val="000000" w:themeColor="text1"/>
          <w:spacing w:val="0"/>
          <w:sz w:val="24"/>
          <w:szCs w:val="24"/>
        </w:rPr>
        <w:t xml:space="preserve">Too much of the sun’s UV radiation can cause sunburn, skin and eye damage and skin cancer. </w:t>
      </w:r>
      <w:r w:rsidRPr="00DE4A26">
        <w:rPr>
          <w:rFonts w:asciiTheme="minorHAnsi" w:hAnsiTheme="minorHAnsi"/>
          <w:color w:val="000000" w:themeColor="text1"/>
          <w:spacing w:val="0"/>
          <w:sz w:val="24"/>
          <w:szCs w:val="24"/>
        </w:rPr>
        <w:t xml:space="preserve">Infants and toddlers up to four years of age are particularly vulnerable to UV damage due to lower levels of melanin and a thinner stratum corneum (the outermost layer of skin). </w:t>
      </w:r>
      <w:r w:rsidRPr="00DE4A26">
        <w:rPr>
          <w:rFonts w:asciiTheme="minorHAnsi" w:hAnsiTheme="minorHAnsi" w:cs="Arial"/>
          <w:color w:val="000000" w:themeColor="text1"/>
          <w:spacing w:val="0"/>
          <w:sz w:val="24"/>
          <w:szCs w:val="24"/>
        </w:rPr>
        <w:t>UV damage accumulated during childhood and adolescence is strongly associated with an increased risk of skin cancer later in life</w:t>
      </w:r>
    </w:p>
    <w:p w14:paraId="3475E76E" w14:textId="77777777" w:rsidR="00134036" w:rsidRPr="00DE4A26" w:rsidRDefault="00134036" w:rsidP="00205362">
      <w:pPr>
        <w:pStyle w:val="Heading2"/>
        <w:spacing w:line="240" w:lineRule="auto"/>
        <w:rPr>
          <w:rFonts w:asciiTheme="minorHAnsi" w:hAnsiTheme="minorHAnsi" w:cs="Arial"/>
          <w:color w:val="000000" w:themeColor="text1"/>
          <w:spacing w:val="0"/>
          <w:sz w:val="24"/>
          <w:szCs w:val="24"/>
        </w:rPr>
      </w:pPr>
    </w:p>
    <w:p w14:paraId="2A3C37F6" w14:textId="77777777" w:rsidR="00205362" w:rsidRPr="00DE4A26" w:rsidRDefault="00205362" w:rsidP="00205362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Purpose</w:t>
      </w:r>
    </w:p>
    <w:p w14:paraId="633B9967" w14:textId="77777777" w:rsidR="00205362" w:rsidRPr="00DE4A26" w:rsidRDefault="00205362" w:rsidP="00CD7ACD">
      <w:pPr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DE4A26">
        <w:rPr>
          <w:rFonts w:asciiTheme="minorHAnsi" w:hAnsiTheme="minorHAnsi" w:cs="Arial"/>
          <w:color w:val="000000" w:themeColor="text1"/>
          <w:sz w:val="24"/>
          <w:szCs w:val="24"/>
        </w:rPr>
        <w:t>This SunSmart policy provides guidelines to:</w:t>
      </w:r>
    </w:p>
    <w:p w14:paraId="0078F7BD" w14:textId="64F39AD1" w:rsidR="00205362" w:rsidRPr="00DE4A26" w:rsidRDefault="007E2FD8" w:rsidP="00FA5FE1">
      <w:pPr>
        <w:pStyle w:val="ListBullet"/>
        <w:numPr>
          <w:ilvl w:val="0"/>
          <w:numId w:val="4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nsure all children, and staff are protected from 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over</w:t>
      </w:r>
      <w:r w:rsidR="00E53D3C" w:rsidRPr="00DE4A2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>exposure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to UV radiation</w:t>
      </w:r>
      <w:r w:rsidR="00561353" w:rsidRPr="00DE4A26">
        <w:rPr>
          <w:rFonts w:asciiTheme="minorHAnsi" w:hAnsiTheme="minorHAnsi"/>
          <w:color w:val="000000" w:themeColor="text1"/>
          <w:sz w:val="24"/>
          <w:szCs w:val="24"/>
        </w:rPr>
        <w:t>;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3BC4AFAE" w14:textId="77777777" w:rsidR="00205362" w:rsidRPr="00DE4A26" w:rsidRDefault="007E2FD8" w:rsidP="00FA5FE1">
      <w:pPr>
        <w:pStyle w:val="ListBullet"/>
        <w:numPr>
          <w:ilvl w:val="0"/>
          <w:numId w:val="4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>nsure the outdoor environment provides shade for children, educators and staff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14:paraId="03946B86" w14:textId="77777777" w:rsidR="00134036" w:rsidRPr="00DE4A26" w:rsidRDefault="007E2FD8" w:rsidP="00FA5FE1">
      <w:pPr>
        <w:pStyle w:val="ListBullet"/>
        <w:numPr>
          <w:ilvl w:val="0"/>
          <w:numId w:val="4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>nsure children are encouraged and supported to develop independent sun protection skills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;</w:t>
      </w:r>
      <w:r w:rsidR="00205362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0D042641" w14:textId="77777777" w:rsidR="00205362" w:rsidRPr="00DE4A26" w:rsidRDefault="00205362" w:rsidP="00205362">
      <w:pPr>
        <w:pStyle w:val="Heading2"/>
        <w:spacing w:after="80"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</w:p>
    <w:p w14:paraId="62A5A8E8" w14:textId="77777777" w:rsidR="0095460C" w:rsidRPr="00DE4A26" w:rsidRDefault="00205362" w:rsidP="00205362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Procedures</w:t>
      </w:r>
    </w:p>
    <w:p w14:paraId="52CB6CCB" w14:textId="351558B3" w:rsidR="0095460C" w:rsidRPr="00DE4A26" w:rsidRDefault="00205362" w:rsidP="00FB10AD">
      <w:pPr>
        <w:pStyle w:val="ListBullet"/>
        <w:rPr>
          <w:rFonts w:asciiTheme="minorHAnsi" w:eastAsia="MS Mincho" w:hAnsiTheme="minorHAnsi"/>
          <w:color w:val="000000" w:themeColor="text1"/>
          <w:sz w:val="24"/>
          <w:szCs w:val="24"/>
        </w:rPr>
      </w:pPr>
      <w:r w:rsidRPr="00DE4A26">
        <w:rPr>
          <w:rFonts w:asciiTheme="minorHAnsi" w:eastAsia="MS Mincho" w:hAnsiTheme="minorHAnsi"/>
          <w:color w:val="000000" w:themeColor="text1"/>
          <w:sz w:val="24"/>
          <w:szCs w:val="24"/>
        </w:rPr>
        <w:t xml:space="preserve"> </w:t>
      </w:r>
      <w:r w:rsidR="0095460C" w:rsidRPr="00DE4A26">
        <w:rPr>
          <w:rFonts w:asciiTheme="minorHAnsi" w:eastAsia="MS Mincho" w:hAnsiTheme="minorHAnsi"/>
          <w:color w:val="000000" w:themeColor="text1"/>
          <w:sz w:val="24"/>
          <w:szCs w:val="24"/>
        </w:rPr>
        <w:t>It is the role of senior leaders in the school to ensure that they:</w:t>
      </w:r>
    </w:p>
    <w:p w14:paraId="0EF88C5E" w14:textId="77777777" w:rsidR="0095460C" w:rsidRPr="00DE4A26" w:rsidRDefault="0095460C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57D39DED" w14:textId="2E168CA2" w:rsidR="0095460C" w:rsidRPr="00DE4A26" w:rsidRDefault="0095460C" w:rsidP="00700BBE">
      <w:pPr>
        <w:pStyle w:val="Heading4"/>
        <w:numPr>
          <w:ilvl w:val="0"/>
          <w:numId w:val="41"/>
        </w:numPr>
        <w:spacing w:before="0" w:after="0" w:line="240" w:lineRule="auto"/>
        <w:rPr>
          <w:rFonts w:asciiTheme="minorHAnsi" w:eastAsia="MS Mincho" w:hAnsiTheme="minorHAnsi"/>
          <w:b w:val="0"/>
          <w:color w:val="000000" w:themeColor="text1"/>
          <w:sz w:val="24"/>
          <w:szCs w:val="24"/>
          <w:u w:val="single"/>
        </w:rPr>
      </w:pPr>
      <w:r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Seek </w:t>
      </w:r>
      <w:r w:rsidRPr="00DE4A26">
        <w:rPr>
          <w:rFonts w:asciiTheme="minorHAnsi" w:eastAsia="MS Mincho" w:hAnsiTheme="minorHAnsi"/>
          <w:i/>
          <w:color w:val="000000" w:themeColor="text1"/>
          <w:sz w:val="24"/>
          <w:szCs w:val="24"/>
          <w:u w:val="single"/>
        </w:rPr>
        <w:t>shade</w:t>
      </w:r>
      <w:r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 </w:t>
      </w:r>
    </w:p>
    <w:p w14:paraId="6C5E771E" w14:textId="2F48FFFA" w:rsidR="0095460C" w:rsidRPr="00DE4A26" w:rsidRDefault="0095460C" w:rsidP="00FA5FE1">
      <w:pPr>
        <w:pStyle w:val="ListBullet"/>
        <w:numPr>
          <w:ilvl w:val="0"/>
          <w:numId w:val="4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make sure there is a sufficient number of shelters and trees providing shade in the outdoor area particularly in high-use areas. </w:t>
      </w:r>
    </w:p>
    <w:p w14:paraId="7F0CBAEC" w14:textId="77777777" w:rsidR="0095460C" w:rsidRPr="00DE4A26" w:rsidRDefault="0095460C" w:rsidP="00FA5FE1">
      <w:pPr>
        <w:pStyle w:val="ListBullet"/>
        <w:numPr>
          <w:ilvl w:val="0"/>
          <w:numId w:val="4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The availability of shade is considered when planning all outdoor activities. </w:t>
      </w:r>
    </w:p>
    <w:p w14:paraId="266BE7D9" w14:textId="000B512D" w:rsidR="0095460C" w:rsidRPr="00DE4A26" w:rsidRDefault="0095460C" w:rsidP="00FA5FE1">
      <w:pPr>
        <w:pStyle w:val="ListBullet"/>
        <w:numPr>
          <w:ilvl w:val="0"/>
          <w:numId w:val="4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Children are encouraged to choose and use available areas of shade when outside to minimise any over exposure to sunlight for longer periods of outdoor play/ activities </w:t>
      </w:r>
    </w:p>
    <w:p w14:paraId="14AA29E8" w14:textId="77777777" w:rsidR="0095460C" w:rsidRPr="00DE4A26" w:rsidRDefault="0095460C" w:rsidP="00FA5FE1">
      <w:pPr>
        <w:pStyle w:val="ListBullet"/>
        <w:numPr>
          <w:ilvl w:val="0"/>
          <w:numId w:val="4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Children who do not have appropriate hats or outdoor clothing are asked to choose a shady play space or a suitable area protected from the sun. </w:t>
      </w:r>
    </w:p>
    <w:p w14:paraId="7739F231" w14:textId="77777777" w:rsidR="0095460C" w:rsidRPr="00DE4A26" w:rsidRDefault="0095460C" w:rsidP="0095460C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</w:p>
    <w:p w14:paraId="196E35FD" w14:textId="779BA9BC" w:rsidR="0095460C" w:rsidRPr="00DE4A26" w:rsidRDefault="0095460C" w:rsidP="0095460C">
      <w:pPr>
        <w:pStyle w:val="Heading2"/>
        <w:spacing w:line="240" w:lineRule="auto"/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pacing w:val="0"/>
          <w:sz w:val="24"/>
          <w:szCs w:val="24"/>
        </w:rPr>
        <w:t>To support this:</w:t>
      </w:r>
    </w:p>
    <w:p w14:paraId="7DD28BBD" w14:textId="77777777" w:rsidR="00700BBE" w:rsidRPr="00FA5FE1" w:rsidRDefault="0095460C" w:rsidP="00FA5FE1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We have a canopy outside reception area.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We have seated area providing natural shade from a tree next to the school field.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We have a shelter and seating next to the Years 5/6 entrance on the top playground.</w:t>
      </w:r>
    </w:p>
    <w:p w14:paraId="1147DEAE" w14:textId="1ED3B32B" w:rsidR="00700BBE" w:rsidRPr="00FA5FE1" w:rsidRDefault="00700BBE" w:rsidP="00FA5FE1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Sports days </w:t>
      </w:r>
      <w:r w:rsidR="00FB10AD"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timetabled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at either in the morning or late afternoon in order to avoid when sun is most intense</w:t>
      </w:r>
      <w:r w:rsidR="00FB10AD"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depending on heat/ sun intensity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.</w:t>
      </w:r>
      <w:r w:rsidR="003946D9"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Decision to postpone will be made according to temperatures/forecast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Pupils will not have PE after lunch if deemed unsafe by teacher.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 xml:space="preserve">Breaktimes </w:t>
      </w:r>
      <w:r w:rsidR="00FB10AD"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are 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not to be extended</w:t>
      </w:r>
      <w:r w:rsidR="00FB10AD"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to reduce over exposure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.</w:t>
      </w:r>
    </w:p>
    <w:p w14:paraId="3A8D317E" w14:textId="5112755A" w:rsidR="003946D9" w:rsidRPr="00FA5FE1" w:rsidRDefault="003946D9" w:rsidP="00FA5FE1">
      <w:pPr>
        <w:pStyle w:val="ListParagraph"/>
        <w:numPr>
          <w:ilvl w:val="0"/>
          <w:numId w:val="44"/>
        </w:numPr>
        <w:spacing w:after="0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Outdoor lunchtime </w:t>
      </w:r>
      <w:proofErr w:type="gramStart"/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play</w:t>
      </w:r>
      <w:proofErr w:type="gramEnd"/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where there is limited access to shade/increased heat exposure may be shortened.</w:t>
      </w:r>
    </w:p>
    <w:p w14:paraId="7478E99B" w14:textId="4B3B5F60" w:rsidR="0095460C" w:rsidRPr="00DE4A26" w:rsidRDefault="0095460C" w:rsidP="00FA5FE1">
      <w:pPr>
        <w:spacing w:before="100" w:beforeAutospacing="1" w:after="100" w:afterAutospacing="1" w:line="240" w:lineRule="auto"/>
        <w:rPr>
          <w:rFonts w:asciiTheme="minorHAnsi" w:eastAsia="MS Mincho" w:hAnsiTheme="minorHAnsi" w:cs="Arial"/>
          <w:b/>
          <w:color w:val="000000" w:themeColor="text1"/>
          <w:sz w:val="24"/>
          <w:szCs w:val="24"/>
          <w:u w:val="single"/>
        </w:rPr>
      </w:pPr>
      <w:r w:rsidRPr="00DE4A26">
        <w:rPr>
          <w:rFonts w:asciiTheme="minorHAnsi" w:eastAsia="MS Mincho" w:hAnsiTheme="minorHAnsi"/>
          <w:i/>
          <w:color w:val="000000" w:themeColor="text1"/>
          <w:sz w:val="24"/>
          <w:szCs w:val="24"/>
        </w:rPr>
        <w:t xml:space="preserve"> </w:t>
      </w:r>
      <w:r w:rsidR="00FB10AD" w:rsidRPr="00DE4A26">
        <w:rPr>
          <w:rFonts w:asciiTheme="minorHAnsi" w:eastAsia="MS Mincho" w:hAnsiTheme="minorHAnsi" w:cs="Arial"/>
          <w:b/>
          <w:i/>
          <w:color w:val="000000" w:themeColor="text1"/>
          <w:sz w:val="24"/>
          <w:szCs w:val="24"/>
          <w:u w:val="single"/>
        </w:rPr>
        <w:t xml:space="preserve">Slap </w:t>
      </w:r>
      <w:r w:rsidRPr="00DE4A26">
        <w:rPr>
          <w:rFonts w:asciiTheme="minorHAnsi" w:eastAsia="MS Mincho" w:hAnsiTheme="minorHAnsi" w:cs="Arial"/>
          <w:b/>
          <w:i/>
          <w:color w:val="000000" w:themeColor="text1"/>
          <w:sz w:val="24"/>
          <w:szCs w:val="24"/>
          <w:u w:val="single"/>
        </w:rPr>
        <w:t>on sun-protective clothing</w:t>
      </w:r>
      <w:r w:rsidRPr="00DE4A26">
        <w:rPr>
          <w:rFonts w:asciiTheme="minorHAnsi" w:eastAsia="MS Mincho" w:hAnsiTheme="minorHAnsi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668BAE51" w14:textId="392CE5B0" w:rsidR="0095460C" w:rsidRPr="00DE4A26" w:rsidRDefault="0095460C" w:rsidP="00FB10AD">
      <w:pPr>
        <w:pStyle w:val="ListBullet"/>
        <w:numPr>
          <w:ilvl w:val="0"/>
          <w:numId w:val="42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lastRenderedPageBreak/>
        <w:t>Children advised to wear loose-fitting clothing that covers as much skin as possible during periods of intense heat/ sun exposure</w:t>
      </w:r>
    </w:p>
    <w:p w14:paraId="36BD3DB9" w14:textId="77777777" w:rsidR="00700BBE" w:rsidRPr="00DE4A26" w:rsidRDefault="00700BBE" w:rsidP="00FB10AD">
      <w:pPr>
        <w:pStyle w:val="ListBullet"/>
        <w:numPr>
          <w:ilvl w:val="0"/>
          <w:numId w:val="42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Children are advised to wear hats that protect their face, neck </w:t>
      </w:r>
    </w:p>
    <w:p w14:paraId="0A74744C" w14:textId="309E358B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4078D63C" w14:textId="0AEF9561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To support </w:t>
      </w:r>
      <w:proofErr w:type="gramStart"/>
      <w:r w:rsidRPr="00DE4A26">
        <w:rPr>
          <w:rFonts w:asciiTheme="minorHAnsi" w:hAnsiTheme="minorHAnsi"/>
          <w:color w:val="000000" w:themeColor="text1"/>
          <w:sz w:val="24"/>
          <w:szCs w:val="24"/>
        </w:rPr>
        <w:t>this</w:t>
      </w:r>
      <w:proofErr w:type="gramEnd"/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we:</w:t>
      </w:r>
    </w:p>
    <w:p w14:paraId="244268F5" w14:textId="253C123F" w:rsidR="00700BBE" w:rsidRPr="00FA5FE1" w:rsidRDefault="00700BBE" w:rsidP="00FA5FE1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Encourage pupils to wear clothing that is sun smart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Encourage pupils to wear t-shirt for PE</w:t>
      </w:r>
      <w:r w:rsidRPr="00FA5FE1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>Encouraged staff to be good role models and wear hats and sunglasses when on break duty and PE.</w:t>
      </w:r>
    </w:p>
    <w:p w14:paraId="5A6C20D9" w14:textId="16CF0A2B" w:rsidR="0095460C" w:rsidRPr="00DE4A26" w:rsidRDefault="00FB10AD" w:rsidP="0095460C">
      <w:pPr>
        <w:pStyle w:val="Heading4"/>
        <w:spacing w:before="0" w:after="0" w:line="240" w:lineRule="auto"/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</w:pPr>
      <w:proofErr w:type="gramStart"/>
      <w:r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3 </w:t>
      </w:r>
      <w:r w:rsidR="00700BBE"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 </w:t>
      </w:r>
      <w:r w:rsidR="0095460C"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>Slop</w:t>
      </w:r>
      <w:proofErr w:type="gramEnd"/>
      <w:r w:rsidR="0095460C" w:rsidRPr="00DE4A26">
        <w:rPr>
          <w:rFonts w:asciiTheme="minorHAnsi" w:eastAsia="MS Mincho" w:hAnsiTheme="minorHAnsi"/>
          <w:i/>
          <w:color w:val="000000" w:themeColor="text1"/>
          <w:sz w:val="24"/>
          <w:szCs w:val="24"/>
          <w:u w:val="single"/>
        </w:rPr>
        <w:t xml:space="preserve"> on sunscreen</w:t>
      </w:r>
      <w:r w:rsidR="0095460C" w:rsidRPr="00DE4A26">
        <w:rPr>
          <w:rFonts w:asciiTheme="minorHAnsi" w:eastAsia="MS Mincho" w:hAnsiTheme="minorHAnsi"/>
          <w:color w:val="000000" w:themeColor="text1"/>
          <w:sz w:val="24"/>
          <w:szCs w:val="24"/>
          <w:u w:val="single"/>
        </w:rPr>
        <w:t xml:space="preserve"> </w:t>
      </w:r>
    </w:p>
    <w:p w14:paraId="01351887" w14:textId="70EAEAE0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SPF15 (or higher) broad-spectrum, water-resistant sunscreen is 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>recommended to parents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.  </w:t>
      </w:r>
    </w:p>
    <w:p w14:paraId="6CFA9189" w14:textId="77777777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Sunscreen is applied in accordance with the manufacturer’s directions (applied at least 20 minutes before going outdoors and reapplied every two hours, or more frequently if sweating or swimming).</w:t>
      </w:r>
    </w:p>
    <w:p w14:paraId="63AE3233" w14:textId="6E6BBC5E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To help develop independent skills ready for school, children 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>should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apply their own sunscreen under supervision of staff, and are encouraged to do so.</w:t>
      </w:r>
    </w:p>
    <w:p w14:paraId="2CC8B674" w14:textId="14F5BB86" w:rsidR="0095460C" w:rsidRPr="00DE4A26" w:rsidRDefault="0095460C" w:rsidP="00FB10AD">
      <w:pPr>
        <w:pStyle w:val="ListBullet"/>
        <w:numPr>
          <w:ilvl w:val="0"/>
          <w:numId w:val="37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Sunscreen is stored in a cool place, out of the sun</w:t>
      </w:r>
    </w:p>
    <w:p w14:paraId="3227CAF0" w14:textId="1CE1DF64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2043AF36" w14:textId="5EAA7D4C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To support this:</w:t>
      </w:r>
    </w:p>
    <w:p w14:paraId="38970F42" w14:textId="0EAB36AE" w:rsidR="0095460C" w:rsidRPr="00DE4A26" w:rsidRDefault="00700BBE" w:rsidP="0095460C">
      <w:pPr>
        <w:spacing w:before="100" w:beforeAutospacing="1" w:after="100" w:afterAutospacing="1" w:line="240" w:lineRule="auto"/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</w:pP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Parents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are 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asked to put factor 15+ on their child before they come to school.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br/>
        <w:t xml:space="preserve">Parents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are reminded that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on educational visit </w:t>
      </w:r>
      <w:r w:rsidR="00FB10AD"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>correspondence</w:t>
      </w:r>
      <w:r w:rsidRPr="00DE4A26">
        <w:rPr>
          <w:rFonts w:asciiTheme="minorHAnsi" w:hAnsiTheme="minorHAnsi" w:cs="Lucida Sans Unicode"/>
          <w:color w:val="000000" w:themeColor="text1"/>
          <w:sz w:val="24"/>
          <w:szCs w:val="24"/>
          <w:lang w:eastAsia="en-GB"/>
        </w:rPr>
        <w:t xml:space="preserve"> that pupils should have appropriate sunscreen applied (factor 15+) and that suitable clothing should be worn.</w:t>
      </w:r>
    </w:p>
    <w:p w14:paraId="29208220" w14:textId="377F2006" w:rsidR="00700BBE" w:rsidRPr="00DE4A26" w:rsidRDefault="00700BBE" w:rsidP="00FB10AD">
      <w:pPr>
        <w:pStyle w:val="ListBullet"/>
        <w:numPr>
          <w:ilvl w:val="0"/>
          <w:numId w:val="43"/>
        </w:numPr>
        <w:rPr>
          <w:rFonts w:asciiTheme="minorHAnsi" w:hAnsiTheme="minorHAnsi"/>
          <w:color w:val="000000" w:themeColor="text1"/>
          <w:sz w:val="24"/>
          <w:szCs w:val="24"/>
          <w:u w:val="single"/>
        </w:rPr>
      </w:pPr>
      <w:r w:rsidRPr="00FA5FE1">
        <w:rPr>
          <w:rFonts w:asciiTheme="minorHAnsi" w:hAnsiTheme="minorHAnsi"/>
          <w:b/>
          <w:bCs w:val="0"/>
          <w:i/>
          <w:iCs/>
          <w:color w:val="000000" w:themeColor="text1"/>
          <w:sz w:val="24"/>
          <w:szCs w:val="24"/>
          <w:u w:val="single"/>
        </w:rPr>
        <w:t>Im</w:t>
      </w:r>
      <w:r w:rsidRPr="00DE4A26">
        <w:rPr>
          <w:rFonts w:asciiTheme="minorHAnsi" w:hAnsiTheme="minorHAnsi"/>
          <w:b/>
          <w:i/>
          <w:color w:val="000000" w:themeColor="text1"/>
          <w:sz w:val="24"/>
          <w:szCs w:val="24"/>
          <w:u w:val="single"/>
        </w:rPr>
        <w:t xml:space="preserve">plement a programme of </w:t>
      </w:r>
      <w:r w:rsidR="00FB10AD" w:rsidRPr="00DE4A26">
        <w:rPr>
          <w:rFonts w:asciiTheme="minorHAnsi" w:hAnsiTheme="minorHAnsi"/>
          <w:b/>
          <w:i/>
          <w:color w:val="000000" w:themeColor="text1"/>
          <w:sz w:val="24"/>
          <w:szCs w:val="24"/>
          <w:u w:val="single"/>
        </w:rPr>
        <w:t>education</w:t>
      </w:r>
    </w:p>
    <w:p w14:paraId="67481633" w14:textId="5388843C" w:rsidR="00FB10AD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6BA32DE7" w14:textId="3C1A2560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Sun protection</w:t>
      </w:r>
      <w:r w:rsidR="00FB10AD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education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is incorporated into the </w:t>
      </w:r>
      <w:r w:rsidR="00FB10AD" w:rsidRPr="00DE4A26">
        <w:rPr>
          <w:rFonts w:asciiTheme="minorHAnsi" w:hAnsiTheme="minorHAnsi"/>
          <w:color w:val="000000" w:themeColor="text1"/>
          <w:sz w:val="24"/>
          <w:szCs w:val="24"/>
        </w:rPr>
        <w:t>curriculum</w:t>
      </w:r>
    </w:p>
    <w:p w14:paraId="6E24EE0D" w14:textId="23FF73A9" w:rsidR="00700BBE" w:rsidRPr="00DE4A26" w:rsidRDefault="00700BBE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The SunSmart policy is reinforced by </w:t>
      </w:r>
      <w:r w:rsidR="00FB10AD" w:rsidRPr="00DE4A26">
        <w:rPr>
          <w:rFonts w:asciiTheme="minorHAnsi" w:hAnsiTheme="minorHAnsi"/>
          <w:color w:val="000000" w:themeColor="text1"/>
          <w:sz w:val="24"/>
          <w:szCs w:val="24"/>
        </w:rPr>
        <w:t>staff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and through children's activities and displays.</w:t>
      </w:r>
    </w:p>
    <w:p w14:paraId="19CD61BC" w14:textId="362AA2D2" w:rsidR="00700BBE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Pupils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, staff and families are provided with information about sun protection through family newsletters, 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school prospectus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>display boards and signposting to services</w:t>
      </w:r>
      <w:r w:rsidR="00700BBE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1F2D5326" w14:textId="77777777" w:rsidR="00FB10AD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</w:p>
    <w:p w14:paraId="4B7963DC" w14:textId="77777777" w:rsidR="00FB10AD" w:rsidRPr="00DE4A26" w:rsidRDefault="00FB10AD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To support this:</w:t>
      </w:r>
    </w:p>
    <w:p w14:paraId="5BC28BD3" w14:textId="7749F95D" w:rsidR="00DE4A26" w:rsidRPr="00DE4A26" w:rsidRDefault="00DE4A26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Deliver sun smart assemblies</w:t>
      </w:r>
    </w:p>
    <w:p w14:paraId="6BF050FB" w14:textId="02066FC0" w:rsidR="00DE4A26" w:rsidRPr="00DE4A26" w:rsidRDefault="00DE4A26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Teach about being safe in the sun/ hot weather</w:t>
      </w:r>
    </w:p>
    <w:p w14:paraId="4BF9DBA9" w14:textId="1E9AE20D" w:rsidR="00DE4A26" w:rsidRPr="00DE4A26" w:rsidRDefault="00DE4A26" w:rsidP="00FB10AD">
      <w:pPr>
        <w:pStyle w:val="ListBullet"/>
        <w:rPr>
          <w:rFonts w:asciiTheme="minorHAnsi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>Ensure the Sun Smart policy is available to parents and visitors</w:t>
      </w:r>
    </w:p>
    <w:p w14:paraId="1AF21622" w14:textId="3134CBAD" w:rsidR="001F4511" w:rsidRPr="00DE4A26" w:rsidRDefault="00FB10AD" w:rsidP="00FB10AD">
      <w:pPr>
        <w:pStyle w:val="ListBullet"/>
        <w:rPr>
          <w:rFonts w:asciiTheme="minorHAnsi" w:eastAsia="MS Mincho" w:hAnsiTheme="minorHAnsi"/>
          <w:color w:val="000000" w:themeColor="text1"/>
          <w:sz w:val="24"/>
          <w:szCs w:val="24"/>
        </w:rPr>
      </w:pP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41C76B59" w14:textId="77777777" w:rsidR="00FA5FE1" w:rsidRDefault="00205362" w:rsidP="00FA5FE1">
      <w:pPr>
        <w:spacing w:after="0" w:line="240" w:lineRule="auto"/>
        <w:rPr>
          <w:rFonts w:asciiTheme="minorHAnsi" w:eastAsia="MS Mincho" w:hAnsiTheme="minorHAnsi" w:cs="Arial"/>
          <w:b/>
          <w:color w:val="000000" w:themeColor="text1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z w:val="24"/>
          <w:szCs w:val="24"/>
        </w:rPr>
        <w:t>Monitoring and review</w:t>
      </w:r>
    </w:p>
    <w:p w14:paraId="0A2836CD" w14:textId="5C3A4073" w:rsidR="00DE4A26" w:rsidRPr="00DE4A26" w:rsidRDefault="00205362" w:rsidP="00FA5FE1">
      <w:pPr>
        <w:spacing w:after="0" w:line="240" w:lineRule="auto"/>
        <w:rPr>
          <w:rFonts w:asciiTheme="minorHAnsi" w:eastAsia="MS Mincho" w:hAnsiTheme="minorHAnsi"/>
          <w:color w:val="000000" w:themeColor="text1"/>
          <w:sz w:val="24"/>
          <w:szCs w:val="24"/>
        </w:rPr>
      </w:pPr>
      <w:r w:rsidRPr="00DE4A26">
        <w:rPr>
          <w:rFonts w:asciiTheme="minorHAnsi" w:eastAsia="MS Mincho" w:hAnsiTheme="minorHAnsi" w:cs="Arial"/>
          <w:b/>
          <w:color w:val="000000" w:themeColor="text1"/>
          <w:sz w:val="24"/>
          <w:szCs w:val="24"/>
        </w:rPr>
        <w:t xml:space="preserve"> </w:t>
      </w:r>
      <w:r w:rsidR="00EF5F17"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All staff, including </w:t>
      </w:r>
      <w:r w:rsidR="00DE4A26" w:rsidRPr="00DE4A26">
        <w:rPr>
          <w:rFonts w:asciiTheme="minorHAnsi" w:hAnsiTheme="minorHAnsi"/>
          <w:color w:val="000000" w:themeColor="text1"/>
          <w:sz w:val="24"/>
          <w:szCs w:val="24"/>
        </w:rPr>
        <w:t>SLT</w:t>
      </w:r>
      <w:r w:rsidR="00A15A3F" w:rsidRPr="00DE4A2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monitor and review the effectiveness of the SunSmart policy and revise the policy when required (at least once every three years) by completing a policy review</w:t>
      </w:r>
      <w:r w:rsidR="00DE4A26" w:rsidRPr="00DE4A26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DE4A2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bookmarkEnd w:id="0"/>
    </w:p>
    <w:sectPr w:rsidR="00DE4A26" w:rsidRPr="00DE4A26" w:rsidSect="00170EAF">
      <w:footerReference w:type="default" r:id="rId9"/>
      <w:footerReference w:type="first" r:id="rId10"/>
      <w:pgSz w:w="11899" w:h="16838" w:code="9"/>
      <w:pgMar w:top="1985" w:right="1134" w:bottom="1559" w:left="1134" w:header="709" w:footer="754" w:gutter="0"/>
      <w:cols w:space="34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6270" w14:textId="77777777" w:rsidR="00015E71" w:rsidRDefault="00015E71">
      <w:pPr>
        <w:spacing w:after="0" w:line="240" w:lineRule="auto"/>
      </w:pPr>
      <w:r>
        <w:separator/>
      </w:r>
    </w:p>
  </w:endnote>
  <w:endnote w:type="continuationSeparator" w:id="0">
    <w:p w14:paraId="2B6C9223" w14:textId="77777777" w:rsidR="00015E71" w:rsidRDefault="0001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68E" w14:textId="77777777" w:rsidR="00DE4A26" w:rsidRDefault="00DE4A26">
    <w:pPr>
      <w:pStyle w:val="Footer"/>
      <w:rPr>
        <w:noProof/>
        <w:lang w:val="en-GB" w:eastAsia="en-GB"/>
      </w:rPr>
    </w:pPr>
  </w:p>
  <w:p w14:paraId="657EFFF5" w14:textId="77777777" w:rsidR="00DE4A26" w:rsidRDefault="00DE4A26">
    <w:pPr>
      <w:pStyle w:val="Footer"/>
      <w:rPr>
        <w:noProof/>
        <w:lang w:val="en-GB" w:eastAsia="en-GB"/>
      </w:rPr>
    </w:pPr>
  </w:p>
  <w:p w14:paraId="0FA3C7D0" w14:textId="77777777" w:rsidR="00DE4A26" w:rsidRDefault="00DE4A26">
    <w:pPr>
      <w:pStyle w:val="Footer"/>
      <w:rPr>
        <w:noProof/>
        <w:lang w:val="en-GB" w:eastAsia="en-GB"/>
      </w:rPr>
    </w:pPr>
  </w:p>
  <w:p w14:paraId="25B7A909" w14:textId="77777777" w:rsidR="00DE4A26" w:rsidRDefault="00DE4A26">
    <w:pPr>
      <w:pStyle w:val="Footer"/>
      <w:rPr>
        <w:noProof/>
        <w:lang w:val="en-GB" w:eastAsia="en-GB"/>
      </w:rPr>
    </w:pPr>
  </w:p>
  <w:p w14:paraId="1E3ED54C" w14:textId="58234FFB" w:rsidR="00F856BC" w:rsidRDefault="00F85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EB95" w14:textId="0A045266" w:rsidR="006E66C9" w:rsidRDefault="006E66C9" w:rsidP="00855555">
    <w:pPr>
      <w:pStyle w:val="Footer"/>
      <w:tabs>
        <w:tab w:val="clear" w:pos="4320"/>
        <w:tab w:val="clear" w:pos="8640"/>
        <w:tab w:val="left" w:pos="38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D924" w14:textId="77777777" w:rsidR="00015E71" w:rsidRDefault="00015E71">
      <w:pPr>
        <w:spacing w:after="0" w:line="240" w:lineRule="auto"/>
      </w:pPr>
      <w:r>
        <w:separator/>
      </w:r>
    </w:p>
  </w:footnote>
  <w:footnote w:type="continuationSeparator" w:id="0">
    <w:p w14:paraId="46D6FE95" w14:textId="77777777" w:rsidR="00015E71" w:rsidRDefault="00015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400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AB084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2525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D5081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161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7CC3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0AF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B00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B6B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5CA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208030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614564C"/>
    <w:multiLevelType w:val="multilevel"/>
    <w:tmpl w:val="7D48C1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C387B44"/>
    <w:multiLevelType w:val="hybridMultilevel"/>
    <w:tmpl w:val="8AA8DF38"/>
    <w:lvl w:ilvl="0" w:tplc="03342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224A8"/>
    <w:multiLevelType w:val="multilevel"/>
    <w:tmpl w:val="F60A8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C154A"/>
    <w:multiLevelType w:val="hybridMultilevel"/>
    <w:tmpl w:val="E0BE57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E637B"/>
    <w:multiLevelType w:val="hybridMultilevel"/>
    <w:tmpl w:val="4808D3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4E4373"/>
    <w:multiLevelType w:val="hybridMultilevel"/>
    <w:tmpl w:val="CEB452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7206DE4"/>
    <w:multiLevelType w:val="hybridMultilevel"/>
    <w:tmpl w:val="161C79C6"/>
    <w:lvl w:ilvl="0" w:tplc="FA02AF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6A7EED"/>
    <w:multiLevelType w:val="hybridMultilevel"/>
    <w:tmpl w:val="4EE05266"/>
    <w:lvl w:ilvl="0" w:tplc="28C69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AE5796C"/>
    <w:multiLevelType w:val="hybridMultilevel"/>
    <w:tmpl w:val="0CA43668"/>
    <w:lvl w:ilvl="0" w:tplc="D1FC4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D1F5CE7"/>
    <w:multiLevelType w:val="hybridMultilevel"/>
    <w:tmpl w:val="B64867E2"/>
    <w:lvl w:ilvl="0" w:tplc="C4BE44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0648A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1" w15:restartNumberingAfterBreak="0">
    <w:nsid w:val="22FC460A"/>
    <w:multiLevelType w:val="hybridMultilevel"/>
    <w:tmpl w:val="12B2BCB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1319F"/>
    <w:multiLevelType w:val="hybridMultilevel"/>
    <w:tmpl w:val="7B7A81FE"/>
    <w:lvl w:ilvl="0" w:tplc="6D7A41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D7865"/>
    <w:multiLevelType w:val="hybridMultilevel"/>
    <w:tmpl w:val="3AD8E82E"/>
    <w:lvl w:ilvl="0" w:tplc="D3DAD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927637"/>
    <w:multiLevelType w:val="hybridMultilevel"/>
    <w:tmpl w:val="37423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2468B"/>
    <w:multiLevelType w:val="hybridMultilevel"/>
    <w:tmpl w:val="EFE485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1D3FB3"/>
    <w:multiLevelType w:val="hybridMultilevel"/>
    <w:tmpl w:val="5BB8F7F4"/>
    <w:lvl w:ilvl="0" w:tplc="03A2A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5F2762"/>
    <w:multiLevelType w:val="hybridMultilevel"/>
    <w:tmpl w:val="0C1C0A54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3E1B57AF"/>
    <w:multiLevelType w:val="hybridMultilevel"/>
    <w:tmpl w:val="F566F0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4E051B"/>
    <w:multiLevelType w:val="hybridMultilevel"/>
    <w:tmpl w:val="2F5652D0"/>
    <w:lvl w:ilvl="0" w:tplc="D980A520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A10A0"/>
    <w:multiLevelType w:val="hybridMultilevel"/>
    <w:tmpl w:val="D500066E"/>
    <w:lvl w:ilvl="0" w:tplc="2286D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763A5"/>
    <w:multiLevelType w:val="hybridMultilevel"/>
    <w:tmpl w:val="ED20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B2B96"/>
    <w:multiLevelType w:val="hybridMultilevel"/>
    <w:tmpl w:val="B24A791E"/>
    <w:lvl w:ilvl="0" w:tplc="F62ED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3DCC"/>
    <w:multiLevelType w:val="hybridMultilevel"/>
    <w:tmpl w:val="E9A27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00E47"/>
    <w:multiLevelType w:val="hybridMultilevel"/>
    <w:tmpl w:val="FB3A7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E3E3F"/>
    <w:multiLevelType w:val="hybridMultilevel"/>
    <w:tmpl w:val="7578F98C"/>
    <w:lvl w:ilvl="0" w:tplc="53DC7B1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D3235"/>
    <w:multiLevelType w:val="hybridMultilevel"/>
    <w:tmpl w:val="AD2E3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AF3E43"/>
    <w:multiLevelType w:val="hybridMultilevel"/>
    <w:tmpl w:val="7E3E8BC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2855D3C"/>
    <w:multiLevelType w:val="multilevel"/>
    <w:tmpl w:val="344A825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39" w15:restartNumberingAfterBreak="0">
    <w:nsid w:val="689909DB"/>
    <w:multiLevelType w:val="hybridMultilevel"/>
    <w:tmpl w:val="9AD2D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C555E"/>
    <w:multiLevelType w:val="hybridMultilevel"/>
    <w:tmpl w:val="84A67E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E1527D"/>
    <w:multiLevelType w:val="hybridMultilevel"/>
    <w:tmpl w:val="5FF6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CE5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91502"/>
    <w:multiLevelType w:val="hybridMultilevel"/>
    <w:tmpl w:val="3FCE2B3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25859"/>
    <w:multiLevelType w:val="hybridMultilevel"/>
    <w:tmpl w:val="2CB0CFA8"/>
    <w:lvl w:ilvl="0" w:tplc="375630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C5437"/>
    <w:multiLevelType w:val="hybridMultilevel"/>
    <w:tmpl w:val="1FE276DE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4B76FE"/>
    <w:multiLevelType w:val="hybridMultilevel"/>
    <w:tmpl w:val="F684ACCA"/>
    <w:lvl w:ilvl="0" w:tplc="542C9C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647907"/>
    <w:multiLevelType w:val="hybridMultilevel"/>
    <w:tmpl w:val="B4A49DEA"/>
    <w:lvl w:ilvl="0" w:tplc="4844A6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45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40"/>
  </w:num>
  <w:num w:numId="17">
    <w:abstractNumId w:val="20"/>
  </w:num>
  <w:num w:numId="18">
    <w:abstractNumId w:val="18"/>
  </w:num>
  <w:num w:numId="19">
    <w:abstractNumId w:val="27"/>
  </w:num>
  <w:num w:numId="20">
    <w:abstractNumId w:val="28"/>
  </w:num>
  <w:num w:numId="21">
    <w:abstractNumId w:val="42"/>
  </w:num>
  <w:num w:numId="22">
    <w:abstractNumId w:val="14"/>
  </w:num>
  <w:num w:numId="23">
    <w:abstractNumId w:val="31"/>
  </w:num>
  <w:num w:numId="24">
    <w:abstractNumId w:val="12"/>
  </w:num>
  <w:num w:numId="25">
    <w:abstractNumId w:val="35"/>
  </w:num>
  <w:num w:numId="26">
    <w:abstractNumId w:val="32"/>
  </w:num>
  <w:num w:numId="27">
    <w:abstractNumId w:val="24"/>
  </w:num>
  <w:num w:numId="28">
    <w:abstractNumId w:val="22"/>
  </w:num>
  <w:num w:numId="29">
    <w:abstractNumId w:val="46"/>
  </w:num>
  <w:num w:numId="30">
    <w:abstractNumId w:val="43"/>
  </w:num>
  <w:num w:numId="31">
    <w:abstractNumId w:val="17"/>
  </w:num>
  <w:num w:numId="32">
    <w:abstractNumId w:val="41"/>
  </w:num>
  <w:num w:numId="33">
    <w:abstractNumId w:val="29"/>
  </w:num>
  <w:num w:numId="34">
    <w:abstractNumId w:val="44"/>
  </w:num>
  <w:num w:numId="35">
    <w:abstractNumId w:val="23"/>
  </w:num>
  <w:num w:numId="36">
    <w:abstractNumId w:val="15"/>
  </w:num>
  <w:num w:numId="37">
    <w:abstractNumId w:val="36"/>
  </w:num>
  <w:num w:numId="38">
    <w:abstractNumId w:val="30"/>
  </w:num>
  <w:num w:numId="39">
    <w:abstractNumId w:val="38"/>
  </w:num>
  <w:num w:numId="40">
    <w:abstractNumId w:val="25"/>
  </w:num>
  <w:num w:numId="41">
    <w:abstractNumId w:val="26"/>
  </w:num>
  <w:num w:numId="42">
    <w:abstractNumId w:val="33"/>
  </w:num>
  <w:num w:numId="43">
    <w:abstractNumId w:val="21"/>
  </w:num>
  <w:num w:numId="44">
    <w:abstractNumId w:val="39"/>
  </w:num>
  <w:num w:numId="45">
    <w:abstractNumId w:val="37"/>
  </w:num>
  <w:num w:numId="46">
    <w:abstractNumId w:val="16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00"/>
    <w:rsid w:val="00002243"/>
    <w:rsid w:val="00002492"/>
    <w:rsid w:val="00003A6C"/>
    <w:rsid w:val="000043D8"/>
    <w:rsid w:val="00015E71"/>
    <w:rsid w:val="0002411C"/>
    <w:rsid w:val="0003407F"/>
    <w:rsid w:val="000353B7"/>
    <w:rsid w:val="00036138"/>
    <w:rsid w:val="00036C66"/>
    <w:rsid w:val="00040439"/>
    <w:rsid w:val="00044C72"/>
    <w:rsid w:val="0005381C"/>
    <w:rsid w:val="00060B67"/>
    <w:rsid w:val="00067DD3"/>
    <w:rsid w:val="00070045"/>
    <w:rsid w:val="00086FE8"/>
    <w:rsid w:val="000871EB"/>
    <w:rsid w:val="00087A46"/>
    <w:rsid w:val="00096000"/>
    <w:rsid w:val="00096CAB"/>
    <w:rsid w:val="000B1109"/>
    <w:rsid w:val="000B710F"/>
    <w:rsid w:val="000C00D2"/>
    <w:rsid w:val="000C54D5"/>
    <w:rsid w:val="000D75BF"/>
    <w:rsid w:val="000D7FB5"/>
    <w:rsid w:val="000E18DC"/>
    <w:rsid w:val="000E4D05"/>
    <w:rsid w:val="000E72AC"/>
    <w:rsid w:val="000F6BB0"/>
    <w:rsid w:val="00104642"/>
    <w:rsid w:val="00114592"/>
    <w:rsid w:val="001221A3"/>
    <w:rsid w:val="00125987"/>
    <w:rsid w:val="00134036"/>
    <w:rsid w:val="001442B0"/>
    <w:rsid w:val="001660F6"/>
    <w:rsid w:val="00170696"/>
    <w:rsid w:val="00170EAF"/>
    <w:rsid w:val="001736F5"/>
    <w:rsid w:val="001754BD"/>
    <w:rsid w:val="001844D3"/>
    <w:rsid w:val="001A2AF0"/>
    <w:rsid w:val="001B1A37"/>
    <w:rsid w:val="001B3850"/>
    <w:rsid w:val="001B4431"/>
    <w:rsid w:val="001C75D9"/>
    <w:rsid w:val="001D236E"/>
    <w:rsid w:val="001D58E9"/>
    <w:rsid w:val="001D777D"/>
    <w:rsid w:val="001E5E13"/>
    <w:rsid w:val="001F4511"/>
    <w:rsid w:val="001F6E9B"/>
    <w:rsid w:val="00205362"/>
    <w:rsid w:val="00206FFA"/>
    <w:rsid w:val="00211745"/>
    <w:rsid w:val="002130ED"/>
    <w:rsid w:val="00213897"/>
    <w:rsid w:val="002350E8"/>
    <w:rsid w:val="002436F9"/>
    <w:rsid w:val="0024526F"/>
    <w:rsid w:val="0024602C"/>
    <w:rsid w:val="002617FA"/>
    <w:rsid w:val="00267C6F"/>
    <w:rsid w:val="00274262"/>
    <w:rsid w:val="00281935"/>
    <w:rsid w:val="00290C1C"/>
    <w:rsid w:val="0029230C"/>
    <w:rsid w:val="0029799C"/>
    <w:rsid w:val="002A1394"/>
    <w:rsid w:val="002A5F07"/>
    <w:rsid w:val="002C3C44"/>
    <w:rsid w:val="002D4503"/>
    <w:rsid w:val="002F1149"/>
    <w:rsid w:val="00303B1E"/>
    <w:rsid w:val="00305215"/>
    <w:rsid w:val="003102F7"/>
    <w:rsid w:val="00311B16"/>
    <w:rsid w:val="00321CEE"/>
    <w:rsid w:val="00326F1B"/>
    <w:rsid w:val="003359C8"/>
    <w:rsid w:val="003429B0"/>
    <w:rsid w:val="00344981"/>
    <w:rsid w:val="00347EC7"/>
    <w:rsid w:val="00362DA9"/>
    <w:rsid w:val="003636DE"/>
    <w:rsid w:val="003807F9"/>
    <w:rsid w:val="00385530"/>
    <w:rsid w:val="00391C4F"/>
    <w:rsid w:val="00393C10"/>
    <w:rsid w:val="003946D9"/>
    <w:rsid w:val="00394982"/>
    <w:rsid w:val="003A0591"/>
    <w:rsid w:val="003A0B23"/>
    <w:rsid w:val="003B5FD3"/>
    <w:rsid w:val="003B6F6E"/>
    <w:rsid w:val="003C00D8"/>
    <w:rsid w:val="003C101E"/>
    <w:rsid w:val="003D2441"/>
    <w:rsid w:val="003D67E0"/>
    <w:rsid w:val="003E163A"/>
    <w:rsid w:val="003E40F2"/>
    <w:rsid w:val="003F50D4"/>
    <w:rsid w:val="003F7383"/>
    <w:rsid w:val="00400F77"/>
    <w:rsid w:val="00403B93"/>
    <w:rsid w:val="00415FB6"/>
    <w:rsid w:val="00416B97"/>
    <w:rsid w:val="00437FBC"/>
    <w:rsid w:val="00446253"/>
    <w:rsid w:val="00447321"/>
    <w:rsid w:val="00455A4F"/>
    <w:rsid w:val="00466438"/>
    <w:rsid w:val="0046738C"/>
    <w:rsid w:val="00477DE8"/>
    <w:rsid w:val="0048000C"/>
    <w:rsid w:val="00490AC1"/>
    <w:rsid w:val="00494368"/>
    <w:rsid w:val="00496D21"/>
    <w:rsid w:val="004B1CA9"/>
    <w:rsid w:val="004B2B58"/>
    <w:rsid w:val="004B330D"/>
    <w:rsid w:val="004B713A"/>
    <w:rsid w:val="004C2AEC"/>
    <w:rsid w:val="004C3DB6"/>
    <w:rsid w:val="004D544B"/>
    <w:rsid w:val="005177FF"/>
    <w:rsid w:val="00531B5A"/>
    <w:rsid w:val="00543FE4"/>
    <w:rsid w:val="00544C4E"/>
    <w:rsid w:val="00551332"/>
    <w:rsid w:val="00552A98"/>
    <w:rsid w:val="00555594"/>
    <w:rsid w:val="005569BB"/>
    <w:rsid w:val="005579F6"/>
    <w:rsid w:val="00561353"/>
    <w:rsid w:val="00565724"/>
    <w:rsid w:val="00570A46"/>
    <w:rsid w:val="0057242B"/>
    <w:rsid w:val="005728FF"/>
    <w:rsid w:val="005766BA"/>
    <w:rsid w:val="00582BB0"/>
    <w:rsid w:val="0058450C"/>
    <w:rsid w:val="00584880"/>
    <w:rsid w:val="00585090"/>
    <w:rsid w:val="00587894"/>
    <w:rsid w:val="00592DB3"/>
    <w:rsid w:val="0059527B"/>
    <w:rsid w:val="005A7B73"/>
    <w:rsid w:val="005B322F"/>
    <w:rsid w:val="005C5EC0"/>
    <w:rsid w:val="005D57EF"/>
    <w:rsid w:val="005E3F00"/>
    <w:rsid w:val="005E680E"/>
    <w:rsid w:val="006003FA"/>
    <w:rsid w:val="00606CE1"/>
    <w:rsid w:val="0061344E"/>
    <w:rsid w:val="00626B54"/>
    <w:rsid w:val="00632222"/>
    <w:rsid w:val="006427FC"/>
    <w:rsid w:val="00650C5E"/>
    <w:rsid w:val="00651761"/>
    <w:rsid w:val="006531CC"/>
    <w:rsid w:val="00660F55"/>
    <w:rsid w:val="006628BA"/>
    <w:rsid w:val="0066772F"/>
    <w:rsid w:val="006753C5"/>
    <w:rsid w:val="00675409"/>
    <w:rsid w:val="0068048D"/>
    <w:rsid w:val="006846B3"/>
    <w:rsid w:val="00687F86"/>
    <w:rsid w:val="0069676A"/>
    <w:rsid w:val="006A244A"/>
    <w:rsid w:val="006A6D34"/>
    <w:rsid w:val="006B65CA"/>
    <w:rsid w:val="006C78D2"/>
    <w:rsid w:val="006D0767"/>
    <w:rsid w:val="006D74E8"/>
    <w:rsid w:val="006E07B4"/>
    <w:rsid w:val="006E3EC4"/>
    <w:rsid w:val="006E66C9"/>
    <w:rsid w:val="00700BBE"/>
    <w:rsid w:val="00702563"/>
    <w:rsid w:val="00702A95"/>
    <w:rsid w:val="00712E88"/>
    <w:rsid w:val="0072093B"/>
    <w:rsid w:val="00721D35"/>
    <w:rsid w:val="007234FA"/>
    <w:rsid w:val="00724580"/>
    <w:rsid w:val="00725C3D"/>
    <w:rsid w:val="00727BEC"/>
    <w:rsid w:val="00730054"/>
    <w:rsid w:val="00736621"/>
    <w:rsid w:val="007459FA"/>
    <w:rsid w:val="00745EEA"/>
    <w:rsid w:val="007469C2"/>
    <w:rsid w:val="007502D3"/>
    <w:rsid w:val="00751AAE"/>
    <w:rsid w:val="00770C3D"/>
    <w:rsid w:val="00781A5E"/>
    <w:rsid w:val="007846F3"/>
    <w:rsid w:val="00790E7E"/>
    <w:rsid w:val="00797FDA"/>
    <w:rsid w:val="007A1D6B"/>
    <w:rsid w:val="007A4846"/>
    <w:rsid w:val="007B2344"/>
    <w:rsid w:val="007B4620"/>
    <w:rsid w:val="007B727F"/>
    <w:rsid w:val="007C5E6B"/>
    <w:rsid w:val="007D4D68"/>
    <w:rsid w:val="007D622E"/>
    <w:rsid w:val="007E2D1A"/>
    <w:rsid w:val="007E2FD8"/>
    <w:rsid w:val="007F01D4"/>
    <w:rsid w:val="007F27A2"/>
    <w:rsid w:val="007F64E7"/>
    <w:rsid w:val="00810DA3"/>
    <w:rsid w:val="00812295"/>
    <w:rsid w:val="00812EA0"/>
    <w:rsid w:val="00824C89"/>
    <w:rsid w:val="00827825"/>
    <w:rsid w:val="00830325"/>
    <w:rsid w:val="008312DC"/>
    <w:rsid w:val="00845850"/>
    <w:rsid w:val="00846731"/>
    <w:rsid w:val="00847159"/>
    <w:rsid w:val="00855555"/>
    <w:rsid w:val="008558AE"/>
    <w:rsid w:val="00855F61"/>
    <w:rsid w:val="00856668"/>
    <w:rsid w:val="00863244"/>
    <w:rsid w:val="00866BD0"/>
    <w:rsid w:val="008708F4"/>
    <w:rsid w:val="00873992"/>
    <w:rsid w:val="00876CE6"/>
    <w:rsid w:val="008851FE"/>
    <w:rsid w:val="00890F9C"/>
    <w:rsid w:val="008921E2"/>
    <w:rsid w:val="008940C9"/>
    <w:rsid w:val="008955FE"/>
    <w:rsid w:val="008A5227"/>
    <w:rsid w:val="008A5E8D"/>
    <w:rsid w:val="008A77DE"/>
    <w:rsid w:val="008B0BA8"/>
    <w:rsid w:val="008B24A3"/>
    <w:rsid w:val="008B6041"/>
    <w:rsid w:val="008C11C8"/>
    <w:rsid w:val="008C4B22"/>
    <w:rsid w:val="008D37AA"/>
    <w:rsid w:val="008D4EC3"/>
    <w:rsid w:val="008D66EA"/>
    <w:rsid w:val="008F3767"/>
    <w:rsid w:val="008F38BD"/>
    <w:rsid w:val="008F60F1"/>
    <w:rsid w:val="009057C7"/>
    <w:rsid w:val="009245B0"/>
    <w:rsid w:val="00942D69"/>
    <w:rsid w:val="0095460C"/>
    <w:rsid w:val="00961300"/>
    <w:rsid w:val="00962899"/>
    <w:rsid w:val="00963D30"/>
    <w:rsid w:val="0096496A"/>
    <w:rsid w:val="00974D46"/>
    <w:rsid w:val="00982E47"/>
    <w:rsid w:val="0098459A"/>
    <w:rsid w:val="009902D8"/>
    <w:rsid w:val="0099576F"/>
    <w:rsid w:val="009A0C31"/>
    <w:rsid w:val="009A2342"/>
    <w:rsid w:val="009D72C0"/>
    <w:rsid w:val="009E5E26"/>
    <w:rsid w:val="009F3230"/>
    <w:rsid w:val="00A000AB"/>
    <w:rsid w:val="00A04BAA"/>
    <w:rsid w:val="00A05832"/>
    <w:rsid w:val="00A15A3F"/>
    <w:rsid w:val="00A16EB6"/>
    <w:rsid w:val="00A22CBC"/>
    <w:rsid w:val="00A248D9"/>
    <w:rsid w:val="00A264A3"/>
    <w:rsid w:val="00A30BA0"/>
    <w:rsid w:val="00A31554"/>
    <w:rsid w:val="00A41590"/>
    <w:rsid w:val="00A56EDF"/>
    <w:rsid w:val="00A57EF9"/>
    <w:rsid w:val="00A706E5"/>
    <w:rsid w:val="00A8081C"/>
    <w:rsid w:val="00A871D2"/>
    <w:rsid w:val="00A97841"/>
    <w:rsid w:val="00AC1FAD"/>
    <w:rsid w:val="00AC2038"/>
    <w:rsid w:val="00AC3B80"/>
    <w:rsid w:val="00AD039D"/>
    <w:rsid w:val="00AF59C9"/>
    <w:rsid w:val="00AF5F39"/>
    <w:rsid w:val="00B003E5"/>
    <w:rsid w:val="00B03174"/>
    <w:rsid w:val="00B035DD"/>
    <w:rsid w:val="00B040D9"/>
    <w:rsid w:val="00B0534A"/>
    <w:rsid w:val="00B05935"/>
    <w:rsid w:val="00B17475"/>
    <w:rsid w:val="00B26F5D"/>
    <w:rsid w:val="00B34824"/>
    <w:rsid w:val="00B52301"/>
    <w:rsid w:val="00B6400C"/>
    <w:rsid w:val="00B71177"/>
    <w:rsid w:val="00B76F57"/>
    <w:rsid w:val="00B8011C"/>
    <w:rsid w:val="00B83E10"/>
    <w:rsid w:val="00B84EB9"/>
    <w:rsid w:val="00B909E0"/>
    <w:rsid w:val="00B96EBC"/>
    <w:rsid w:val="00BD1CA0"/>
    <w:rsid w:val="00BD65F8"/>
    <w:rsid w:val="00BD744D"/>
    <w:rsid w:val="00BE1053"/>
    <w:rsid w:val="00BE179F"/>
    <w:rsid w:val="00BE4621"/>
    <w:rsid w:val="00BE76AB"/>
    <w:rsid w:val="00C03C90"/>
    <w:rsid w:val="00C30FE5"/>
    <w:rsid w:val="00C335C9"/>
    <w:rsid w:val="00C43CC3"/>
    <w:rsid w:val="00C6481F"/>
    <w:rsid w:val="00C65B35"/>
    <w:rsid w:val="00C66986"/>
    <w:rsid w:val="00C760BE"/>
    <w:rsid w:val="00C76F34"/>
    <w:rsid w:val="00C83CDF"/>
    <w:rsid w:val="00C83F5A"/>
    <w:rsid w:val="00C916D9"/>
    <w:rsid w:val="00CA077E"/>
    <w:rsid w:val="00CB0BA1"/>
    <w:rsid w:val="00CB6B0D"/>
    <w:rsid w:val="00CC2E13"/>
    <w:rsid w:val="00CD3F3B"/>
    <w:rsid w:val="00CD4FFC"/>
    <w:rsid w:val="00CD5495"/>
    <w:rsid w:val="00CD7ACD"/>
    <w:rsid w:val="00CE3C8F"/>
    <w:rsid w:val="00CE75A1"/>
    <w:rsid w:val="00CE79C7"/>
    <w:rsid w:val="00D01ABA"/>
    <w:rsid w:val="00D119CD"/>
    <w:rsid w:val="00D271CD"/>
    <w:rsid w:val="00D355B4"/>
    <w:rsid w:val="00D35614"/>
    <w:rsid w:val="00D54381"/>
    <w:rsid w:val="00D61742"/>
    <w:rsid w:val="00D71AAF"/>
    <w:rsid w:val="00D8113F"/>
    <w:rsid w:val="00D84E7B"/>
    <w:rsid w:val="00D94888"/>
    <w:rsid w:val="00DB50D9"/>
    <w:rsid w:val="00DB739C"/>
    <w:rsid w:val="00DD1899"/>
    <w:rsid w:val="00DE4A26"/>
    <w:rsid w:val="00DE7A64"/>
    <w:rsid w:val="00DF63CE"/>
    <w:rsid w:val="00DF6930"/>
    <w:rsid w:val="00E15172"/>
    <w:rsid w:val="00E1520F"/>
    <w:rsid w:val="00E25B66"/>
    <w:rsid w:val="00E34AD7"/>
    <w:rsid w:val="00E53D3C"/>
    <w:rsid w:val="00E73EF2"/>
    <w:rsid w:val="00E7710C"/>
    <w:rsid w:val="00E8037C"/>
    <w:rsid w:val="00E81369"/>
    <w:rsid w:val="00E816D2"/>
    <w:rsid w:val="00E82045"/>
    <w:rsid w:val="00E93E14"/>
    <w:rsid w:val="00E968C8"/>
    <w:rsid w:val="00EA6E96"/>
    <w:rsid w:val="00EB6B1C"/>
    <w:rsid w:val="00EC357F"/>
    <w:rsid w:val="00EC49D9"/>
    <w:rsid w:val="00ED22A9"/>
    <w:rsid w:val="00ED2810"/>
    <w:rsid w:val="00ED58A7"/>
    <w:rsid w:val="00ED5940"/>
    <w:rsid w:val="00EE10C3"/>
    <w:rsid w:val="00EE5939"/>
    <w:rsid w:val="00EF24E6"/>
    <w:rsid w:val="00EF467A"/>
    <w:rsid w:val="00EF4AEB"/>
    <w:rsid w:val="00EF5F17"/>
    <w:rsid w:val="00F058A9"/>
    <w:rsid w:val="00F05F29"/>
    <w:rsid w:val="00F07A46"/>
    <w:rsid w:val="00F13732"/>
    <w:rsid w:val="00F1786A"/>
    <w:rsid w:val="00F26946"/>
    <w:rsid w:val="00F4216A"/>
    <w:rsid w:val="00F46602"/>
    <w:rsid w:val="00F530E4"/>
    <w:rsid w:val="00F54D98"/>
    <w:rsid w:val="00F55220"/>
    <w:rsid w:val="00F70ECB"/>
    <w:rsid w:val="00F856BC"/>
    <w:rsid w:val="00F92DA1"/>
    <w:rsid w:val="00F936E5"/>
    <w:rsid w:val="00FA1BD7"/>
    <w:rsid w:val="00FA5FE1"/>
    <w:rsid w:val="00FB10AD"/>
    <w:rsid w:val="00FB6EF2"/>
    <w:rsid w:val="00FC5322"/>
    <w:rsid w:val="00FD0304"/>
    <w:rsid w:val="00FD2FE7"/>
    <w:rsid w:val="00FF2EEA"/>
    <w:rsid w:val="00FF52AE"/>
    <w:rsid w:val="00FF53E1"/>
    <w:rsid w:val="00FF5E80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16457"/>
  <w15:docId w15:val="{195294F1-4DE9-4173-84C3-5C9303E3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16" w:lineRule="auto"/>
    </w:pPr>
    <w:rPr>
      <w:rFonts w:ascii="Arial" w:hAnsi="Arial"/>
      <w:sz w:val="21"/>
      <w:lang w:eastAsia="en-US"/>
    </w:rPr>
  </w:style>
  <w:style w:type="paragraph" w:styleId="Heading1">
    <w:name w:val="heading 1"/>
    <w:next w:val="Heading2"/>
    <w:link w:val="Heading1Char"/>
    <w:qFormat/>
    <w:pPr>
      <w:keepNext/>
      <w:spacing w:line="640" w:lineRule="exact"/>
      <w:outlineLvl w:val="0"/>
    </w:pPr>
    <w:rPr>
      <w:rFonts w:ascii="Arial" w:hAnsi="Arial"/>
      <w:b/>
      <w:color w:val="0078BA"/>
      <w:spacing w:val="-20"/>
      <w:kern w:val="32"/>
      <w:sz w:val="56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spacing w:after="0" w:line="500" w:lineRule="exact"/>
      <w:outlineLvl w:val="1"/>
    </w:pPr>
    <w:rPr>
      <w:color w:val="000000"/>
      <w:spacing w:val="-20"/>
      <w:sz w:val="56"/>
      <w:szCs w:val="28"/>
    </w:rPr>
  </w:style>
  <w:style w:type="paragraph" w:styleId="Heading3">
    <w:name w:val="heading 3"/>
    <w:next w:val="Normal"/>
    <w:qFormat/>
    <w:pPr>
      <w:keepNext/>
      <w:spacing w:before="180"/>
      <w:outlineLvl w:val="2"/>
    </w:pPr>
    <w:rPr>
      <w:rFonts w:ascii="Arial" w:hAnsi="Arial"/>
      <w:b/>
      <w:sz w:val="21"/>
      <w:szCs w:val="26"/>
      <w:lang w:eastAsia="en-U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cs="Arial"/>
      <w:b/>
      <w:bCs/>
      <w:szCs w:val="21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b/>
      <w:sz w:val="1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55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C6D5EC"/>
    </w:pPr>
    <w:rPr>
      <w:rFonts w:ascii="Lucida Grande" w:hAnsi="Lucida Grande"/>
      <w:sz w:val="24"/>
      <w:szCs w:val="24"/>
    </w:rPr>
  </w:style>
  <w:style w:type="paragraph" w:styleId="ListBullet">
    <w:name w:val="List Bullet"/>
    <w:basedOn w:val="Normal"/>
    <w:autoRedefine/>
    <w:semiHidden/>
    <w:rsid w:val="00FB10AD"/>
    <w:pPr>
      <w:spacing w:after="0" w:line="240" w:lineRule="auto"/>
      <w:ind w:left="426"/>
    </w:pPr>
    <w:rPr>
      <w:rFonts w:cs="Arial"/>
      <w:bCs/>
      <w:color w:val="0070C0"/>
      <w:sz w:val="20"/>
      <w:lang w:eastAsia="en-GB"/>
    </w:rPr>
  </w:style>
  <w:style w:type="paragraph" w:customStyle="1" w:styleId="Introduction">
    <w:name w:val="Introduction"/>
    <w:basedOn w:val="Normal"/>
    <w:pPr>
      <w:spacing w:after="320"/>
    </w:pPr>
    <w:rPr>
      <w:color w:val="007BBF"/>
      <w:sz w:val="30"/>
    </w:rPr>
  </w:style>
  <w:style w:type="paragraph" w:styleId="List">
    <w:name w:val="List"/>
    <w:basedOn w:val="ListBullet"/>
    <w:semiHidden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customStyle="1" w:styleId="Reverseheading1">
    <w:name w:val="Reverse heading 1"/>
    <w:pPr>
      <w:spacing w:line="440" w:lineRule="exact"/>
    </w:pPr>
    <w:rPr>
      <w:rFonts w:ascii="Arial" w:hAnsi="Arial"/>
      <w:color w:val="0076B7"/>
      <w:sz w:val="4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</w:pPr>
    <w:rPr>
      <w:rFonts w:cs="Arial"/>
      <w:i/>
      <w:iCs/>
      <w:szCs w:val="19"/>
      <w:lang w:val="en-US"/>
    </w:rPr>
  </w:style>
  <w:style w:type="paragraph" w:styleId="EndnoteText">
    <w:name w:val="endnote text"/>
    <w:basedOn w:val="Normal"/>
    <w:semiHidden/>
    <w:pPr>
      <w:spacing w:after="100" w:line="240" w:lineRule="auto"/>
    </w:pPr>
    <w:rPr>
      <w:rFonts w:ascii="Tahoma" w:hAnsi="Tahoma"/>
      <w:sz w:val="20"/>
    </w:rPr>
  </w:style>
  <w:style w:type="paragraph" w:styleId="BodyText2">
    <w:name w:val="Body Text 2"/>
    <w:basedOn w:val="Normal"/>
    <w:semiHidden/>
    <w:rPr>
      <w:rFonts w:cs="Arial"/>
      <w:sz w:val="18"/>
      <w:szCs w:val="18"/>
      <w:lang w:val="en-US"/>
    </w:rPr>
  </w:style>
  <w:style w:type="character" w:styleId="EndnoteReference">
    <w:name w:val="endnote reference"/>
    <w:semiHidden/>
    <w:rPr>
      <w:vertAlign w:val="superscript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0" w:line="240" w:lineRule="auto"/>
    </w:pPr>
    <w:rPr>
      <w:rFonts w:cs="Arial"/>
      <w:sz w:val="20"/>
      <w:szCs w:val="18"/>
      <w:lang w:val="en-US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sz w:val="20"/>
      <w:szCs w:val="24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67"/>
    <w:rPr>
      <w:b/>
      <w:bCs/>
    </w:rPr>
  </w:style>
  <w:style w:type="character" w:customStyle="1" w:styleId="CommentTextChar">
    <w:name w:val="Comment Text Char"/>
    <w:link w:val="CommentText"/>
    <w:semiHidden/>
    <w:rsid w:val="006D0767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D076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D5940"/>
    <w:rPr>
      <w:rFonts w:ascii="Arial" w:hAnsi="Arial"/>
      <w:sz w:val="21"/>
      <w:lang w:eastAsia="en-US"/>
    </w:rPr>
  </w:style>
  <w:style w:type="table" w:styleId="TableGrid">
    <w:name w:val="Table Grid"/>
    <w:basedOn w:val="TableNormal"/>
    <w:uiPriority w:val="59"/>
    <w:rsid w:val="0072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B76F5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A6D34"/>
    <w:pPr>
      <w:spacing w:after="16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C2A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621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4621"/>
    <w:rPr>
      <w:rFonts w:ascii="Arial" w:hAnsi="Arial"/>
      <w:lang w:eastAsia="en-US"/>
    </w:rPr>
  </w:style>
  <w:style w:type="character" w:customStyle="1" w:styleId="Heading6Char">
    <w:name w:val="Heading 6 Char"/>
    <w:link w:val="Heading6"/>
    <w:uiPriority w:val="9"/>
    <w:semiHidden/>
    <w:rsid w:val="008555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A15">
    <w:name w:val="A15"/>
    <w:rsid w:val="00205362"/>
    <w:rPr>
      <w:rFonts w:cs="Meta Plus Normal"/>
      <w:color w:val="000000"/>
      <w:sz w:val="14"/>
      <w:szCs w:val="14"/>
    </w:rPr>
  </w:style>
  <w:style w:type="character" w:customStyle="1" w:styleId="A6">
    <w:name w:val="A6"/>
    <w:rsid w:val="00205362"/>
    <w:rPr>
      <w:rFonts w:ascii="Univers 45 Light" w:hAnsi="Univers 45 Light" w:cs="Univers 45 Light" w:hint="default"/>
      <w:color w:val="000000"/>
      <w:sz w:val="22"/>
      <w:szCs w:val="22"/>
    </w:rPr>
  </w:style>
  <w:style w:type="paragraph" w:customStyle="1" w:styleId="Pa7">
    <w:name w:val="Pa7"/>
    <w:basedOn w:val="Normal"/>
    <w:next w:val="Normal"/>
    <w:rsid w:val="00205362"/>
    <w:pPr>
      <w:autoSpaceDE w:val="0"/>
      <w:autoSpaceDN w:val="0"/>
      <w:adjustRightInd w:val="0"/>
      <w:spacing w:after="0" w:line="221" w:lineRule="atLeast"/>
    </w:pPr>
    <w:rPr>
      <w:rFonts w:ascii="Meta Plus Normal" w:eastAsia="Calibri" w:hAnsi="Meta Plus Normal"/>
      <w:sz w:val="24"/>
      <w:szCs w:val="24"/>
    </w:rPr>
  </w:style>
  <w:style w:type="paragraph" w:customStyle="1" w:styleId="Policybullets">
    <w:name w:val="Policy bullets"/>
    <w:basedOn w:val="Normal"/>
    <w:rsid w:val="008A77DE"/>
    <w:pPr>
      <w:numPr>
        <w:numId w:val="33"/>
      </w:numPr>
      <w:spacing w:before="80" w:after="40" w:line="280" w:lineRule="atLeast"/>
    </w:pPr>
    <w:rPr>
      <w:rFonts w:cs="Courier New"/>
      <w:snapToGrid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A05832"/>
    <w:rPr>
      <w:b/>
      <w:bCs/>
    </w:rPr>
  </w:style>
  <w:style w:type="character" w:customStyle="1" w:styleId="frag-heading">
    <w:name w:val="frag-heading"/>
    <w:basedOn w:val="DefaultParagraphFont"/>
    <w:rsid w:val="00391C4F"/>
  </w:style>
  <w:style w:type="character" w:customStyle="1" w:styleId="Heading1Char">
    <w:name w:val="Heading 1 Char"/>
    <w:basedOn w:val="DefaultParagraphFont"/>
    <w:link w:val="Heading1"/>
    <w:rsid w:val="00170EAF"/>
    <w:rPr>
      <w:rFonts w:ascii="Arial" w:hAnsi="Arial"/>
      <w:b/>
      <w:color w:val="0078BA"/>
      <w:spacing w:val="-20"/>
      <w:kern w:val="32"/>
      <w:sz w:val="5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CF9B-618E-4A69-B9E3-DB15565E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Cancer Council Victoria</Company>
  <LinksUpToDate>false</LinksUpToDate>
  <CharactersWithSpaces>4171</CharactersWithSpaces>
  <SharedDoc>false</SharedDoc>
  <HLinks>
    <vt:vector size="12" baseType="variant">
      <vt:variant>
        <vt:i4>3342380</vt:i4>
      </vt:variant>
      <vt:variant>
        <vt:i4>3</vt:i4>
      </vt:variant>
      <vt:variant>
        <vt:i4>0</vt:i4>
      </vt:variant>
      <vt:variant>
        <vt:i4>5</vt:i4>
      </vt:variant>
      <vt:variant>
        <vt:lpwstr>http://www.sunsmart.com.au/</vt:lpwstr>
      </vt:variant>
      <vt:variant>
        <vt:lpwstr/>
      </vt:variant>
      <vt:variant>
        <vt:i4>2883649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http://www.legislation.vic.gov.au/Domino/Web_Notes/LDMS/PubStatbook.nsf/f932b66241ecf1b7ca256e92000e23be/B73164FE5DA2112DCA2577BA0014D9ED/$FILE/10-069a.pdf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Osborne</dc:creator>
  <cp:lastModifiedBy>lisa school</cp:lastModifiedBy>
  <cp:revision>6</cp:revision>
  <cp:lastPrinted>2023-02-08T14:34:00Z</cp:lastPrinted>
  <dcterms:created xsi:type="dcterms:W3CDTF">2021-01-07T16:41:00Z</dcterms:created>
  <dcterms:modified xsi:type="dcterms:W3CDTF">2026-02-09T14:23:00Z</dcterms:modified>
</cp:coreProperties>
</file>