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819C27" w14:textId="3B685D8E" w:rsidR="007F4A51" w:rsidRDefault="007F4A51" w:rsidP="007F4A51">
      <w:pPr>
        <w:pStyle w:val="Title1"/>
      </w:pPr>
      <w:r>
        <w:t xml:space="preserve">Special Educational Needs </w:t>
      </w:r>
    </w:p>
    <w:p w14:paraId="0C5052EC" w14:textId="77777777" w:rsidR="007F4A51" w:rsidRDefault="007F4A51" w:rsidP="007F4A51">
      <w:pPr>
        <w:pStyle w:val="Title1"/>
      </w:pPr>
      <w:r w:rsidRPr="00A15707">
        <w:t>Blakehill Primary School</w:t>
      </w:r>
    </w:p>
    <w:p w14:paraId="46D26518" w14:textId="77777777" w:rsidR="007F4A51" w:rsidRDefault="007F4A51">
      <w:pPr>
        <w:spacing w:after="0" w:line="259" w:lineRule="auto"/>
        <w:ind w:left="14" w:firstLine="0"/>
        <w:rPr>
          <w:rFonts w:ascii="Calibri" w:eastAsia="Calibri" w:hAnsi="Calibri" w:cs="Calibri"/>
          <w:sz w:val="22"/>
        </w:rPr>
      </w:pPr>
    </w:p>
    <w:p w14:paraId="2A17EA27" w14:textId="7B3F6138" w:rsidR="007F4A51" w:rsidRDefault="007F4A51">
      <w:pPr>
        <w:spacing w:after="0" w:line="259" w:lineRule="auto"/>
        <w:ind w:left="14" w:firstLine="0"/>
        <w:rPr>
          <w:rFonts w:ascii="Calibri" w:eastAsia="Calibri" w:hAnsi="Calibri" w:cs="Calibri"/>
          <w:sz w:val="22"/>
        </w:rPr>
      </w:pPr>
      <w:r>
        <w:rPr>
          <w:rFonts w:ascii="Calibri" w:eastAsia="Calibri" w:hAnsi="Calibri" w:cs="Calibri"/>
          <w:noProof/>
          <w:sz w:val="22"/>
        </w:rPr>
        <w:drawing>
          <wp:anchor distT="0" distB="0" distL="114300" distR="114300" simplePos="0" relativeHeight="251659264" behindDoc="1" locked="0" layoutInCell="1" allowOverlap="1" wp14:anchorId="721CD63B" wp14:editId="33211FA7">
            <wp:simplePos x="0" y="0"/>
            <wp:positionH relativeFrom="column">
              <wp:posOffset>618490</wp:posOffset>
            </wp:positionH>
            <wp:positionV relativeFrom="paragraph">
              <wp:posOffset>177165</wp:posOffset>
            </wp:positionV>
            <wp:extent cx="4085590" cy="2533650"/>
            <wp:effectExtent l="0" t="0" r="0" b="0"/>
            <wp:wrapTight wrapText="bothSides">
              <wp:wrapPolygon edited="0">
                <wp:start x="0" y="0"/>
                <wp:lineTo x="0" y="1624"/>
                <wp:lineTo x="201" y="2598"/>
                <wp:lineTo x="604" y="5197"/>
                <wp:lineTo x="1108" y="7795"/>
                <wp:lineTo x="1511" y="12992"/>
                <wp:lineTo x="2014" y="15591"/>
                <wp:lineTo x="2014" y="17215"/>
                <wp:lineTo x="3928" y="18189"/>
                <wp:lineTo x="6849" y="18189"/>
                <wp:lineTo x="7654" y="20788"/>
                <wp:lineTo x="8057" y="21438"/>
                <wp:lineTo x="13395" y="21438"/>
                <wp:lineTo x="13496" y="21438"/>
                <wp:lineTo x="13899" y="20788"/>
                <wp:lineTo x="14604" y="18189"/>
                <wp:lineTo x="17424" y="18189"/>
                <wp:lineTo x="19539" y="17053"/>
                <wp:lineTo x="19438" y="15591"/>
                <wp:lineTo x="20042" y="12992"/>
                <wp:lineTo x="20344" y="7795"/>
                <wp:lineTo x="20848" y="5197"/>
                <wp:lineTo x="21251" y="2598"/>
                <wp:lineTo x="21452" y="1624"/>
                <wp:lineTo x="2145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085590" cy="2533650"/>
                    </a:xfrm>
                    <a:prstGeom prst="rect">
                      <a:avLst/>
                    </a:prstGeom>
                    <a:noFill/>
                  </pic:spPr>
                </pic:pic>
              </a:graphicData>
            </a:graphic>
          </wp:anchor>
        </w:drawing>
      </w:r>
    </w:p>
    <w:p w14:paraId="7D4056C6" w14:textId="77777777" w:rsidR="007F4A51" w:rsidRDefault="007F4A51">
      <w:pPr>
        <w:spacing w:after="0" w:line="259" w:lineRule="auto"/>
        <w:ind w:left="14" w:firstLine="0"/>
        <w:rPr>
          <w:rFonts w:ascii="Calibri" w:eastAsia="Calibri" w:hAnsi="Calibri" w:cs="Calibri"/>
          <w:sz w:val="22"/>
        </w:rPr>
      </w:pPr>
    </w:p>
    <w:p w14:paraId="4D364D77" w14:textId="59480F6E" w:rsidR="007F4A51" w:rsidRDefault="007F4A51">
      <w:pPr>
        <w:spacing w:after="0" w:line="259" w:lineRule="auto"/>
        <w:ind w:left="14" w:firstLine="0"/>
        <w:rPr>
          <w:rFonts w:ascii="Calibri" w:eastAsia="Calibri" w:hAnsi="Calibri" w:cs="Calibri"/>
          <w:sz w:val="22"/>
        </w:rPr>
      </w:pPr>
    </w:p>
    <w:p w14:paraId="2C00F3D8" w14:textId="77777777" w:rsidR="007F4A51" w:rsidRDefault="007F4A51">
      <w:pPr>
        <w:spacing w:after="0" w:line="259" w:lineRule="auto"/>
        <w:ind w:left="14" w:firstLine="0"/>
        <w:rPr>
          <w:rFonts w:ascii="Calibri" w:eastAsia="Calibri" w:hAnsi="Calibri" w:cs="Calibri"/>
          <w:sz w:val="22"/>
        </w:rPr>
      </w:pPr>
    </w:p>
    <w:p w14:paraId="3A1C17FD" w14:textId="7DA50EFA" w:rsidR="007F4A51" w:rsidRDefault="007F4A51">
      <w:pPr>
        <w:spacing w:after="0" w:line="259" w:lineRule="auto"/>
        <w:ind w:left="14" w:firstLine="0"/>
        <w:rPr>
          <w:rFonts w:ascii="Calibri" w:eastAsia="Calibri" w:hAnsi="Calibri" w:cs="Calibri"/>
          <w:sz w:val="22"/>
        </w:rPr>
      </w:pPr>
    </w:p>
    <w:p w14:paraId="0BDD5A31" w14:textId="77777777" w:rsidR="007F4A51" w:rsidRDefault="007F4A51">
      <w:pPr>
        <w:spacing w:after="0" w:line="259" w:lineRule="auto"/>
        <w:ind w:left="14" w:firstLine="0"/>
        <w:rPr>
          <w:rFonts w:ascii="Calibri" w:eastAsia="Calibri" w:hAnsi="Calibri" w:cs="Calibri"/>
          <w:sz w:val="22"/>
        </w:rPr>
      </w:pPr>
    </w:p>
    <w:p w14:paraId="4EFCAA6B" w14:textId="2DD9DC0A" w:rsidR="007F4A51" w:rsidRDefault="007F4A51">
      <w:pPr>
        <w:spacing w:after="0" w:line="259" w:lineRule="auto"/>
        <w:ind w:left="14" w:firstLine="0"/>
        <w:rPr>
          <w:rFonts w:ascii="Calibri" w:eastAsia="Calibri" w:hAnsi="Calibri" w:cs="Calibri"/>
          <w:sz w:val="22"/>
        </w:rPr>
      </w:pPr>
    </w:p>
    <w:p w14:paraId="19DB421A" w14:textId="0B83AA74" w:rsidR="007F4A51" w:rsidRDefault="007F4A51">
      <w:pPr>
        <w:spacing w:after="0" w:line="259" w:lineRule="auto"/>
        <w:ind w:left="14" w:firstLine="0"/>
        <w:rPr>
          <w:rFonts w:ascii="Calibri" w:eastAsia="Calibri" w:hAnsi="Calibri" w:cs="Calibri"/>
          <w:sz w:val="22"/>
        </w:rPr>
      </w:pPr>
    </w:p>
    <w:p w14:paraId="552ED0CC" w14:textId="000D05D8" w:rsidR="007F4A51" w:rsidRDefault="007F4A51">
      <w:pPr>
        <w:spacing w:after="0" w:line="259" w:lineRule="auto"/>
        <w:ind w:left="14" w:firstLine="0"/>
        <w:rPr>
          <w:rFonts w:ascii="Calibri" w:eastAsia="Calibri" w:hAnsi="Calibri" w:cs="Calibri"/>
          <w:sz w:val="22"/>
        </w:rPr>
      </w:pPr>
    </w:p>
    <w:p w14:paraId="0EA5D9E2" w14:textId="0BA45F3D" w:rsidR="007F4A51" w:rsidRDefault="007F4A51">
      <w:pPr>
        <w:spacing w:after="0" w:line="259" w:lineRule="auto"/>
        <w:ind w:left="14" w:firstLine="0"/>
        <w:rPr>
          <w:rFonts w:ascii="Calibri" w:eastAsia="Calibri" w:hAnsi="Calibri" w:cs="Calibri"/>
          <w:sz w:val="22"/>
        </w:rPr>
      </w:pPr>
    </w:p>
    <w:p w14:paraId="3BE667C5" w14:textId="1127B23A" w:rsidR="007F4A51" w:rsidRDefault="007F4A51">
      <w:pPr>
        <w:spacing w:after="0" w:line="259" w:lineRule="auto"/>
        <w:ind w:left="14" w:firstLine="0"/>
        <w:rPr>
          <w:rFonts w:ascii="Calibri" w:eastAsia="Calibri" w:hAnsi="Calibri" w:cs="Calibri"/>
          <w:sz w:val="22"/>
        </w:rPr>
      </w:pPr>
    </w:p>
    <w:p w14:paraId="3AED0B2D" w14:textId="32D2885A" w:rsidR="007F4A51" w:rsidRDefault="007F4A51">
      <w:pPr>
        <w:spacing w:after="0" w:line="259" w:lineRule="auto"/>
        <w:ind w:left="14" w:firstLine="0"/>
        <w:rPr>
          <w:rFonts w:ascii="Calibri" w:eastAsia="Calibri" w:hAnsi="Calibri" w:cs="Calibri"/>
          <w:sz w:val="22"/>
        </w:rPr>
      </w:pPr>
    </w:p>
    <w:p w14:paraId="51C5B7B7" w14:textId="2925CB36" w:rsidR="007F4A51" w:rsidRDefault="007F4A51">
      <w:pPr>
        <w:spacing w:after="0" w:line="259" w:lineRule="auto"/>
        <w:ind w:left="14" w:firstLine="0"/>
        <w:rPr>
          <w:rFonts w:ascii="Calibri" w:eastAsia="Calibri" w:hAnsi="Calibri" w:cs="Calibri"/>
          <w:sz w:val="22"/>
        </w:rPr>
      </w:pPr>
    </w:p>
    <w:p w14:paraId="29F1A764" w14:textId="36AF79D3" w:rsidR="007F4A51" w:rsidRDefault="007F4A51">
      <w:pPr>
        <w:spacing w:after="0" w:line="259" w:lineRule="auto"/>
        <w:ind w:left="14" w:firstLine="0"/>
        <w:rPr>
          <w:rFonts w:ascii="Calibri" w:eastAsia="Calibri" w:hAnsi="Calibri" w:cs="Calibri"/>
          <w:sz w:val="22"/>
        </w:rPr>
      </w:pPr>
    </w:p>
    <w:p w14:paraId="04E16CF9" w14:textId="571E2D59" w:rsidR="007F4A51" w:rsidRDefault="007F4A51">
      <w:pPr>
        <w:spacing w:after="0" w:line="259" w:lineRule="auto"/>
        <w:ind w:left="14" w:firstLine="0"/>
        <w:rPr>
          <w:rFonts w:ascii="Calibri" w:eastAsia="Calibri" w:hAnsi="Calibri" w:cs="Calibri"/>
          <w:sz w:val="22"/>
        </w:rPr>
      </w:pPr>
    </w:p>
    <w:p w14:paraId="3BBEA592" w14:textId="1BE29DA5" w:rsidR="007F4A51" w:rsidRDefault="007F4A51">
      <w:pPr>
        <w:spacing w:after="0" w:line="259" w:lineRule="auto"/>
        <w:ind w:left="14" w:firstLine="0"/>
        <w:rPr>
          <w:rFonts w:ascii="Calibri" w:eastAsia="Calibri" w:hAnsi="Calibri" w:cs="Calibri"/>
          <w:sz w:val="22"/>
        </w:rPr>
      </w:pPr>
    </w:p>
    <w:p w14:paraId="5FC680FB" w14:textId="5D4F064E" w:rsidR="007F4A51" w:rsidRDefault="007F4A51">
      <w:pPr>
        <w:spacing w:after="0" w:line="259" w:lineRule="auto"/>
        <w:ind w:left="14" w:firstLine="0"/>
        <w:rPr>
          <w:rFonts w:ascii="Calibri" w:eastAsia="Calibri" w:hAnsi="Calibri" w:cs="Calibri"/>
          <w:sz w:val="22"/>
        </w:rPr>
      </w:pPr>
    </w:p>
    <w:p w14:paraId="23E52758" w14:textId="33F84D57" w:rsidR="007F4A51" w:rsidRPr="007F4A51" w:rsidRDefault="007F4A51" w:rsidP="007F4A51">
      <w:pPr>
        <w:spacing w:after="120" w:line="240" w:lineRule="auto"/>
        <w:ind w:left="0" w:firstLine="0"/>
        <w:jc w:val="center"/>
        <w:rPr>
          <w:rFonts w:ascii="Lucida Handwriting" w:eastAsia="MS Mincho" w:hAnsi="Lucida Handwriting" w:cs="Times New Roman"/>
          <w:b/>
          <w:color w:val="0070C0"/>
          <w:sz w:val="72"/>
          <w:szCs w:val="72"/>
          <w:lang w:val="en-US" w:eastAsia="en-US"/>
        </w:rPr>
      </w:pPr>
      <w:r w:rsidRPr="007F4A51">
        <w:rPr>
          <w:rFonts w:ascii="Lucida Handwriting" w:eastAsia="MS Mincho" w:hAnsi="Lucida Handwriting" w:cs="Times New Roman"/>
          <w:b/>
          <w:color w:val="0070C0"/>
          <w:sz w:val="72"/>
          <w:szCs w:val="72"/>
          <w:lang w:val="en-US" w:eastAsia="en-US"/>
        </w:rPr>
        <w:t>Together We Can</w:t>
      </w:r>
    </w:p>
    <w:p w14:paraId="29231736" w14:textId="0BA78079" w:rsidR="007F4A51" w:rsidRPr="007F4A51" w:rsidRDefault="007F4A51" w:rsidP="007F4A51">
      <w:pPr>
        <w:spacing w:before="100" w:beforeAutospacing="1" w:after="100" w:afterAutospacing="1" w:line="240" w:lineRule="auto"/>
        <w:ind w:left="0" w:firstLine="0"/>
        <w:outlineLvl w:val="0"/>
        <w:rPr>
          <w:rFonts w:ascii="Times New Roman" w:eastAsia="Times New Roman" w:hAnsi="Times New Roman" w:cs="Times New Roman"/>
          <w:b/>
          <w:bCs/>
          <w:color w:val="auto"/>
          <w:kern w:val="36"/>
          <w:sz w:val="48"/>
          <w:szCs w:val="48"/>
          <w:lang w:val="en-US"/>
        </w:rPr>
      </w:pPr>
      <w:r w:rsidRPr="007F4A51">
        <w:rPr>
          <w:rFonts w:ascii="Times New Roman" w:eastAsia="Times New Roman" w:hAnsi="Times New Roman" w:cs="Times New Roman"/>
          <w:b/>
          <w:noProof/>
          <w:color w:val="auto"/>
          <w:kern w:val="36"/>
          <w:sz w:val="48"/>
          <w:szCs w:val="48"/>
        </w:rPr>
        <w:drawing>
          <wp:inline distT="0" distB="0" distL="0" distR="0" wp14:anchorId="5A705E79" wp14:editId="0F856605">
            <wp:extent cx="1143000" cy="190500"/>
            <wp:effectExtent l="0" t="0" r="0" b="0"/>
            <wp:docPr id="2" name="Picture 2" descr="http://blog.blakehillprimary.co.uk/wp-content/uploads/2013/11/scho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blog.blakehillprimary.co.uk/wp-content/uploads/2013/11/school.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0" cy="190500"/>
                    </a:xfrm>
                    <a:prstGeom prst="rect">
                      <a:avLst/>
                    </a:prstGeom>
                    <a:noFill/>
                    <a:ln>
                      <a:noFill/>
                    </a:ln>
                  </pic:spPr>
                </pic:pic>
              </a:graphicData>
            </a:graphic>
          </wp:inline>
        </w:drawing>
      </w:r>
    </w:p>
    <w:p w14:paraId="46945847" w14:textId="77777777" w:rsidR="00C87401" w:rsidRDefault="007F4A51">
      <w:pPr>
        <w:spacing w:after="157" w:line="259" w:lineRule="auto"/>
        <w:ind w:left="14" w:firstLine="0"/>
      </w:pPr>
      <w:r>
        <w:rPr>
          <w:rFonts w:ascii="Calibri" w:eastAsia="Calibri" w:hAnsi="Calibri" w:cs="Calibri"/>
          <w:noProof/>
          <w:sz w:val="22"/>
        </w:rPr>
        <mc:AlternateContent>
          <mc:Choice Requires="wpg">
            <w:drawing>
              <wp:inline distT="0" distB="0" distL="0" distR="0" wp14:anchorId="1D95A69C" wp14:editId="112565F9">
                <wp:extent cx="1143000" cy="873849"/>
                <wp:effectExtent l="0" t="0" r="0" b="0"/>
                <wp:docPr id="8738" name="Group 8738"/>
                <wp:cNvGraphicFramePr/>
                <a:graphic xmlns:a="http://schemas.openxmlformats.org/drawingml/2006/main">
                  <a:graphicData uri="http://schemas.microsoft.com/office/word/2010/wordprocessingGroup">
                    <wpg:wgp>
                      <wpg:cNvGrpSpPr/>
                      <wpg:grpSpPr>
                        <a:xfrm>
                          <a:off x="0" y="0"/>
                          <a:ext cx="1143000" cy="873849"/>
                          <a:chOff x="0" y="0"/>
                          <a:chExt cx="1143000" cy="873849"/>
                        </a:xfrm>
                      </wpg:grpSpPr>
                      <pic:pic xmlns:pic="http://schemas.openxmlformats.org/drawingml/2006/picture">
                        <pic:nvPicPr>
                          <pic:cNvPr id="145" name="Picture 145"/>
                          <pic:cNvPicPr/>
                        </pic:nvPicPr>
                        <pic:blipFill>
                          <a:blip r:embed="rId8"/>
                          <a:stretch>
                            <a:fillRect/>
                          </a:stretch>
                        </pic:blipFill>
                        <pic:spPr>
                          <a:xfrm>
                            <a:off x="0" y="685254"/>
                            <a:ext cx="1143000" cy="188595"/>
                          </a:xfrm>
                          <a:prstGeom prst="rect">
                            <a:avLst/>
                          </a:prstGeom>
                        </pic:spPr>
                      </pic:pic>
                      <pic:pic xmlns:pic="http://schemas.openxmlformats.org/drawingml/2006/picture">
                        <pic:nvPicPr>
                          <pic:cNvPr id="149" name="Picture 149"/>
                          <pic:cNvPicPr/>
                        </pic:nvPicPr>
                        <pic:blipFill>
                          <a:blip r:embed="rId9"/>
                          <a:stretch>
                            <a:fillRect/>
                          </a:stretch>
                        </pic:blipFill>
                        <pic:spPr>
                          <a:xfrm>
                            <a:off x="381000" y="462242"/>
                            <a:ext cx="53340" cy="240792"/>
                          </a:xfrm>
                          <a:prstGeom prst="rect">
                            <a:avLst/>
                          </a:prstGeom>
                        </pic:spPr>
                      </pic:pic>
                      <wps:wsp>
                        <wps:cNvPr id="150" name="Rectangle 150"/>
                        <wps:cNvSpPr/>
                        <wps:spPr>
                          <a:xfrm>
                            <a:off x="381254" y="470497"/>
                            <a:ext cx="53596" cy="241550"/>
                          </a:xfrm>
                          <a:prstGeom prst="rect">
                            <a:avLst/>
                          </a:prstGeom>
                          <a:ln>
                            <a:noFill/>
                          </a:ln>
                        </wps:spPr>
                        <wps:txbx>
                          <w:txbxContent>
                            <w:p w14:paraId="361BD0AF" w14:textId="77777777" w:rsidR="00C87401" w:rsidRDefault="007F4A51">
                              <w:pPr>
                                <w:spacing w:after="160" w:line="259" w:lineRule="auto"/>
                                <w:ind w:left="0" w:firstLine="0"/>
                              </w:pPr>
                              <w:r>
                                <w:rPr>
                                  <w:rFonts w:ascii="Calibri" w:eastAsia="Calibri" w:hAnsi="Calibri" w:cs="Calibri"/>
                                  <w:sz w:val="28"/>
                                </w:rPr>
                                <w:t xml:space="preserve"> </w:t>
                              </w:r>
                            </w:p>
                          </w:txbxContent>
                        </wps:txbx>
                        <wps:bodyPr horzOverflow="overflow" vert="horz" lIns="0" tIns="0" rIns="0" bIns="0" rtlCol="0">
                          <a:noAutofit/>
                        </wps:bodyPr>
                      </wps:wsp>
                      <wps:wsp>
                        <wps:cNvPr id="151" name="Rectangle 151"/>
                        <wps:cNvSpPr/>
                        <wps:spPr>
                          <a:xfrm>
                            <a:off x="420878" y="466307"/>
                            <a:ext cx="56314" cy="226002"/>
                          </a:xfrm>
                          <a:prstGeom prst="rect">
                            <a:avLst/>
                          </a:prstGeom>
                          <a:ln>
                            <a:noFill/>
                          </a:ln>
                        </wps:spPr>
                        <wps:txbx>
                          <w:txbxContent>
                            <w:p w14:paraId="793F0E69" w14:textId="77777777" w:rsidR="00C87401" w:rsidRDefault="007F4A51">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153" name="Picture 153"/>
                          <pic:cNvPicPr/>
                        </pic:nvPicPr>
                        <pic:blipFill>
                          <a:blip r:embed="rId10"/>
                          <a:stretch>
                            <a:fillRect/>
                          </a:stretch>
                        </pic:blipFill>
                        <pic:spPr>
                          <a:xfrm>
                            <a:off x="0" y="0"/>
                            <a:ext cx="1143000" cy="188557"/>
                          </a:xfrm>
                          <a:prstGeom prst="rect">
                            <a:avLst/>
                          </a:prstGeom>
                        </pic:spPr>
                      </pic:pic>
                      <pic:pic xmlns:pic="http://schemas.openxmlformats.org/drawingml/2006/picture">
                        <pic:nvPicPr>
                          <pic:cNvPr id="155" name="Picture 155"/>
                          <pic:cNvPicPr/>
                        </pic:nvPicPr>
                        <pic:blipFill>
                          <a:blip r:embed="rId11"/>
                          <a:stretch>
                            <a:fillRect/>
                          </a:stretch>
                        </pic:blipFill>
                        <pic:spPr>
                          <a:xfrm>
                            <a:off x="0" y="213398"/>
                            <a:ext cx="381000" cy="380924"/>
                          </a:xfrm>
                          <a:prstGeom prst="rect">
                            <a:avLst/>
                          </a:prstGeom>
                        </pic:spPr>
                      </pic:pic>
                    </wpg:wgp>
                  </a:graphicData>
                </a:graphic>
              </wp:inline>
            </w:drawing>
          </mc:Choice>
          <mc:Fallback>
            <w:pict>
              <v:group w14:anchorId="1D95A69C" id="Group 8738" o:spid="_x0000_s1026" style="width:90pt;height:68.8pt;mso-position-horizontal-relative:char;mso-position-vertical-relative:line" coordsize="11430,8738"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5" o:spid="_x0000_s1027" type="#_x0000_t75" style="position:absolute;top:6852;width:11430;height:18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">
                  <v:imagedata r:id="rId12" o:title=""/>
                </v:shape>
                <v:shape id="Picture 149" o:spid="_x0000_s1028" type="#_x0000_t75" style="position:absolute;left:3810;top:4622;width:533;height:24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">
                  <v:imagedata r:id="rId13" o:title=""/>
                </v:shape>
                <v:rect id="Rectangle 150" o:spid="_x0000_s1029" style="position:absolute;left:3812;top:4704;width:536;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" filled="f" stroked="f">
                  <v:textbox inset="0,0,0,0">
                    <w:txbxContent>
                      <w:p w14:paraId="361BD0AF" w14:textId="77777777" w:rsidR="00C87401" w:rsidRDefault="007F4A51">
                        <w:pPr>
                          <w:spacing w:after="160" w:line="259" w:lineRule="auto"/>
                          <w:ind w:left="0" w:firstLine="0"/>
                        </w:pPr>
                        <w:r>
                          <w:rPr>
                            <w:rFonts w:ascii="Calibri" w:eastAsia="Calibri" w:hAnsi="Calibri" w:cs="Calibri"/>
                            <w:sz w:val="28"/>
                          </w:rPr>
                          <w:t xml:space="preserve"> </w:t>
                        </w:r>
                      </w:p>
                    </w:txbxContent>
                  </v:textbox>
                </v:rect>
                <v:rect id="Rectangle 151" o:spid="_x0000_s1030" style="position:absolute;left:4208;top:4663;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" filled="f" stroked="f">
                  <v:textbox inset="0,0,0,0">
                    <w:txbxContent>
                      <w:p w14:paraId="793F0E69" w14:textId="77777777" w:rsidR="00C87401" w:rsidRDefault="007F4A51">
                        <w:pPr>
                          <w:spacing w:after="160" w:line="259" w:lineRule="auto"/>
                          <w:ind w:left="0" w:firstLine="0"/>
                        </w:pPr>
                        <w:r>
                          <w:t xml:space="preserve"> </w:t>
                        </w:r>
                      </w:p>
                    </w:txbxContent>
                  </v:textbox>
                </v:rect>
                <v:shape id="Picture 153" o:spid="_x0000_s1031" type="#_x0000_t75" style="position:absolute;width:11430;height:18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">
                  <v:imagedata r:id="rId14" o:title=""/>
                </v:shape>
                <v:shape id="Picture 155" o:spid="_x0000_s1032" type="#_x0000_t75" style="position:absolute;top:2133;width:3810;height:3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">
                  <v:imagedata r:id="rId15" o:title=""/>
                </v:shape>
                <w10:anchorlock/>
              </v:group>
            </w:pict>
          </mc:Fallback>
        </mc:AlternateContent>
      </w:r>
    </w:p>
    <w:p w14:paraId="440B7FD3" w14:textId="4A8DF6C5" w:rsidR="00C87401" w:rsidRDefault="007F4A51">
      <w:pPr>
        <w:spacing w:after="0" w:line="259" w:lineRule="auto"/>
        <w:ind w:left="14" w:firstLine="0"/>
      </w:pPr>
      <w:r>
        <w:rPr>
          <w:rFonts w:ascii="Calibri" w:eastAsia="Calibri" w:hAnsi="Calibri" w:cs="Calibri"/>
          <w:sz w:val="22"/>
        </w:rPr>
        <w:t xml:space="preserve">  </w:t>
      </w:r>
      <w:r>
        <w:t xml:space="preserve"> </w:t>
      </w:r>
    </w:p>
    <w:tbl>
      <w:tblPr>
        <w:tblStyle w:val="TableGrid"/>
        <w:tblW w:w="5899" w:type="dxa"/>
        <w:tblInd w:w="48" w:type="dxa"/>
        <w:tblCellMar>
          <w:top w:w="44" w:type="dxa"/>
          <w:left w:w="4" w:type="dxa"/>
        </w:tblCellMar>
        <w:tblLook w:val="04A0" w:firstRow="1" w:lastRow="0" w:firstColumn="1" w:lastColumn="0" w:noHBand="0" w:noVBand="1"/>
      </w:tblPr>
      <w:tblGrid>
        <w:gridCol w:w="1327"/>
        <w:gridCol w:w="2232"/>
        <w:gridCol w:w="2340"/>
      </w:tblGrid>
      <w:tr w:rsidR="00C87401" w14:paraId="04B5F025" w14:textId="77777777" w:rsidTr="007F4A51">
        <w:trPr>
          <w:trHeight w:val="299"/>
        </w:trPr>
        <w:tc>
          <w:tcPr>
            <w:tcW w:w="1327" w:type="dxa"/>
            <w:tcBorders>
              <w:top w:val="single" w:sz="6" w:space="0" w:color="A0A0A0"/>
              <w:left w:val="single" w:sz="6" w:space="0" w:color="F0F0F0"/>
              <w:bottom w:val="single" w:sz="6" w:space="0" w:color="A0A0A0"/>
              <w:right w:val="single" w:sz="6" w:space="0" w:color="A0A0A0"/>
            </w:tcBorders>
          </w:tcPr>
          <w:p w14:paraId="083387F0" w14:textId="77777777" w:rsidR="00C87401" w:rsidRDefault="007F4A51">
            <w:pPr>
              <w:spacing w:after="0" w:line="259" w:lineRule="auto"/>
              <w:ind w:left="37" w:firstLine="0"/>
              <w:jc w:val="both"/>
            </w:pPr>
            <w:r>
              <w:rPr>
                <w:rFonts w:ascii="Verdana" w:eastAsia="Verdana" w:hAnsi="Verdana" w:cs="Verdana"/>
                <w:b/>
                <w:sz w:val="17"/>
              </w:rPr>
              <w:t xml:space="preserve">Headteacher </w:t>
            </w:r>
          </w:p>
        </w:tc>
        <w:tc>
          <w:tcPr>
            <w:tcW w:w="2232" w:type="dxa"/>
            <w:tcBorders>
              <w:top w:val="single" w:sz="6" w:space="0" w:color="A0A0A0"/>
              <w:left w:val="single" w:sz="6" w:space="0" w:color="A0A0A0"/>
              <w:bottom w:val="single" w:sz="6" w:space="0" w:color="A0A0A0"/>
              <w:right w:val="single" w:sz="6" w:space="0" w:color="A0A0A0"/>
            </w:tcBorders>
          </w:tcPr>
          <w:p w14:paraId="3BF2C433" w14:textId="77777777" w:rsidR="00C87401" w:rsidRDefault="007F4A51">
            <w:pPr>
              <w:spacing w:after="0" w:line="259" w:lineRule="auto"/>
              <w:ind w:left="182" w:firstLine="0"/>
            </w:pPr>
            <w:r>
              <w:rPr>
                <w:rFonts w:ascii="Verdana" w:eastAsia="Verdana" w:hAnsi="Verdana" w:cs="Verdana"/>
                <w:b/>
                <w:sz w:val="17"/>
              </w:rPr>
              <w:t xml:space="preserve">Chair of Governors </w:t>
            </w:r>
            <w:r>
              <w:t xml:space="preserve"> </w:t>
            </w:r>
          </w:p>
        </w:tc>
        <w:tc>
          <w:tcPr>
            <w:tcW w:w="2340" w:type="dxa"/>
            <w:tcBorders>
              <w:top w:val="single" w:sz="6" w:space="0" w:color="A0A0A0"/>
              <w:left w:val="single" w:sz="6" w:space="0" w:color="A0A0A0"/>
              <w:bottom w:val="single" w:sz="6" w:space="0" w:color="A0A0A0"/>
              <w:right w:val="single" w:sz="6" w:space="0" w:color="A0A0A0"/>
            </w:tcBorders>
          </w:tcPr>
          <w:p w14:paraId="6B5DB357" w14:textId="42893C3D" w:rsidR="00C87401" w:rsidRDefault="007F4A51">
            <w:pPr>
              <w:spacing w:after="0" w:line="259" w:lineRule="auto"/>
              <w:ind w:left="0" w:right="10" w:firstLine="0"/>
              <w:jc w:val="center"/>
            </w:pPr>
            <w:r>
              <w:rPr>
                <w:rFonts w:ascii="Verdana" w:eastAsia="Verdana" w:hAnsi="Verdana" w:cs="Verdana"/>
                <w:b/>
                <w:sz w:val="17"/>
              </w:rPr>
              <w:t xml:space="preserve">Review Dates </w:t>
            </w:r>
            <w:r>
              <w:t xml:space="preserve"> </w:t>
            </w:r>
          </w:p>
        </w:tc>
      </w:tr>
      <w:tr w:rsidR="00C87401" w14:paraId="226A6CCE" w14:textId="77777777" w:rsidTr="00FA6D43">
        <w:trPr>
          <w:trHeight w:val="790"/>
        </w:trPr>
        <w:tc>
          <w:tcPr>
            <w:tcW w:w="1327" w:type="dxa"/>
            <w:tcBorders>
              <w:top w:val="single" w:sz="6" w:space="0" w:color="A0A0A0"/>
              <w:left w:val="single" w:sz="4" w:space="0" w:color="auto"/>
              <w:bottom w:val="single" w:sz="6" w:space="0" w:color="A0A0A0"/>
              <w:right w:val="single" w:sz="6" w:space="0" w:color="F0F0F0"/>
            </w:tcBorders>
            <w:vAlign w:val="bottom"/>
          </w:tcPr>
          <w:p w14:paraId="52CA5F55" w14:textId="77777777" w:rsidR="00C87401" w:rsidRDefault="007F4A51">
            <w:pPr>
              <w:spacing w:after="0" w:line="259" w:lineRule="auto"/>
              <w:ind w:left="13" w:firstLine="0"/>
            </w:pPr>
            <w:r>
              <w:rPr>
                <w:rFonts w:ascii="Verdana" w:eastAsia="Verdana" w:hAnsi="Verdana" w:cs="Verdana"/>
                <w:sz w:val="17"/>
              </w:rPr>
              <w:t xml:space="preserve">  </w:t>
            </w:r>
          </w:p>
        </w:tc>
        <w:tc>
          <w:tcPr>
            <w:tcW w:w="2232" w:type="dxa"/>
            <w:tcBorders>
              <w:top w:val="single" w:sz="6" w:space="0" w:color="A0A0A0"/>
              <w:left w:val="single" w:sz="6" w:space="0" w:color="F0F0F0"/>
              <w:bottom w:val="single" w:sz="6" w:space="0" w:color="A0A0A0"/>
              <w:right w:val="single" w:sz="6" w:space="0" w:color="A0A0A0"/>
            </w:tcBorders>
          </w:tcPr>
          <w:p w14:paraId="09C81922" w14:textId="1A5132E2" w:rsidR="00C87401" w:rsidRDefault="007F4A51" w:rsidP="00FA6D43">
            <w:pPr>
              <w:spacing w:after="814" w:line="259" w:lineRule="auto"/>
              <w:ind w:left="14" w:firstLine="0"/>
            </w:pPr>
            <w:r>
              <w:t xml:space="preserve"> </w:t>
            </w:r>
          </w:p>
        </w:tc>
        <w:tc>
          <w:tcPr>
            <w:tcW w:w="2340" w:type="dxa"/>
            <w:tcBorders>
              <w:top w:val="single" w:sz="6" w:space="0" w:color="A0A0A0"/>
              <w:left w:val="single" w:sz="6" w:space="0" w:color="A0A0A0"/>
              <w:bottom w:val="single" w:sz="6" w:space="0" w:color="A0A0A0"/>
              <w:right w:val="single" w:sz="6" w:space="0" w:color="A0A0A0"/>
            </w:tcBorders>
            <w:vAlign w:val="bottom"/>
          </w:tcPr>
          <w:p w14:paraId="5C78D403" w14:textId="529EFC00" w:rsidR="00C87401" w:rsidRDefault="007F4A51">
            <w:pPr>
              <w:spacing w:after="0" w:line="259" w:lineRule="auto"/>
              <w:ind w:left="14" w:firstLine="0"/>
              <w:jc w:val="both"/>
            </w:pPr>
            <w:r>
              <w:rPr>
                <w:rFonts w:ascii="Verdana" w:eastAsia="Verdana" w:hAnsi="Verdana" w:cs="Verdana"/>
                <w:sz w:val="17"/>
              </w:rPr>
              <w:t xml:space="preserve">Last </w:t>
            </w:r>
            <w:r w:rsidR="00FA6D43">
              <w:rPr>
                <w:rFonts w:ascii="Verdana" w:eastAsia="Verdana" w:hAnsi="Verdana" w:cs="Verdana"/>
                <w:sz w:val="17"/>
              </w:rPr>
              <w:t>R</w:t>
            </w:r>
            <w:r>
              <w:rPr>
                <w:rFonts w:ascii="Verdana" w:eastAsia="Verdana" w:hAnsi="Verdana" w:cs="Verdana"/>
                <w:sz w:val="17"/>
              </w:rPr>
              <w:t>eview: March 202</w:t>
            </w:r>
            <w:r w:rsidR="00FA6D43">
              <w:rPr>
                <w:rFonts w:ascii="Verdana" w:eastAsia="Verdana" w:hAnsi="Verdana" w:cs="Verdana"/>
                <w:sz w:val="17"/>
              </w:rPr>
              <w:t>6</w:t>
            </w:r>
            <w:r>
              <w:rPr>
                <w:rFonts w:ascii="Verdana" w:eastAsia="Verdana" w:hAnsi="Verdana" w:cs="Verdana"/>
                <w:sz w:val="17"/>
              </w:rPr>
              <w:t xml:space="preserve"> </w:t>
            </w:r>
          </w:p>
        </w:tc>
      </w:tr>
      <w:tr w:rsidR="00C87401" w14:paraId="06291846" w14:textId="77777777" w:rsidTr="007F4A51">
        <w:trPr>
          <w:trHeight w:val="299"/>
        </w:trPr>
        <w:tc>
          <w:tcPr>
            <w:tcW w:w="1327" w:type="dxa"/>
            <w:tcBorders>
              <w:top w:val="single" w:sz="6" w:space="0" w:color="A0A0A0"/>
              <w:left w:val="single" w:sz="6" w:space="0" w:color="F0F0F0"/>
              <w:bottom w:val="single" w:sz="6" w:space="0" w:color="A0A0A0"/>
              <w:right w:val="single" w:sz="6" w:space="0" w:color="A0A0A0"/>
            </w:tcBorders>
          </w:tcPr>
          <w:p w14:paraId="67DCDC05" w14:textId="77777777" w:rsidR="00C87401" w:rsidRDefault="007F4A51">
            <w:pPr>
              <w:spacing w:after="0" w:line="259" w:lineRule="auto"/>
              <w:ind w:left="37" w:firstLine="0"/>
              <w:jc w:val="both"/>
            </w:pPr>
            <w:r>
              <w:rPr>
                <w:rFonts w:ascii="Verdana" w:eastAsia="Verdana" w:hAnsi="Verdana" w:cs="Verdana"/>
                <w:sz w:val="17"/>
              </w:rPr>
              <w:t xml:space="preserve">Lisa Keighley </w:t>
            </w:r>
            <w:r>
              <w:t xml:space="preserve"> </w:t>
            </w:r>
          </w:p>
        </w:tc>
        <w:tc>
          <w:tcPr>
            <w:tcW w:w="2232" w:type="dxa"/>
            <w:tcBorders>
              <w:top w:val="single" w:sz="6" w:space="0" w:color="A0A0A0"/>
              <w:left w:val="single" w:sz="6" w:space="0" w:color="A0A0A0"/>
              <w:bottom w:val="single" w:sz="6" w:space="0" w:color="A0A0A0"/>
              <w:right w:val="single" w:sz="6" w:space="0" w:color="A0A0A0"/>
            </w:tcBorders>
          </w:tcPr>
          <w:p w14:paraId="1EF1AD12" w14:textId="613027C9" w:rsidR="00C87401" w:rsidRPr="00FA6D43" w:rsidRDefault="00FA6D43">
            <w:pPr>
              <w:spacing w:after="0" w:line="259" w:lineRule="auto"/>
              <w:ind w:left="43" w:firstLine="0"/>
              <w:rPr>
                <w:rFonts w:asciiTheme="minorHAnsi" w:hAnsiTheme="minorHAnsi" w:cstheme="minorHAnsi"/>
                <w:sz w:val="20"/>
                <w:szCs w:val="20"/>
              </w:rPr>
            </w:pPr>
            <w:r w:rsidRPr="00FA6D43">
              <w:rPr>
                <w:rFonts w:asciiTheme="minorHAnsi" w:hAnsiTheme="minorHAnsi" w:cstheme="minorHAnsi"/>
                <w:sz w:val="20"/>
                <w:szCs w:val="20"/>
              </w:rPr>
              <w:t>Mrs Hayley Dyson</w:t>
            </w:r>
          </w:p>
        </w:tc>
        <w:tc>
          <w:tcPr>
            <w:tcW w:w="2340" w:type="dxa"/>
            <w:tcBorders>
              <w:top w:val="single" w:sz="6" w:space="0" w:color="A0A0A0"/>
              <w:left w:val="single" w:sz="6" w:space="0" w:color="A0A0A0"/>
              <w:bottom w:val="single" w:sz="6" w:space="0" w:color="A0A0A0"/>
              <w:right w:val="single" w:sz="6" w:space="0" w:color="A0A0A0"/>
            </w:tcBorders>
          </w:tcPr>
          <w:p w14:paraId="38894BAE" w14:textId="082CC47F" w:rsidR="00C87401" w:rsidRPr="00FA6D43" w:rsidRDefault="007F4A51">
            <w:pPr>
              <w:spacing w:after="0" w:line="259" w:lineRule="auto"/>
              <w:ind w:left="30" w:firstLine="0"/>
              <w:jc w:val="both"/>
              <w:rPr>
                <w:rFonts w:asciiTheme="minorHAnsi" w:hAnsiTheme="minorHAnsi" w:cstheme="minorHAnsi"/>
                <w:sz w:val="20"/>
                <w:szCs w:val="20"/>
              </w:rPr>
            </w:pPr>
            <w:r w:rsidRPr="00FA6D43">
              <w:rPr>
                <w:rFonts w:asciiTheme="minorHAnsi" w:eastAsia="Verdana" w:hAnsiTheme="minorHAnsi" w:cstheme="minorHAnsi"/>
                <w:sz w:val="20"/>
                <w:szCs w:val="20"/>
              </w:rPr>
              <w:t>Next Review: March 202</w:t>
            </w:r>
            <w:r w:rsidR="00FA6D43" w:rsidRPr="00FA6D43">
              <w:rPr>
                <w:rFonts w:asciiTheme="minorHAnsi" w:eastAsia="Verdana" w:hAnsiTheme="minorHAnsi" w:cstheme="minorHAnsi"/>
                <w:sz w:val="20"/>
                <w:szCs w:val="20"/>
              </w:rPr>
              <w:t>7</w:t>
            </w:r>
          </w:p>
        </w:tc>
      </w:tr>
    </w:tbl>
    <w:p w14:paraId="7194E289" w14:textId="77777777" w:rsidR="00C87401" w:rsidRDefault="007F4A51">
      <w:pPr>
        <w:spacing w:after="199" w:line="259" w:lineRule="auto"/>
        <w:ind w:left="14" w:firstLine="0"/>
      </w:pPr>
      <w:r>
        <w:rPr>
          <w:rFonts w:ascii="Lucida Sans Unicode" w:eastAsia="Lucida Sans Unicode" w:hAnsi="Lucida Sans Unicode" w:cs="Lucida Sans Unicode"/>
          <w:sz w:val="20"/>
        </w:rPr>
        <w:t xml:space="preserve"> </w:t>
      </w:r>
      <w:r>
        <w:t xml:space="preserve"> </w:t>
      </w:r>
    </w:p>
    <w:p w14:paraId="23698A67" w14:textId="2732977A" w:rsidR="00C87401" w:rsidRPr="00FA6D43" w:rsidRDefault="007F4A51" w:rsidP="007F4A51">
      <w:pPr>
        <w:spacing w:after="262" w:line="255" w:lineRule="auto"/>
        <w:ind w:left="5"/>
        <w:rPr>
          <w:rFonts w:asciiTheme="minorHAnsi" w:hAnsiTheme="minorHAnsi" w:cstheme="minorHAnsi"/>
        </w:rPr>
      </w:pPr>
      <w:r w:rsidRPr="00FA6D43">
        <w:rPr>
          <w:rFonts w:asciiTheme="minorHAnsi" w:hAnsiTheme="minorHAnsi" w:cstheme="minorHAnsi"/>
          <w:b/>
        </w:rPr>
        <w:lastRenderedPageBreak/>
        <w:t>Special Needs Co-ordinators (SENCOs</w:t>
      </w:r>
      <w:proofErr w:type="gramStart"/>
      <w:r w:rsidRPr="00FA6D43">
        <w:rPr>
          <w:rFonts w:asciiTheme="minorHAnsi" w:hAnsiTheme="minorHAnsi" w:cstheme="minorHAnsi"/>
          <w:b/>
        </w:rPr>
        <w:t>)</w:t>
      </w:r>
      <w:r w:rsidRPr="00FA6D43">
        <w:rPr>
          <w:rFonts w:asciiTheme="minorHAnsi" w:hAnsiTheme="minorHAnsi" w:cstheme="minorHAnsi"/>
        </w:rPr>
        <w:t xml:space="preserve"> :</w:t>
      </w:r>
      <w:proofErr w:type="gramEnd"/>
      <w:r w:rsidRPr="00FA6D43">
        <w:rPr>
          <w:rFonts w:asciiTheme="minorHAnsi" w:hAnsiTheme="minorHAnsi" w:cstheme="minorHAnsi"/>
        </w:rPr>
        <w:t xml:space="preserve">  Rachel Gould and Sarah Dickinson  </w:t>
      </w:r>
    </w:p>
    <w:p w14:paraId="22EF46D8" w14:textId="61EFBE2D" w:rsidR="00C87401" w:rsidRPr="00FA6D43" w:rsidRDefault="007F4A51">
      <w:pPr>
        <w:spacing w:after="262" w:line="255" w:lineRule="auto"/>
        <w:ind w:left="5"/>
        <w:rPr>
          <w:rFonts w:asciiTheme="minorHAnsi" w:hAnsiTheme="minorHAnsi" w:cstheme="minorHAnsi"/>
        </w:rPr>
      </w:pPr>
      <w:r w:rsidRPr="00FA6D43">
        <w:rPr>
          <w:rFonts w:asciiTheme="minorHAnsi" w:hAnsiTheme="minorHAnsi" w:cstheme="minorHAnsi"/>
          <w:b/>
        </w:rPr>
        <w:t>Link Governors</w:t>
      </w:r>
      <w:r w:rsidRPr="00FA6D43">
        <w:rPr>
          <w:rFonts w:asciiTheme="minorHAnsi" w:hAnsiTheme="minorHAnsi" w:cstheme="minorHAnsi"/>
          <w:b/>
          <w:color w:val="auto"/>
        </w:rPr>
        <w:t xml:space="preserve">: </w:t>
      </w:r>
      <w:r w:rsidR="0097190E" w:rsidRPr="00FA6D43">
        <w:rPr>
          <w:rFonts w:asciiTheme="minorHAnsi" w:hAnsiTheme="minorHAnsi" w:cstheme="minorHAnsi"/>
          <w:color w:val="auto"/>
        </w:rPr>
        <w:t xml:space="preserve">Mrs E </w:t>
      </w:r>
      <w:proofErr w:type="spellStart"/>
      <w:r w:rsidR="0097190E" w:rsidRPr="00FA6D43">
        <w:rPr>
          <w:rFonts w:asciiTheme="minorHAnsi" w:hAnsiTheme="minorHAnsi" w:cstheme="minorHAnsi"/>
          <w:color w:val="auto"/>
        </w:rPr>
        <w:t>Chellam</w:t>
      </w:r>
      <w:proofErr w:type="spellEnd"/>
    </w:p>
    <w:p w14:paraId="507D9380" w14:textId="77777777" w:rsidR="00C87401" w:rsidRPr="00FA6D43" w:rsidRDefault="007F4A51">
      <w:pPr>
        <w:spacing w:after="4" w:line="255" w:lineRule="auto"/>
        <w:ind w:left="5"/>
        <w:rPr>
          <w:rFonts w:asciiTheme="minorHAnsi" w:hAnsiTheme="minorHAnsi" w:cstheme="minorHAnsi"/>
        </w:rPr>
      </w:pPr>
      <w:r w:rsidRPr="00FA6D43">
        <w:rPr>
          <w:rFonts w:asciiTheme="minorHAnsi" w:hAnsiTheme="minorHAnsi" w:cstheme="minorHAnsi"/>
          <w:b/>
        </w:rPr>
        <w:t xml:space="preserve">Statement of Intent </w:t>
      </w:r>
      <w:r w:rsidRPr="00FA6D43">
        <w:rPr>
          <w:rFonts w:asciiTheme="minorHAnsi" w:hAnsiTheme="minorHAnsi" w:cstheme="minorHAnsi"/>
        </w:rPr>
        <w:t xml:space="preserve"> </w:t>
      </w:r>
    </w:p>
    <w:p w14:paraId="7C9076D4" w14:textId="4D71ADE2" w:rsidR="00C87401" w:rsidRDefault="007F4A51">
      <w:pPr>
        <w:ind w:left="9"/>
        <w:rPr>
          <w:rFonts w:asciiTheme="minorHAnsi" w:hAnsiTheme="minorHAnsi" w:cstheme="minorHAnsi"/>
        </w:rPr>
      </w:pPr>
      <w:r w:rsidRPr="00FA6D43">
        <w:rPr>
          <w:rFonts w:asciiTheme="minorHAnsi" w:hAnsiTheme="minorHAnsi" w:cstheme="minorHAnsi"/>
        </w:rPr>
        <w:t xml:space="preserve">Blakehill Primary School is committed to safeguarding and promoting the welfare, both physical and emotional, of every pupil both inside and outside of the school premises.  </w:t>
      </w:r>
    </w:p>
    <w:p w14:paraId="6C46E0D7" w14:textId="77777777" w:rsidR="00490CE5" w:rsidRDefault="00490CE5">
      <w:pPr>
        <w:ind w:left="9"/>
        <w:rPr>
          <w:rFonts w:asciiTheme="minorHAnsi" w:hAnsiTheme="minorHAnsi" w:cstheme="minorHAnsi"/>
        </w:rPr>
      </w:pPr>
    </w:p>
    <w:p w14:paraId="1D28840E" w14:textId="663DCF4E" w:rsidR="00490CE5" w:rsidRPr="00FA6D43" w:rsidRDefault="00490CE5">
      <w:pPr>
        <w:ind w:left="9"/>
        <w:rPr>
          <w:rFonts w:asciiTheme="minorHAnsi" w:hAnsiTheme="minorHAnsi" w:cstheme="minorHAnsi"/>
        </w:rPr>
      </w:pPr>
      <w:r>
        <w:rPr>
          <w:rFonts w:asciiTheme="minorHAnsi" w:hAnsiTheme="minorHAnsi" w:cstheme="minorHAnsi"/>
        </w:rPr>
        <w:t xml:space="preserve">Our aim is: </w:t>
      </w:r>
    </w:p>
    <w:p w14:paraId="4CC7679B" w14:textId="18DE79FB" w:rsidR="004649DB" w:rsidRPr="00FA6D43" w:rsidRDefault="004649DB">
      <w:pPr>
        <w:ind w:left="9"/>
        <w:rPr>
          <w:rFonts w:asciiTheme="minorHAnsi" w:hAnsiTheme="minorHAnsi" w:cstheme="minorHAnsi"/>
        </w:rPr>
      </w:pPr>
    </w:p>
    <w:p w14:paraId="24BD26FD" w14:textId="054CFDA5" w:rsidR="004649DB" w:rsidRPr="00490CE5" w:rsidRDefault="004649DB" w:rsidP="00490CE5">
      <w:pPr>
        <w:pStyle w:val="ListParagraph"/>
        <w:numPr>
          <w:ilvl w:val="0"/>
          <w:numId w:val="8"/>
        </w:numPr>
        <w:rPr>
          <w:rFonts w:asciiTheme="minorHAnsi" w:hAnsiTheme="minorHAnsi" w:cstheme="minorHAnsi"/>
          <w:color w:val="auto"/>
        </w:rPr>
      </w:pPr>
      <w:r w:rsidRPr="00490CE5">
        <w:rPr>
          <w:rFonts w:asciiTheme="minorHAnsi" w:hAnsiTheme="minorHAnsi" w:cstheme="minorHAnsi"/>
          <w:color w:val="auto"/>
        </w:rPr>
        <w:t>To ensure that all children have access to broad and balanced learning opportunities.</w:t>
      </w:r>
    </w:p>
    <w:p w14:paraId="078D8F6E" w14:textId="42189C2C" w:rsidR="004649DB" w:rsidRPr="00490CE5" w:rsidRDefault="004649DB" w:rsidP="00490CE5">
      <w:pPr>
        <w:pStyle w:val="ListParagraph"/>
        <w:numPr>
          <w:ilvl w:val="0"/>
          <w:numId w:val="8"/>
        </w:numPr>
        <w:rPr>
          <w:rFonts w:asciiTheme="minorHAnsi" w:hAnsiTheme="minorHAnsi" w:cstheme="minorHAnsi"/>
          <w:color w:val="auto"/>
        </w:rPr>
      </w:pPr>
      <w:r w:rsidRPr="00490CE5">
        <w:rPr>
          <w:rFonts w:asciiTheme="minorHAnsi" w:hAnsiTheme="minorHAnsi" w:cstheme="minorHAnsi"/>
          <w:color w:val="auto"/>
        </w:rPr>
        <w:t>To provide differentiation appropriate to the individual’s needs and ability.</w:t>
      </w:r>
    </w:p>
    <w:p w14:paraId="5CC4286E" w14:textId="616AD17D" w:rsidR="004649DB" w:rsidRPr="00490CE5" w:rsidRDefault="004649DB" w:rsidP="00490CE5">
      <w:pPr>
        <w:pStyle w:val="ListParagraph"/>
        <w:numPr>
          <w:ilvl w:val="0"/>
          <w:numId w:val="8"/>
        </w:numPr>
        <w:rPr>
          <w:rFonts w:asciiTheme="minorHAnsi" w:hAnsiTheme="minorHAnsi" w:cstheme="minorHAnsi"/>
          <w:color w:val="auto"/>
        </w:rPr>
      </w:pPr>
      <w:r w:rsidRPr="00490CE5">
        <w:rPr>
          <w:rFonts w:asciiTheme="minorHAnsi" w:hAnsiTheme="minorHAnsi" w:cstheme="minorHAnsi"/>
          <w:color w:val="auto"/>
        </w:rPr>
        <w:t>To ensure the early identification of all children requiring SEND provision.</w:t>
      </w:r>
    </w:p>
    <w:p w14:paraId="6C4FEA03" w14:textId="3F1D9A52" w:rsidR="004649DB" w:rsidRPr="00490CE5" w:rsidRDefault="004649DB" w:rsidP="00490CE5">
      <w:pPr>
        <w:pStyle w:val="ListParagraph"/>
        <w:numPr>
          <w:ilvl w:val="0"/>
          <w:numId w:val="8"/>
        </w:numPr>
        <w:rPr>
          <w:rFonts w:asciiTheme="minorHAnsi" w:hAnsiTheme="minorHAnsi" w:cstheme="minorHAnsi"/>
          <w:color w:val="auto"/>
        </w:rPr>
      </w:pPr>
      <w:r w:rsidRPr="00490CE5">
        <w:rPr>
          <w:rFonts w:asciiTheme="minorHAnsi" w:hAnsiTheme="minorHAnsi" w:cstheme="minorHAnsi"/>
          <w:color w:val="auto"/>
        </w:rPr>
        <w:t>To ensure that children with special educational needs take as full a part as possible in all activities.</w:t>
      </w:r>
    </w:p>
    <w:p w14:paraId="50D15E10" w14:textId="7D8DF17A" w:rsidR="004649DB" w:rsidRPr="00490CE5" w:rsidRDefault="004649DB" w:rsidP="00490CE5">
      <w:pPr>
        <w:pStyle w:val="ListParagraph"/>
        <w:numPr>
          <w:ilvl w:val="0"/>
          <w:numId w:val="8"/>
        </w:numPr>
        <w:rPr>
          <w:rFonts w:asciiTheme="minorHAnsi" w:hAnsiTheme="minorHAnsi" w:cstheme="minorHAnsi"/>
          <w:color w:val="auto"/>
        </w:rPr>
      </w:pPr>
      <w:r w:rsidRPr="00490CE5">
        <w:rPr>
          <w:rFonts w:asciiTheme="minorHAnsi" w:hAnsiTheme="minorHAnsi" w:cstheme="minorHAnsi"/>
          <w:color w:val="auto"/>
        </w:rPr>
        <w:t>To develop maintain positive relationships and work alongside parents and carers of learners with SEND,</w:t>
      </w:r>
    </w:p>
    <w:p w14:paraId="0B127816" w14:textId="77777777" w:rsidR="004649DB" w:rsidRPr="00490CE5" w:rsidRDefault="004649DB" w:rsidP="00490CE5">
      <w:pPr>
        <w:pStyle w:val="ListParagraph"/>
        <w:numPr>
          <w:ilvl w:val="0"/>
          <w:numId w:val="8"/>
        </w:numPr>
        <w:rPr>
          <w:rFonts w:asciiTheme="minorHAnsi" w:hAnsiTheme="minorHAnsi" w:cstheme="minorHAnsi"/>
          <w:color w:val="auto"/>
        </w:rPr>
      </w:pPr>
      <w:r w:rsidRPr="00490CE5">
        <w:rPr>
          <w:rFonts w:asciiTheme="minorHAnsi" w:hAnsiTheme="minorHAnsi" w:cstheme="minorHAnsi"/>
          <w:color w:val="auto"/>
        </w:rPr>
        <w:t>ensuring they are kept fully informed and involved in their child’s learning, progress and attainment.</w:t>
      </w:r>
    </w:p>
    <w:p w14:paraId="5E95A986" w14:textId="46376254" w:rsidR="004649DB" w:rsidRPr="00490CE5" w:rsidRDefault="004649DB" w:rsidP="00490CE5">
      <w:pPr>
        <w:pStyle w:val="ListParagraph"/>
        <w:numPr>
          <w:ilvl w:val="0"/>
          <w:numId w:val="8"/>
        </w:numPr>
        <w:rPr>
          <w:rFonts w:asciiTheme="minorHAnsi" w:hAnsiTheme="minorHAnsi" w:cstheme="minorHAnsi"/>
          <w:color w:val="auto"/>
        </w:rPr>
      </w:pPr>
      <w:r w:rsidRPr="00490CE5">
        <w:rPr>
          <w:rFonts w:asciiTheme="minorHAnsi" w:hAnsiTheme="minorHAnsi" w:cstheme="minorHAnsi"/>
          <w:color w:val="auto"/>
        </w:rPr>
        <w:t>To ensure that SEND children are involved, where practicable, in decisions affecting their future SEN</w:t>
      </w:r>
    </w:p>
    <w:p w14:paraId="2E956919" w14:textId="77777777" w:rsidR="004649DB" w:rsidRPr="00490CE5" w:rsidRDefault="004649DB" w:rsidP="00490CE5">
      <w:pPr>
        <w:pStyle w:val="ListParagraph"/>
        <w:numPr>
          <w:ilvl w:val="0"/>
          <w:numId w:val="8"/>
        </w:numPr>
        <w:rPr>
          <w:rFonts w:asciiTheme="minorHAnsi" w:hAnsiTheme="minorHAnsi" w:cstheme="minorHAnsi"/>
          <w:color w:val="auto"/>
        </w:rPr>
      </w:pPr>
      <w:r w:rsidRPr="00490CE5">
        <w:rPr>
          <w:rFonts w:asciiTheme="minorHAnsi" w:hAnsiTheme="minorHAnsi" w:cstheme="minorHAnsi"/>
          <w:color w:val="auto"/>
        </w:rPr>
        <w:t>provision and learning.</w:t>
      </w:r>
    </w:p>
    <w:p w14:paraId="34EDC1BE" w14:textId="5A0256EE" w:rsidR="004649DB" w:rsidRPr="00490CE5" w:rsidRDefault="004649DB" w:rsidP="00490CE5">
      <w:pPr>
        <w:pStyle w:val="ListParagraph"/>
        <w:numPr>
          <w:ilvl w:val="0"/>
          <w:numId w:val="8"/>
        </w:numPr>
        <w:rPr>
          <w:rFonts w:asciiTheme="minorHAnsi" w:hAnsiTheme="minorHAnsi" w:cstheme="minorHAnsi"/>
          <w:color w:val="auto"/>
        </w:rPr>
      </w:pPr>
      <w:r w:rsidRPr="00490CE5">
        <w:rPr>
          <w:rFonts w:asciiTheme="minorHAnsi" w:hAnsiTheme="minorHAnsi" w:cstheme="minorHAnsi"/>
          <w:color w:val="auto"/>
        </w:rPr>
        <w:t>To ensure that all children are able to achieve their full potential.</w:t>
      </w:r>
    </w:p>
    <w:p w14:paraId="29FA4F67" w14:textId="42DF84E4" w:rsidR="004649DB" w:rsidRPr="00490CE5" w:rsidRDefault="004649DB" w:rsidP="00490CE5">
      <w:pPr>
        <w:pStyle w:val="ListParagraph"/>
        <w:numPr>
          <w:ilvl w:val="0"/>
          <w:numId w:val="8"/>
        </w:numPr>
        <w:rPr>
          <w:rFonts w:asciiTheme="minorHAnsi" w:hAnsiTheme="minorHAnsi" w:cstheme="minorHAnsi"/>
          <w:color w:val="auto"/>
        </w:rPr>
      </w:pPr>
      <w:r w:rsidRPr="00490CE5">
        <w:rPr>
          <w:rFonts w:asciiTheme="minorHAnsi" w:hAnsiTheme="minorHAnsi" w:cstheme="minorHAnsi"/>
          <w:color w:val="auto"/>
        </w:rPr>
        <w:t>To provide a fully inclusive learning experience across all curriculum areas</w:t>
      </w:r>
    </w:p>
    <w:p w14:paraId="4D2BA158" w14:textId="77777777" w:rsidR="00C87401" w:rsidRPr="00FA6D43" w:rsidRDefault="007F4A51">
      <w:pPr>
        <w:spacing w:after="0" w:line="259" w:lineRule="auto"/>
        <w:ind w:left="14" w:firstLine="0"/>
        <w:rPr>
          <w:rFonts w:asciiTheme="minorHAnsi" w:hAnsiTheme="minorHAnsi" w:cstheme="minorHAnsi"/>
        </w:rPr>
      </w:pPr>
      <w:r w:rsidRPr="00FA6D43">
        <w:rPr>
          <w:rFonts w:asciiTheme="minorHAnsi" w:hAnsiTheme="minorHAnsi" w:cstheme="minorHAnsi"/>
        </w:rPr>
        <w:t xml:space="preserve">  </w:t>
      </w:r>
    </w:p>
    <w:p w14:paraId="1DD99067" w14:textId="58F60E0F" w:rsidR="00C87401" w:rsidRPr="00FA6D43" w:rsidRDefault="007F4A51">
      <w:pPr>
        <w:ind w:left="9"/>
        <w:rPr>
          <w:rFonts w:asciiTheme="minorHAnsi" w:hAnsiTheme="minorHAnsi" w:cstheme="minorHAnsi"/>
        </w:rPr>
      </w:pPr>
      <w:r w:rsidRPr="00FA6D43">
        <w:rPr>
          <w:rFonts w:asciiTheme="minorHAnsi" w:hAnsiTheme="minorHAnsi" w:cstheme="minorHAnsi"/>
        </w:rPr>
        <w:t xml:space="preserve">This policy sets out a clear and consistent framework for delivering this promise, in line with safeguarding legislation and statutory guidance.   </w:t>
      </w:r>
    </w:p>
    <w:p w14:paraId="72863E45" w14:textId="230FE1B1" w:rsidR="00086DF0" w:rsidRPr="00FA6D43" w:rsidRDefault="00086DF0">
      <w:pPr>
        <w:ind w:left="9"/>
        <w:rPr>
          <w:rFonts w:asciiTheme="minorHAnsi" w:hAnsiTheme="minorHAnsi" w:cstheme="minorHAnsi"/>
        </w:rPr>
      </w:pPr>
    </w:p>
    <w:p w14:paraId="20CC2A69" w14:textId="77777777" w:rsidR="00C87401" w:rsidRPr="00FA6D43" w:rsidRDefault="007F4A51">
      <w:pPr>
        <w:ind w:left="9"/>
        <w:rPr>
          <w:rFonts w:asciiTheme="minorHAnsi" w:hAnsiTheme="minorHAnsi" w:cstheme="minorHAnsi"/>
        </w:rPr>
      </w:pPr>
      <w:r w:rsidRPr="00FA6D43">
        <w:rPr>
          <w:rFonts w:asciiTheme="minorHAnsi" w:hAnsiTheme="minorHAnsi" w:cstheme="minorHAnsi"/>
        </w:rPr>
        <w:t xml:space="preserve">It will be achieved by:   </w:t>
      </w:r>
    </w:p>
    <w:p w14:paraId="5383AF99" w14:textId="77777777" w:rsidR="00C87401" w:rsidRPr="00FA6D43" w:rsidRDefault="007F4A51">
      <w:pPr>
        <w:spacing w:after="0" w:line="259" w:lineRule="auto"/>
        <w:ind w:left="14" w:firstLine="0"/>
        <w:rPr>
          <w:rFonts w:asciiTheme="minorHAnsi" w:hAnsiTheme="minorHAnsi" w:cstheme="minorHAnsi"/>
        </w:rPr>
      </w:pPr>
      <w:r w:rsidRPr="00FA6D43">
        <w:rPr>
          <w:rFonts w:asciiTheme="minorHAnsi" w:hAnsiTheme="minorHAnsi" w:cstheme="minorHAnsi"/>
        </w:rPr>
        <w:t xml:space="preserve">  </w:t>
      </w:r>
    </w:p>
    <w:p w14:paraId="7DF455EC" w14:textId="77777777" w:rsidR="00C87401" w:rsidRPr="00FA6D43" w:rsidRDefault="007F4A51">
      <w:pPr>
        <w:numPr>
          <w:ilvl w:val="0"/>
          <w:numId w:val="1"/>
        </w:numPr>
        <w:ind w:hanging="360"/>
        <w:rPr>
          <w:rFonts w:asciiTheme="minorHAnsi" w:hAnsiTheme="minorHAnsi" w:cstheme="minorHAnsi"/>
        </w:rPr>
      </w:pPr>
      <w:r w:rsidRPr="00FA6D43">
        <w:rPr>
          <w:rFonts w:asciiTheme="minorHAnsi" w:hAnsiTheme="minorHAnsi" w:cstheme="minorHAnsi"/>
        </w:rPr>
        <w:t xml:space="preserve">Creating a culture of safer recruitment by adopting procedures that help deter, reject or identify people who might pose a risk to children.  </w:t>
      </w:r>
    </w:p>
    <w:p w14:paraId="21913AAB" w14:textId="77777777" w:rsidR="00C87401" w:rsidRPr="00FA6D43" w:rsidRDefault="007F4A51">
      <w:pPr>
        <w:numPr>
          <w:ilvl w:val="0"/>
          <w:numId w:val="1"/>
        </w:numPr>
        <w:ind w:hanging="360"/>
        <w:rPr>
          <w:rFonts w:asciiTheme="minorHAnsi" w:hAnsiTheme="minorHAnsi" w:cstheme="minorHAnsi"/>
        </w:rPr>
      </w:pPr>
      <w:r w:rsidRPr="00FA6D43">
        <w:rPr>
          <w:rFonts w:asciiTheme="minorHAnsi" w:hAnsiTheme="minorHAnsi" w:cstheme="minorHAnsi"/>
        </w:rPr>
        <w:t xml:space="preserve">Educating pupils on how to keep safe and to recognise behaviour that is unacceptable.  </w:t>
      </w:r>
    </w:p>
    <w:p w14:paraId="5B847661" w14:textId="77777777" w:rsidR="00C87401" w:rsidRPr="00FA6D43" w:rsidRDefault="007F4A51">
      <w:pPr>
        <w:numPr>
          <w:ilvl w:val="0"/>
          <w:numId w:val="1"/>
        </w:numPr>
        <w:ind w:hanging="360"/>
        <w:rPr>
          <w:rFonts w:asciiTheme="minorHAnsi" w:hAnsiTheme="minorHAnsi" w:cstheme="minorHAnsi"/>
        </w:rPr>
      </w:pPr>
      <w:r w:rsidRPr="00FA6D43">
        <w:rPr>
          <w:rFonts w:asciiTheme="minorHAnsi" w:hAnsiTheme="minorHAnsi" w:cstheme="minorHAnsi"/>
        </w:rPr>
        <w:t xml:space="preserve">Identifying and making provision for any pupil that has been subject to abuse.  </w:t>
      </w:r>
    </w:p>
    <w:p w14:paraId="03BE534A" w14:textId="77777777" w:rsidR="00C87401" w:rsidRPr="00FA6D43" w:rsidRDefault="007F4A51">
      <w:pPr>
        <w:numPr>
          <w:ilvl w:val="0"/>
          <w:numId w:val="1"/>
        </w:numPr>
        <w:ind w:hanging="360"/>
        <w:rPr>
          <w:rFonts w:asciiTheme="minorHAnsi" w:hAnsiTheme="minorHAnsi" w:cstheme="minorHAnsi"/>
        </w:rPr>
      </w:pPr>
      <w:r w:rsidRPr="00FA6D43">
        <w:rPr>
          <w:rFonts w:asciiTheme="minorHAnsi" w:hAnsiTheme="minorHAnsi" w:cstheme="minorHAnsi"/>
        </w:rPr>
        <w:t xml:space="preserve">Ensuring that members of the governing body, the Headteacher and staff members understand their responsibilities under safeguarding legislation and statutory guidance, and are alert to the signs of child abuse and know to refer concerns to the designated safeguarding lead (DSL).  </w:t>
      </w:r>
    </w:p>
    <w:p w14:paraId="378DEE83" w14:textId="77777777" w:rsidR="00C87401" w:rsidRPr="00FA6D43" w:rsidRDefault="007F4A51">
      <w:pPr>
        <w:numPr>
          <w:ilvl w:val="0"/>
          <w:numId w:val="1"/>
        </w:numPr>
        <w:ind w:hanging="360"/>
        <w:rPr>
          <w:rFonts w:asciiTheme="minorHAnsi" w:hAnsiTheme="minorHAnsi" w:cstheme="minorHAnsi"/>
          <w:color w:val="auto"/>
        </w:rPr>
      </w:pPr>
      <w:r w:rsidRPr="00FA6D43">
        <w:rPr>
          <w:rFonts w:asciiTheme="minorHAnsi" w:hAnsiTheme="minorHAnsi" w:cstheme="minorHAnsi"/>
        </w:rPr>
        <w:t xml:space="preserve">Ensuring that the Headteacher and any new staff members and volunteers are only appointed when all the appropriate checks have been satisfactorily </w:t>
      </w:r>
      <w:r w:rsidRPr="00FA6D43">
        <w:rPr>
          <w:rFonts w:asciiTheme="minorHAnsi" w:hAnsiTheme="minorHAnsi" w:cstheme="minorHAnsi"/>
          <w:color w:val="auto"/>
        </w:rPr>
        <w:t xml:space="preserve">completed.   </w:t>
      </w:r>
    </w:p>
    <w:p w14:paraId="0A531B59" w14:textId="77777777" w:rsidR="00490CE5" w:rsidRDefault="00490CE5">
      <w:pPr>
        <w:spacing w:after="285"/>
        <w:ind w:left="9"/>
        <w:rPr>
          <w:rFonts w:asciiTheme="minorHAnsi" w:hAnsiTheme="minorHAnsi" w:cstheme="minorHAnsi"/>
          <w:b/>
          <w:bCs/>
          <w:color w:val="auto"/>
        </w:rPr>
      </w:pPr>
    </w:p>
    <w:p w14:paraId="5B03ED02" w14:textId="5333EE8B" w:rsidR="00C87401" w:rsidRPr="00FA6D43" w:rsidRDefault="007F4A51">
      <w:pPr>
        <w:spacing w:after="285"/>
        <w:ind w:left="9"/>
        <w:rPr>
          <w:rFonts w:asciiTheme="minorHAnsi" w:hAnsiTheme="minorHAnsi" w:cstheme="minorHAnsi"/>
          <w:color w:val="auto"/>
        </w:rPr>
      </w:pPr>
      <w:r w:rsidRPr="00FA6D43">
        <w:rPr>
          <w:rFonts w:asciiTheme="minorHAnsi" w:hAnsiTheme="minorHAnsi" w:cstheme="minorHAnsi"/>
          <w:b/>
          <w:bCs/>
          <w:color w:val="auto"/>
        </w:rPr>
        <w:lastRenderedPageBreak/>
        <w:t>The DSL</w:t>
      </w:r>
      <w:r w:rsidRPr="00FA6D43">
        <w:rPr>
          <w:rFonts w:asciiTheme="minorHAnsi" w:hAnsiTheme="minorHAnsi" w:cstheme="minorHAnsi"/>
          <w:color w:val="auto"/>
        </w:rPr>
        <w:t xml:space="preserve"> is </w:t>
      </w:r>
      <w:r w:rsidR="0097190E" w:rsidRPr="00FA6D43">
        <w:rPr>
          <w:rFonts w:asciiTheme="minorHAnsi" w:hAnsiTheme="minorHAnsi" w:cstheme="minorHAnsi"/>
          <w:color w:val="auto"/>
        </w:rPr>
        <w:t xml:space="preserve">Lisa Keighley. </w:t>
      </w:r>
      <w:r w:rsidRPr="00FA6D43">
        <w:rPr>
          <w:rFonts w:asciiTheme="minorHAnsi" w:hAnsiTheme="minorHAnsi" w:cstheme="minorHAnsi"/>
          <w:color w:val="auto"/>
        </w:rPr>
        <w:t xml:space="preserve">In the absence of the DSL, child protection matters will be dealt with by </w:t>
      </w:r>
      <w:r w:rsidR="0097190E" w:rsidRPr="00FA6D43">
        <w:rPr>
          <w:rFonts w:asciiTheme="minorHAnsi" w:hAnsiTheme="minorHAnsi" w:cstheme="minorHAnsi"/>
          <w:color w:val="auto"/>
        </w:rPr>
        <w:t>Rachel Gould</w:t>
      </w:r>
      <w:r w:rsidRPr="00FA6D43">
        <w:rPr>
          <w:rFonts w:asciiTheme="minorHAnsi" w:hAnsiTheme="minorHAnsi" w:cstheme="minorHAnsi"/>
          <w:color w:val="auto"/>
        </w:rPr>
        <w:t xml:space="preserve"> or</w:t>
      </w:r>
      <w:r w:rsidR="0097190E" w:rsidRPr="00FA6D43">
        <w:rPr>
          <w:rFonts w:asciiTheme="minorHAnsi" w:hAnsiTheme="minorHAnsi" w:cstheme="minorHAnsi"/>
          <w:color w:val="auto"/>
        </w:rPr>
        <w:t xml:space="preserve"> Sarah Dickinson</w:t>
      </w:r>
      <w:r w:rsidRPr="00FA6D43">
        <w:rPr>
          <w:rFonts w:asciiTheme="minorHAnsi" w:hAnsiTheme="minorHAnsi" w:cstheme="minorHAnsi"/>
          <w:color w:val="auto"/>
        </w:rPr>
        <w:t xml:space="preserve"> </w:t>
      </w:r>
      <w:r w:rsidRPr="00FA6D43">
        <w:rPr>
          <w:rFonts w:asciiTheme="minorHAnsi" w:hAnsiTheme="minorHAnsi" w:cstheme="minorHAnsi"/>
          <w:b/>
          <w:bCs/>
          <w:color w:val="auto"/>
        </w:rPr>
        <w:t>(DDSL).</w:t>
      </w:r>
      <w:r w:rsidRPr="00FA6D43">
        <w:rPr>
          <w:rFonts w:asciiTheme="minorHAnsi" w:hAnsiTheme="minorHAnsi" w:cstheme="minorHAnsi"/>
          <w:color w:val="auto"/>
        </w:rPr>
        <w:t xml:space="preserve">  </w:t>
      </w:r>
    </w:p>
    <w:p w14:paraId="40A84243" w14:textId="314CD86F" w:rsidR="00C87401" w:rsidRPr="00FA6D43" w:rsidRDefault="007F4A51">
      <w:pPr>
        <w:spacing w:after="262" w:line="255" w:lineRule="auto"/>
        <w:ind w:left="5"/>
        <w:rPr>
          <w:rFonts w:asciiTheme="minorHAnsi" w:hAnsiTheme="minorHAnsi" w:cstheme="minorHAnsi"/>
        </w:rPr>
      </w:pPr>
      <w:r w:rsidRPr="00FA6D43">
        <w:rPr>
          <w:rFonts w:asciiTheme="minorHAnsi" w:hAnsiTheme="minorHAnsi" w:cstheme="minorHAnsi"/>
        </w:rPr>
        <w:t xml:space="preserve"> </w:t>
      </w:r>
      <w:r w:rsidRPr="00FA6D43">
        <w:rPr>
          <w:rFonts w:asciiTheme="minorHAnsi" w:hAnsiTheme="minorHAnsi" w:cstheme="minorHAnsi"/>
          <w:b/>
        </w:rPr>
        <w:t>What is a Special Educational Need or Disability?</w:t>
      </w:r>
      <w:r w:rsidRPr="00FA6D43">
        <w:rPr>
          <w:rFonts w:asciiTheme="minorHAnsi" w:hAnsiTheme="minorHAnsi" w:cstheme="minorHAnsi"/>
        </w:rPr>
        <w:t xml:space="preserve">  </w:t>
      </w:r>
    </w:p>
    <w:p w14:paraId="1202EAB2" w14:textId="77777777" w:rsidR="00C87401" w:rsidRPr="00FA6D43" w:rsidRDefault="007F4A51">
      <w:pPr>
        <w:spacing w:after="266"/>
        <w:ind w:left="9"/>
        <w:rPr>
          <w:rFonts w:asciiTheme="minorHAnsi" w:hAnsiTheme="minorHAnsi" w:cstheme="minorHAnsi"/>
        </w:rPr>
      </w:pPr>
      <w:r w:rsidRPr="00FA6D43">
        <w:rPr>
          <w:rFonts w:asciiTheme="minorHAnsi" w:hAnsiTheme="minorHAnsi" w:cstheme="minorHAnsi"/>
        </w:rPr>
        <w:t xml:space="preserve">Children have special educational needs if they have a </w:t>
      </w:r>
      <w:r w:rsidRPr="00FA6D43">
        <w:rPr>
          <w:rFonts w:asciiTheme="minorHAnsi" w:hAnsiTheme="minorHAnsi" w:cstheme="minorHAnsi"/>
          <w:i/>
        </w:rPr>
        <w:t xml:space="preserve">learning difficulty </w:t>
      </w:r>
      <w:r w:rsidRPr="00FA6D43">
        <w:rPr>
          <w:rFonts w:asciiTheme="minorHAnsi" w:hAnsiTheme="minorHAnsi" w:cstheme="minorHAnsi"/>
        </w:rPr>
        <w:t xml:space="preserve">that calls for </w:t>
      </w:r>
      <w:r w:rsidRPr="00FA6D43">
        <w:rPr>
          <w:rFonts w:asciiTheme="minorHAnsi" w:hAnsiTheme="minorHAnsi" w:cstheme="minorHAnsi"/>
          <w:i/>
        </w:rPr>
        <w:t xml:space="preserve">additional and different provision </w:t>
      </w:r>
      <w:r w:rsidRPr="00FA6D43">
        <w:rPr>
          <w:rFonts w:asciiTheme="minorHAnsi" w:hAnsiTheme="minorHAnsi" w:cstheme="minorHAnsi"/>
        </w:rPr>
        <w:t xml:space="preserve">to be made for them.  </w:t>
      </w:r>
    </w:p>
    <w:p w14:paraId="14F266CA" w14:textId="77777777" w:rsidR="00C87401" w:rsidRPr="00FA6D43" w:rsidRDefault="007F4A51">
      <w:pPr>
        <w:spacing w:after="264" w:line="259" w:lineRule="auto"/>
        <w:ind w:left="14" w:firstLine="0"/>
        <w:rPr>
          <w:rFonts w:asciiTheme="minorHAnsi" w:hAnsiTheme="minorHAnsi" w:cstheme="minorHAnsi"/>
        </w:rPr>
      </w:pPr>
      <w:r w:rsidRPr="00FA6D43">
        <w:rPr>
          <w:rFonts w:asciiTheme="minorHAnsi" w:hAnsiTheme="minorHAnsi" w:cstheme="minorHAnsi"/>
        </w:rPr>
        <w:t xml:space="preserve"> </w:t>
      </w:r>
      <w:r w:rsidRPr="00FA6D43">
        <w:rPr>
          <w:rFonts w:asciiTheme="minorHAnsi" w:hAnsiTheme="minorHAnsi" w:cstheme="minorHAnsi"/>
          <w:i/>
        </w:rPr>
        <w:t>Children have a learning difficulty if they:</w:t>
      </w:r>
      <w:r w:rsidRPr="00FA6D43">
        <w:rPr>
          <w:rFonts w:asciiTheme="minorHAnsi" w:hAnsiTheme="minorHAnsi" w:cstheme="minorHAnsi"/>
        </w:rPr>
        <w:t xml:space="preserve">  </w:t>
      </w:r>
    </w:p>
    <w:p w14:paraId="77476A8F" w14:textId="77777777" w:rsidR="0097190E" w:rsidRPr="00490CE5" w:rsidRDefault="007F4A51" w:rsidP="00490CE5">
      <w:pPr>
        <w:pStyle w:val="ListParagraph"/>
        <w:numPr>
          <w:ilvl w:val="0"/>
          <w:numId w:val="9"/>
        </w:numPr>
        <w:spacing w:after="263"/>
        <w:rPr>
          <w:rFonts w:asciiTheme="minorHAnsi" w:hAnsiTheme="minorHAnsi" w:cstheme="minorHAnsi"/>
        </w:rPr>
      </w:pPr>
      <w:r w:rsidRPr="00490CE5">
        <w:rPr>
          <w:rFonts w:asciiTheme="minorHAnsi" w:hAnsiTheme="minorHAnsi" w:cstheme="minorHAnsi"/>
        </w:rPr>
        <w:t xml:space="preserve">Have a significantly greater difficulty in learning than the majority of children of the same age. </w:t>
      </w:r>
    </w:p>
    <w:p w14:paraId="325E08BC" w14:textId="0BF9553B" w:rsidR="00C87401" w:rsidRPr="00490CE5" w:rsidRDefault="007F4A51" w:rsidP="00490CE5">
      <w:pPr>
        <w:pStyle w:val="ListParagraph"/>
        <w:numPr>
          <w:ilvl w:val="0"/>
          <w:numId w:val="9"/>
        </w:numPr>
        <w:spacing w:after="263"/>
        <w:rPr>
          <w:rFonts w:asciiTheme="minorHAnsi" w:hAnsiTheme="minorHAnsi" w:cstheme="minorHAnsi"/>
        </w:rPr>
      </w:pPr>
      <w:r w:rsidRPr="00490CE5">
        <w:rPr>
          <w:rFonts w:asciiTheme="minorHAnsi" w:hAnsiTheme="minorHAnsi" w:cstheme="minorHAnsi"/>
        </w:rPr>
        <w:t xml:space="preserve">Have a disability that prevents or hinders them from making use of educational facilities of a kind generally provided for children of the same age.  </w:t>
      </w:r>
    </w:p>
    <w:p w14:paraId="5C81D45C" w14:textId="77777777" w:rsidR="00C87401" w:rsidRPr="00490CE5" w:rsidRDefault="007F4A51" w:rsidP="00490CE5">
      <w:pPr>
        <w:pStyle w:val="ListParagraph"/>
        <w:numPr>
          <w:ilvl w:val="0"/>
          <w:numId w:val="9"/>
        </w:numPr>
        <w:spacing w:after="266"/>
        <w:rPr>
          <w:rFonts w:asciiTheme="minorHAnsi" w:hAnsiTheme="minorHAnsi" w:cstheme="minorHAnsi"/>
        </w:rPr>
      </w:pPr>
      <w:r w:rsidRPr="00490CE5">
        <w:rPr>
          <w:rFonts w:asciiTheme="minorHAnsi" w:hAnsiTheme="minorHAnsi" w:cstheme="minorHAnsi"/>
        </w:rPr>
        <w:t xml:space="preserve">Are under compulsory school age and fall within the definitions above or would do if special educational provision was not made for them.  </w:t>
      </w:r>
    </w:p>
    <w:p w14:paraId="7BBCB2DF" w14:textId="77777777" w:rsidR="00C87401" w:rsidRPr="00FA6D43" w:rsidRDefault="007F4A51">
      <w:pPr>
        <w:spacing w:after="264"/>
        <w:ind w:left="9"/>
        <w:rPr>
          <w:rFonts w:asciiTheme="minorHAnsi" w:hAnsiTheme="minorHAnsi" w:cstheme="minorHAnsi"/>
        </w:rPr>
      </w:pPr>
      <w:r w:rsidRPr="00FA6D43">
        <w:rPr>
          <w:rFonts w:asciiTheme="minorHAnsi" w:hAnsiTheme="minorHAnsi" w:cstheme="minorHAnsi"/>
        </w:rPr>
        <w:t xml:space="preserve"> (2014 SEN Code of Practice)  </w:t>
      </w:r>
    </w:p>
    <w:p w14:paraId="112712F8" w14:textId="77777777" w:rsidR="00C87401" w:rsidRPr="00FA6D43" w:rsidRDefault="007F4A51">
      <w:pPr>
        <w:spacing w:after="266"/>
        <w:ind w:left="9"/>
        <w:rPr>
          <w:rFonts w:asciiTheme="minorHAnsi" w:hAnsiTheme="minorHAnsi" w:cstheme="minorHAnsi"/>
        </w:rPr>
      </w:pPr>
      <w:r w:rsidRPr="00FA6D43">
        <w:rPr>
          <w:rFonts w:asciiTheme="minorHAnsi" w:hAnsiTheme="minorHAnsi" w:cstheme="minorHAnsi"/>
        </w:rPr>
        <w:t xml:space="preserve"> Special Educational Needs and provision can be considered as falling under four broad areas:  </w:t>
      </w:r>
    </w:p>
    <w:p w14:paraId="230F749C" w14:textId="77777777" w:rsidR="00C87401" w:rsidRPr="00FA6D43" w:rsidRDefault="007F4A51">
      <w:pPr>
        <w:numPr>
          <w:ilvl w:val="0"/>
          <w:numId w:val="2"/>
        </w:numPr>
        <w:ind w:hanging="360"/>
        <w:rPr>
          <w:rFonts w:asciiTheme="minorHAnsi" w:hAnsiTheme="minorHAnsi" w:cstheme="minorHAnsi"/>
        </w:rPr>
      </w:pPr>
      <w:r w:rsidRPr="00FA6D43">
        <w:rPr>
          <w:rFonts w:asciiTheme="minorHAnsi" w:hAnsiTheme="minorHAnsi" w:cstheme="minorHAnsi"/>
        </w:rPr>
        <w:t xml:space="preserve">Communication and interaction  </w:t>
      </w:r>
    </w:p>
    <w:p w14:paraId="22F94736" w14:textId="77777777" w:rsidR="00C87401" w:rsidRPr="00FA6D43" w:rsidRDefault="007F4A51">
      <w:pPr>
        <w:numPr>
          <w:ilvl w:val="0"/>
          <w:numId w:val="2"/>
        </w:numPr>
        <w:ind w:hanging="360"/>
        <w:rPr>
          <w:rFonts w:asciiTheme="minorHAnsi" w:hAnsiTheme="minorHAnsi" w:cstheme="minorHAnsi"/>
        </w:rPr>
      </w:pPr>
      <w:r w:rsidRPr="00FA6D43">
        <w:rPr>
          <w:rFonts w:asciiTheme="minorHAnsi" w:hAnsiTheme="minorHAnsi" w:cstheme="minorHAnsi"/>
        </w:rPr>
        <w:t xml:space="preserve">Cognition and learning  </w:t>
      </w:r>
    </w:p>
    <w:p w14:paraId="502DA17B" w14:textId="77777777" w:rsidR="00C87401" w:rsidRPr="00FA6D43" w:rsidRDefault="007F4A51">
      <w:pPr>
        <w:numPr>
          <w:ilvl w:val="0"/>
          <w:numId w:val="2"/>
        </w:numPr>
        <w:ind w:hanging="360"/>
        <w:rPr>
          <w:rFonts w:asciiTheme="minorHAnsi" w:hAnsiTheme="minorHAnsi" w:cstheme="minorHAnsi"/>
        </w:rPr>
      </w:pPr>
      <w:r w:rsidRPr="00FA6D43">
        <w:rPr>
          <w:rFonts w:asciiTheme="minorHAnsi" w:hAnsiTheme="minorHAnsi" w:cstheme="minorHAnsi"/>
        </w:rPr>
        <w:t xml:space="preserve">Social, mental and emotional health  </w:t>
      </w:r>
    </w:p>
    <w:p w14:paraId="0198D4BD" w14:textId="77777777" w:rsidR="00C87401" w:rsidRPr="00FA6D43" w:rsidRDefault="007F4A51">
      <w:pPr>
        <w:numPr>
          <w:ilvl w:val="0"/>
          <w:numId w:val="2"/>
        </w:numPr>
        <w:spacing w:after="267"/>
        <w:ind w:hanging="360"/>
        <w:rPr>
          <w:rFonts w:asciiTheme="minorHAnsi" w:hAnsiTheme="minorHAnsi" w:cstheme="minorHAnsi"/>
        </w:rPr>
      </w:pPr>
      <w:r w:rsidRPr="00FA6D43">
        <w:rPr>
          <w:rFonts w:asciiTheme="minorHAnsi" w:hAnsiTheme="minorHAnsi" w:cstheme="minorHAnsi"/>
        </w:rPr>
        <w:t xml:space="preserve">Sensory and/or physical needs  </w:t>
      </w:r>
    </w:p>
    <w:p w14:paraId="0676D9CA" w14:textId="0889BCE3" w:rsidR="0097190E" w:rsidRPr="00FA6D43" w:rsidRDefault="007F4A51">
      <w:pPr>
        <w:spacing w:line="320" w:lineRule="auto"/>
        <w:ind w:left="9"/>
        <w:rPr>
          <w:rFonts w:asciiTheme="minorHAnsi" w:hAnsiTheme="minorHAnsi" w:cstheme="minorHAnsi"/>
        </w:rPr>
      </w:pPr>
      <w:r w:rsidRPr="00FA6D43">
        <w:rPr>
          <w:rFonts w:asciiTheme="minorHAnsi" w:hAnsiTheme="minorHAnsi" w:cstheme="minorHAnsi"/>
        </w:rPr>
        <w:t xml:space="preserve">‘Many children and young people have difficulties that fit clearly into one of these areas; some have needs that span two or more areas; for others the precise nature of the need may not be clear at the outset.’ </w:t>
      </w:r>
      <w:proofErr w:type="gramStart"/>
      <w:r w:rsidRPr="00FA6D43">
        <w:rPr>
          <w:rFonts w:asciiTheme="minorHAnsi" w:hAnsiTheme="minorHAnsi" w:cstheme="minorHAnsi"/>
        </w:rPr>
        <w:t>( 2014</w:t>
      </w:r>
      <w:proofErr w:type="gramEnd"/>
      <w:r w:rsidRPr="00FA6D43">
        <w:rPr>
          <w:rFonts w:asciiTheme="minorHAnsi" w:hAnsiTheme="minorHAnsi" w:cstheme="minorHAnsi"/>
        </w:rPr>
        <w:t xml:space="preserve"> Code of Practice ) </w:t>
      </w:r>
    </w:p>
    <w:p w14:paraId="27200597" w14:textId="12834361" w:rsidR="006C133E" w:rsidRPr="00FA6D43" w:rsidRDefault="006C133E">
      <w:pPr>
        <w:spacing w:line="320" w:lineRule="auto"/>
        <w:ind w:left="9"/>
        <w:rPr>
          <w:rFonts w:asciiTheme="minorHAnsi" w:hAnsiTheme="minorHAnsi" w:cstheme="minorHAnsi"/>
        </w:rPr>
      </w:pPr>
    </w:p>
    <w:p w14:paraId="50BCABB1" w14:textId="66F246EA" w:rsidR="006C133E" w:rsidRPr="00FA6D43" w:rsidRDefault="006C133E">
      <w:pPr>
        <w:spacing w:line="320" w:lineRule="auto"/>
        <w:ind w:left="9"/>
        <w:rPr>
          <w:rFonts w:asciiTheme="minorHAnsi" w:hAnsiTheme="minorHAnsi" w:cstheme="minorHAnsi"/>
          <w:color w:val="auto"/>
        </w:rPr>
      </w:pPr>
      <w:r w:rsidRPr="00FA6D43">
        <w:rPr>
          <w:rFonts w:asciiTheme="minorHAnsi" w:hAnsiTheme="minorHAnsi" w:cstheme="minorHAnsi"/>
          <w:color w:val="auto"/>
        </w:rPr>
        <w:t>Children are not regarded as having a learning difficulty solely because of a diagnosis.</w:t>
      </w:r>
    </w:p>
    <w:p w14:paraId="105F0248" w14:textId="77777777" w:rsidR="0097190E" w:rsidRPr="00FA6D43" w:rsidRDefault="0097190E">
      <w:pPr>
        <w:spacing w:line="320" w:lineRule="auto"/>
        <w:ind w:left="9"/>
        <w:rPr>
          <w:rFonts w:asciiTheme="minorHAnsi" w:hAnsiTheme="minorHAnsi" w:cstheme="minorHAnsi"/>
          <w:b/>
        </w:rPr>
      </w:pPr>
    </w:p>
    <w:p w14:paraId="4F6B88E4" w14:textId="70178FB8" w:rsidR="00C87401" w:rsidRPr="00FA6D43" w:rsidRDefault="007F4A51" w:rsidP="0097190E">
      <w:pPr>
        <w:spacing w:line="320" w:lineRule="auto"/>
        <w:ind w:left="9"/>
        <w:rPr>
          <w:rFonts w:asciiTheme="minorHAnsi" w:hAnsiTheme="minorHAnsi" w:cstheme="minorHAnsi"/>
        </w:rPr>
      </w:pPr>
      <w:r w:rsidRPr="00FA6D43">
        <w:rPr>
          <w:rFonts w:asciiTheme="minorHAnsi" w:hAnsiTheme="minorHAnsi" w:cstheme="minorHAnsi"/>
          <w:b/>
        </w:rPr>
        <w:t>Who shoul</w:t>
      </w:r>
      <w:r w:rsidR="0097190E" w:rsidRPr="00FA6D43">
        <w:rPr>
          <w:rFonts w:asciiTheme="minorHAnsi" w:hAnsiTheme="minorHAnsi" w:cstheme="minorHAnsi"/>
          <w:b/>
        </w:rPr>
        <w:t xml:space="preserve">d </w:t>
      </w:r>
      <w:r w:rsidRPr="00FA6D43">
        <w:rPr>
          <w:rFonts w:asciiTheme="minorHAnsi" w:hAnsiTheme="minorHAnsi" w:cstheme="minorHAnsi"/>
          <w:b/>
        </w:rPr>
        <w:t>I speak to about my child’s difficulties with learning/ Special Educational Needs or Disabilities?</w:t>
      </w:r>
      <w:r w:rsidRPr="00FA6D43">
        <w:rPr>
          <w:rFonts w:asciiTheme="minorHAnsi" w:hAnsiTheme="minorHAnsi" w:cstheme="minorHAnsi"/>
        </w:rPr>
        <w:t xml:space="preserve">  </w:t>
      </w:r>
    </w:p>
    <w:p w14:paraId="6B6F6BD7" w14:textId="77777777" w:rsidR="00C87401" w:rsidRPr="00FA6D43" w:rsidRDefault="007F4A51">
      <w:pPr>
        <w:spacing w:line="484" w:lineRule="auto"/>
        <w:ind w:left="9" w:right="4760"/>
        <w:rPr>
          <w:rFonts w:asciiTheme="minorHAnsi" w:hAnsiTheme="minorHAnsi" w:cstheme="minorHAnsi"/>
        </w:rPr>
      </w:pPr>
      <w:r w:rsidRPr="00FA6D43">
        <w:rPr>
          <w:rFonts w:asciiTheme="minorHAnsi" w:hAnsiTheme="minorHAnsi" w:cstheme="minorHAnsi"/>
        </w:rPr>
        <w:t xml:space="preserve">Your child’s class teacher Is responsible for:  </w:t>
      </w:r>
    </w:p>
    <w:p w14:paraId="2C890F38" w14:textId="77777777" w:rsidR="00C87401" w:rsidRPr="00FA6D43" w:rsidRDefault="007F4A51">
      <w:pPr>
        <w:numPr>
          <w:ilvl w:val="0"/>
          <w:numId w:val="3"/>
        </w:numPr>
        <w:ind w:hanging="360"/>
        <w:rPr>
          <w:rFonts w:asciiTheme="minorHAnsi" w:hAnsiTheme="minorHAnsi" w:cstheme="minorHAnsi"/>
        </w:rPr>
      </w:pPr>
      <w:r w:rsidRPr="00FA6D43">
        <w:rPr>
          <w:rFonts w:asciiTheme="minorHAnsi" w:hAnsiTheme="minorHAnsi" w:cstheme="minorHAnsi"/>
        </w:rPr>
        <w:t xml:space="preserve">Monitoring the progress of all children.  </w:t>
      </w:r>
    </w:p>
    <w:p w14:paraId="147CE575" w14:textId="77777777" w:rsidR="0097190E" w:rsidRPr="00FA6D43" w:rsidRDefault="007F4A51">
      <w:pPr>
        <w:numPr>
          <w:ilvl w:val="0"/>
          <w:numId w:val="3"/>
        </w:numPr>
        <w:ind w:hanging="360"/>
        <w:rPr>
          <w:rFonts w:asciiTheme="minorHAnsi" w:hAnsiTheme="minorHAnsi" w:cstheme="minorHAnsi"/>
        </w:rPr>
      </w:pPr>
      <w:r w:rsidRPr="00FA6D43">
        <w:rPr>
          <w:rFonts w:asciiTheme="minorHAnsi" w:hAnsiTheme="minorHAnsi" w:cstheme="minorHAnsi"/>
        </w:rPr>
        <w:t>Providing Quality First Teaching that is carefully adapted to the needs of pupils to ensure that all children reach their full potential.</w:t>
      </w:r>
    </w:p>
    <w:p w14:paraId="2119916A" w14:textId="7141F62E" w:rsidR="00C87401" w:rsidRPr="00FA6D43" w:rsidRDefault="0097190E">
      <w:pPr>
        <w:numPr>
          <w:ilvl w:val="0"/>
          <w:numId w:val="3"/>
        </w:numPr>
        <w:ind w:hanging="360"/>
        <w:rPr>
          <w:rFonts w:asciiTheme="minorHAnsi" w:hAnsiTheme="minorHAnsi" w:cstheme="minorHAnsi"/>
          <w:color w:val="auto"/>
        </w:rPr>
      </w:pPr>
      <w:r w:rsidRPr="00FA6D43">
        <w:rPr>
          <w:rFonts w:asciiTheme="minorHAnsi" w:hAnsiTheme="minorHAnsi" w:cstheme="minorHAnsi"/>
          <w:color w:val="auto"/>
        </w:rPr>
        <w:t>Using adaptive teaching strategies.</w:t>
      </w:r>
      <w:r w:rsidR="007F4A51" w:rsidRPr="00FA6D43">
        <w:rPr>
          <w:rFonts w:asciiTheme="minorHAnsi" w:hAnsiTheme="minorHAnsi" w:cstheme="minorHAnsi"/>
          <w:color w:val="auto"/>
        </w:rPr>
        <w:t xml:space="preserve">  </w:t>
      </w:r>
    </w:p>
    <w:p w14:paraId="6CEC6094" w14:textId="77777777" w:rsidR="00C87401" w:rsidRPr="00FA6D43" w:rsidRDefault="007F4A51">
      <w:pPr>
        <w:numPr>
          <w:ilvl w:val="0"/>
          <w:numId w:val="3"/>
        </w:numPr>
        <w:ind w:hanging="360"/>
        <w:rPr>
          <w:rFonts w:asciiTheme="minorHAnsi" w:hAnsiTheme="minorHAnsi" w:cstheme="minorHAnsi"/>
        </w:rPr>
      </w:pPr>
      <w:r w:rsidRPr="00FA6D43">
        <w:rPr>
          <w:rFonts w:asciiTheme="minorHAnsi" w:hAnsiTheme="minorHAnsi" w:cstheme="minorHAnsi"/>
        </w:rPr>
        <w:t xml:space="preserve">Identifying, planning and delivering any additional support that may be needed. This might include targeted learning, small group work or a personalised curriculum.  </w:t>
      </w:r>
    </w:p>
    <w:p w14:paraId="4341FC23" w14:textId="77777777" w:rsidR="00C87401" w:rsidRPr="00FA6D43" w:rsidRDefault="007F4A51">
      <w:pPr>
        <w:numPr>
          <w:ilvl w:val="0"/>
          <w:numId w:val="3"/>
        </w:numPr>
        <w:spacing w:after="26"/>
        <w:ind w:hanging="360"/>
        <w:rPr>
          <w:rFonts w:asciiTheme="minorHAnsi" w:hAnsiTheme="minorHAnsi" w:cstheme="minorHAnsi"/>
        </w:rPr>
      </w:pPr>
      <w:r w:rsidRPr="00FA6D43">
        <w:rPr>
          <w:rFonts w:asciiTheme="minorHAnsi" w:hAnsiTheme="minorHAnsi" w:cstheme="minorHAnsi"/>
        </w:rPr>
        <w:lastRenderedPageBreak/>
        <w:t xml:space="preserve">Discussing any initial concerns with you and highlighting these concerns to the school’s Special Educational Needs Co-ordinator </w:t>
      </w:r>
      <w:proofErr w:type="gramStart"/>
      <w:r w:rsidRPr="00FA6D43">
        <w:rPr>
          <w:rFonts w:asciiTheme="minorHAnsi" w:hAnsiTheme="minorHAnsi" w:cstheme="minorHAnsi"/>
        </w:rPr>
        <w:t>( SENCo</w:t>
      </w:r>
      <w:proofErr w:type="gramEnd"/>
      <w:r w:rsidRPr="00FA6D43">
        <w:rPr>
          <w:rFonts w:asciiTheme="minorHAnsi" w:hAnsiTheme="minorHAnsi" w:cstheme="minorHAnsi"/>
        </w:rPr>
        <w:t xml:space="preserve"> ).  </w:t>
      </w:r>
    </w:p>
    <w:p w14:paraId="5572939E" w14:textId="02282DF3" w:rsidR="00C87401" w:rsidRPr="00FA6D43" w:rsidRDefault="007F4A51">
      <w:pPr>
        <w:numPr>
          <w:ilvl w:val="0"/>
          <w:numId w:val="3"/>
        </w:numPr>
        <w:spacing w:after="40"/>
        <w:ind w:hanging="360"/>
        <w:rPr>
          <w:rFonts w:asciiTheme="minorHAnsi" w:hAnsiTheme="minorHAnsi" w:cstheme="minorHAnsi"/>
        </w:rPr>
      </w:pPr>
      <w:r w:rsidRPr="00FA6D43">
        <w:rPr>
          <w:rFonts w:asciiTheme="minorHAnsi" w:hAnsiTheme="minorHAnsi" w:cstheme="minorHAnsi"/>
        </w:rPr>
        <w:t xml:space="preserve">Writing and evaluating </w:t>
      </w:r>
      <w:r w:rsidR="008D6A1F" w:rsidRPr="00FA6D43">
        <w:rPr>
          <w:rFonts w:asciiTheme="minorHAnsi" w:hAnsiTheme="minorHAnsi" w:cstheme="minorHAnsi"/>
          <w:color w:val="auto"/>
        </w:rPr>
        <w:t>P</w:t>
      </w:r>
      <w:r w:rsidR="0097190E" w:rsidRPr="00FA6D43">
        <w:rPr>
          <w:rFonts w:asciiTheme="minorHAnsi" w:hAnsiTheme="minorHAnsi" w:cstheme="minorHAnsi"/>
          <w:color w:val="auto"/>
        </w:rPr>
        <w:t xml:space="preserve">upil </w:t>
      </w:r>
      <w:r w:rsidR="008D6A1F" w:rsidRPr="00FA6D43">
        <w:rPr>
          <w:rFonts w:asciiTheme="minorHAnsi" w:hAnsiTheme="minorHAnsi" w:cstheme="minorHAnsi"/>
          <w:color w:val="auto"/>
        </w:rPr>
        <w:t>P</w:t>
      </w:r>
      <w:r w:rsidR="0097190E" w:rsidRPr="00FA6D43">
        <w:rPr>
          <w:rFonts w:asciiTheme="minorHAnsi" w:hAnsiTheme="minorHAnsi" w:cstheme="minorHAnsi"/>
          <w:color w:val="auto"/>
        </w:rPr>
        <w:t xml:space="preserve">assports </w:t>
      </w:r>
      <w:r w:rsidRPr="00FA6D43">
        <w:rPr>
          <w:rFonts w:asciiTheme="minorHAnsi" w:hAnsiTheme="minorHAnsi" w:cstheme="minorHAnsi"/>
        </w:rPr>
        <w:t xml:space="preserve">where appropriate and sharing these with you. Ensuring that they follow the school’s SEND policy.  </w:t>
      </w:r>
    </w:p>
    <w:p w14:paraId="27960A7D" w14:textId="77777777" w:rsidR="00C87401" w:rsidRPr="00FA6D43" w:rsidRDefault="007F4A51">
      <w:pPr>
        <w:numPr>
          <w:ilvl w:val="0"/>
          <w:numId w:val="3"/>
        </w:numPr>
        <w:ind w:hanging="360"/>
        <w:rPr>
          <w:rFonts w:asciiTheme="minorHAnsi" w:hAnsiTheme="minorHAnsi" w:cstheme="minorHAnsi"/>
        </w:rPr>
      </w:pPr>
      <w:r w:rsidRPr="00FA6D43">
        <w:rPr>
          <w:rFonts w:asciiTheme="minorHAnsi" w:hAnsiTheme="minorHAnsi" w:cstheme="minorHAnsi"/>
        </w:rPr>
        <w:t xml:space="preserve">Ensuring that any other adults who work with your child in school are aware of their strengths and difficulties. Helping other adults to deliver the planned program to help your child to meet their targets.  </w:t>
      </w:r>
    </w:p>
    <w:p w14:paraId="421D1B14" w14:textId="77777777" w:rsidR="00C87401" w:rsidRPr="00FA6D43" w:rsidRDefault="007F4A51">
      <w:pPr>
        <w:spacing w:after="256" w:line="259" w:lineRule="auto"/>
        <w:ind w:left="374" w:firstLine="0"/>
        <w:rPr>
          <w:rFonts w:asciiTheme="minorHAnsi" w:hAnsiTheme="minorHAnsi" w:cstheme="minorHAnsi"/>
        </w:rPr>
      </w:pPr>
      <w:r w:rsidRPr="00FA6D43">
        <w:rPr>
          <w:rFonts w:asciiTheme="minorHAnsi" w:hAnsiTheme="minorHAnsi" w:cstheme="minorHAnsi"/>
        </w:rPr>
        <w:t xml:space="preserve">  </w:t>
      </w:r>
    </w:p>
    <w:p w14:paraId="71A4948C" w14:textId="77777777" w:rsidR="00C87401" w:rsidRPr="00FA6D43" w:rsidRDefault="007F4A51">
      <w:pPr>
        <w:spacing w:after="361"/>
        <w:ind w:left="9"/>
        <w:rPr>
          <w:rFonts w:asciiTheme="minorHAnsi" w:hAnsiTheme="minorHAnsi" w:cstheme="minorHAnsi"/>
        </w:rPr>
      </w:pPr>
      <w:r w:rsidRPr="00FA6D43">
        <w:rPr>
          <w:rFonts w:asciiTheme="minorHAnsi" w:hAnsiTheme="minorHAnsi" w:cstheme="minorHAnsi"/>
        </w:rPr>
        <w:t xml:space="preserve">The SENCos- Mrs R Gould and Miss S Dickinson are responsible for:  </w:t>
      </w:r>
    </w:p>
    <w:p w14:paraId="51E3A73C" w14:textId="6A28839E" w:rsidR="00C87401" w:rsidRPr="00FA6D43" w:rsidRDefault="00490CE5" w:rsidP="008D6A1F">
      <w:pPr>
        <w:numPr>
          <w:ilvl w:val="0"/>
          <w:numId w:val="6"/>
        </w:numPr>
        <w:spacing w:after="0" w:line="276" w:lineRule="auto"/>
        <w:ind w:left="-207"/>
        <w:rPr>
          <w:rFonts w:asciiTheme="minorHAnsi" w:hAnsiTheme="minorHAnsi" w:cstheme="minorHAnsi"/>
          <w:color w:val="auto"/>
        </w:rPr>
      </w:pPr>
      <w:r>
        <w:rPr>
          <w:rFonts w:asciiTheme="minorHAnsi" w:hAnsiTheme="minorHAnsi" w:cstheme="minorHAnsi"/>
          <w:color w:val="auto"/>
        </w:rPr>
        <w:t>w</w:t>
      </w:r>
      <w:r w:rsidR="007F4A51" w:rsidRPr="00FA6D43">
        <w:rPr>
          <w:rFonts w:asciiTheme="minorHAnsi" w:hAnsiTheme="minorHAnsi" w:cstheme="minorHAnsi"/>
          <w:color w:val="auto"/>
        </w:rPr>
        <w:t xml:space="preserve">riting the school’s policy for Special Educational Needs and Disabilities.  </w:t>
      </w:r>
    </w:p>
    <w:p w14:paraId="259383B0" w14:textId="22F1A18C" w:rsidR="00C87401" w:rsidRPr="00FA6D43" w:rsidRDefault="00490CE5" w:rsidP="008D6A1F">
      <w:pPr>
        <w:numPr>
          <w:ilvl w:val="0"/>
          <w:numId w:val="6"/>
        </w:numPr>
        <w:spacing w:after="0" w:line="276" w:lineRule="auto"/>
        <w:ind w:left="-207"/>
        <w:rPr>
          <w:rFonts w:asciiTheme="minorHAnsi" w:hAnsiTheme="minorHAnsi" w:cstheme="minorHAnsi"/>
          <w:color w:val="auto"/>
        </w:rPr>
      </w:pPr>
      <w:r>
        <w:rPr>
          <w:rFonts w:asciiTheme="minorHAnsi" w:hAnsiTheme="minorHAnsi" w:cstheme="minorHAnsi"/>
          <w:color w:val="auto"/>
        </w:rPr>
        <w:t>c</w:t>
      </w:r>
      <w:r w:rsidR="007F4A51" w:rsidRPr="00FA6D43">
        <w:rPr>
          <w:rFonts w:asciiTheme="minorHAnsi" w:hAnsiTheme="minorHAnsi" w:cstheme="minorHAnsi"/>
          <w:color w:val="auto"/>
        </w:rPr>
        <w:t xml:space="preserve">oordinating all of the provision for pupils with Special Educational needs or Disabilities.   </w:t>
      </w:r>
    </w:p>
    <w:p w14:paraId="272FB714" w14:textId="0D70AF9C" w:rsidR="00C87401" w:rsidRPr="00FA6D43" w:rsidRDefault="00490CE5" w:rsidP="008D6A1F">
      <w:pPr>
        <w:numPr>
          <w:ilvl w:val="0"/>
          <w:numId w:val="6"/>
        </w:numPr>
        <w:spacing w:after="0" w:line="276" w:lineRule="auto"/>
        <w:ind w:left="-207"/>
        <w:rPr>
          <w:rFonts w:asciiTheme="minorHAnsi" w:hAnsiTheme="minorHAnsi" w:cstheme="minorHAnsi"/>
          <w:color w:val="auto"/>
        </w:rPr>
      </w:pPr>
      <w:r>
        <w:rPr>
          <w:rFonts w:asciiTheme="minorHAnsi" w:hAnsiTheme="minorHAnsi" w:cstheme="minorHAnsi"/>
          <w:color w:val="auto"/>
        </w:rPr>
        <w:t>e</w:t>
      </w:r>
      <w:r w:rsidR="007F4A51" w:rsidRPr="00FA6D43">
        <w:rPr>
          <w:rFonts w:asciiTheme="minorHAnsi" w:hAnsiTheme="minorHAnsi" w:cstheme="minorHAnsi"/>
          <w:color w:val="auto"/>
        </w:rPr>
        <w:t xml:space="preserve">nsuring that you are made aware of any concerns regarding your child’s progress and are involved in supporting your child’s development.  </w:t>
      </w:r>
    </w:p>
    <w:p w14:paraId="6C8F4052" w14:textId="67F8B729" w:rsidR="00C87401" w:rsidRPr="00FA6D43" w:rsidRDefault="00490CE5" w:rsidP="008D6A1F">
      <w:pPr>
        <w:numPr>
          <w:ilvl w:val="0"/>
          <w:numId w:val="6"/>
        </w:numPr>
        <w:spacing w:after="0" w:line="276" w:lineRule="auto"/>
        <w:ind w:left="-207"/>
        <w:rPr>
          <w:rFonts w:asciiTheme="minorHAnsi" w:hAnsiTheme="minorHAnsi" w:cstheme="minorHAnsi"/>
          <w:color w:val="auto"/>
        </w:rPr>
      </w:pPr>
      <w:r>
        <w:rPr>
          <w:rFonts w:asciiTheme="minorHAnsi" w:hAnsiTheme="minorHAnsi" w:cstheme="minorHAnsi"/>
          <w:color w:val="auto"/>
        </w:rPr>
        <w:t>e</w:t>
      </w:r>
      <w:r w:rsidR="007F4A51" w:rsidRPr="00FA6D43">
        <w:rPr>
          <w:rFonts w:asciiTheme="minorHAnsi" w:hAnsiTheme="minorHAnsi" w:cstheme="minorHAnsi"/>
          <w:color w:val="auto"/>
        </w:rPr>
        <w:t xml:space="preserve">nsuring that you are involved in evaluating and reviewing their progress towards set targets.  </w:t>
      </w:r>
    </w:p>
    <w:p w14:paraId="4EA3839F" w14:textId="32E04D1A" w:rsidR="00C87401" w:rsidRPr="00FA6D43" w:rsidRDefault="00490CE5" w:rsidP="008D6A1F">
      <w:pPr>
        <w:numPr>
          <w:ilvl w:val="0"/>
          <w:numId w:val="6"/>
        </w:numPr>
        <w:spacing w:after="0" w:line="276" w:lineRule="auto"/>
        <w:ind w:left="-207"/>
        <w:rPr>
          <w:rFonts w:asciiTheme="minorHAnsi" w:hAnsiTheme="minorHAnsi" w:cstheme="minorHAnsi"/>
          <w:color w:val="auto"/>
        </w:rPr>
      </w:pPr>
      <w:r>
        <w:rPr>
          <w:rFonts w:asciiTheme="minorHAnsi" w:hAnsiTheme="minorHAnsi" w:cstheme="minorHAnsi"/>
          <w:color w:val="auto"/>
        </w:rPr>
        <w:t>l</w:t>
      </w:r>
      <w:r w:rsidR="007F4A51" w:rsidRPr="00FA6D43">
        <w:rPr>
          <w:rFonts w:asciiTheme="minorHAnsi" w:hAnsiTheme="minorHAnsi" w:cstheme="minorHAnsi"/>
          <w:color w:val="auto"/>
        </w:rPr>
        <w:t xml:space="preserve">iaising with any other people or agencies who may be coming into school to support your child’s development.  </w:t>
      </w:r>
    </w:p>
    <w:p w14:paraId="71FD5216" w14:textId="58D2328B" w:rsidR="00C87401" w:rsidRPr="00FA6D43" w:rsidRDefault="00490CE5" w:rsidP="008D6A1F">
      <w:pPr>
        <w:numPr>
          <w:ilvl w:val="0"/>
          <w:numId w:val="6"/>
        </w:numPr>
        <w:spacing w:after="0" w:line="276" w:lineRule="auto"/>
        <w:ind w:left="-207"/>
        <w:rPr>
          <w:rFonts w:asciiTheme="minorHAnsi" w:hAnsiTheme="minorHAnsi" w:cstheme="minorHAnsi"/>
          <w:color w:val="auto"/>
        </w:rPr>
      </w:pPr>
      <w:r>
        <w:rPr>
          <w:rFonts w:asciiTheme="minorHAnsi" w:hAnsiTheme="minorHAnsi" w:cstheme="minorHAnsi"/>
          <w:color w:val="auto"/>
        </w:rPr>
        <w:t>u</w:t>
      </w:r>
      <w:r w:rsidR="007F4A51" w:rsidRPr="00FA6D43">
        <w:rPr>
          <w:rFonts w:asciiTheme="minorHAnsi" w:hAnsiTheme="minorHAnsi" w:cstheme="minorHAnsi"/>
          <w:color w:val="auto"/>
        </w:rPr>
        <w:t xml:space="preserve">pdating the schools SEND register (a system for ensuring that the needs of pupils with SEND are known.)  </w:t>
      </w:r>
    </w:p>
    <w:p w14:paraId="1E430257" w14:textId="32EB8808" w:rsidR="00C87401" w:rsidRPr="00FA6D43" w:rsidRDefault="00490CE5" w:rsidP="008D6A1F">
      <w:pPr>
        <w:numPr>
          <w:ilvl w:val="0"/>
          <w:numId w:val="6"/>
        </w:numPr>
        <w:spacing w:after="0" w:line="276" w:lineRule="auto"/>
        <w:ind w:left="-207"/>
        <w:rPr>
          <w:rFonts w:asciiTheme="minorHAnsi" w:hAnsiTheme="minorHAnsi" w:cstheme="minorHAnsi"/>
          <w:color w:val="auto"/>
        </w:rPr>
      </w:pPr>
      <w:r>
        <w:rPr>
          <w:rFonts w:asciiTheme="minorHAnsi" w:hAnsiTheme="minorHAnsi" w:cstheme="minorHAnsi"/>
          <w:color w:val="auto"/>
        </w:rPr>
        <w:t>e</w:t>
      </w:r>
      <w:r w:rsidR="007F4A51" w:rsidRPr="00FA6D43">
        <w:rPr>
          <w:rFonts w:asciiTheme="minorHAnsi" w:hAnsiTheme="minorHAnsi" w:cstheme="minorHAnsi"/>
          <w:color w:val="auto"/>
        </w:rPr>
        <w:t xml:space="preserve">nsuring that there are in-depth records of your child’s needs, targets and progress.  </w:t>
      </w:r>
    </w:p>
    <w:p w14:paraId="2C7FB7C0" w14:textId="244B2445" w:rsidR="008D6A1F" w:rsidRPr="00FA6D43" w:rsidRDefault="00490CE5" w:rsidP="008D6A1F">
      <w:pPr>
        <w:numPr>
          <w:ilvl w:val="0"/>
          <w:numId w:val="6"/>
        </w:numPr>
        <w:spacing w:after="0" w:line="276" w:lineRule="auto"/>
        <w:ind w:left="-207"/>
        <w:rPr>
          <w:rFonts w:asciiTheme="minorHAnsi" w:hAnsiTheme="minorHAnsi" w:cstheme="minorHAnsi"/>
          <w:color w:val="auto"/>
        </w:rPr>
      </w:pPr>
      <w:r>
        <w:rPr>
          <w:rFonts w:asciiTheme="minorHAnsi" w:hAnsiTheme="minorHAnsi" w:cstheme="minorHAnsi"/>
          <w:color w:val="auto"/>
        </w:rPr>
        <w:t>p</w:t>
      </w:r>
      <w:r w:rsidR="007F4A51" w:rsidRPr="00FA6D43">
        <w:rPr>
          <w:rFonts w:asciiTheme="minorHAnsi" w:hAnsiTheme="minorHAnsi" w:cstheme="minorHAnsi"/>
          <w:color w:val="auto"/>
        </w:rPr>
        <w:t xml:space="preserve">roviding support to teachers and teaching assistants so that they can help all children to reach their potential. </w:t>
      </w:r>
    </w:p>
    <w:p w14:paraId="0D4F508C" w14:textId="525F48FB" w:rsidR="004649DB" w:rsidRPr="00FA6D43" w:rsidRDefault="004649DB" w:rsidP="008D6A1F">
      <w:pPr>
        <w:numPr>
          <w:ilvl w:val="0"/>
          <w:numId w:val="6"/>
        </w:numPr>
        <w:spacing w:after="0" w:line="276" w:lineRule="auto"/>
        <w:ind w:left="-207"/>
        <w:rPr>
          <w:rFonts w:asciiTheme="minorHAnsi" w:hAnsiTheme="minorHAnsi" w:cstheme="minorHAnsi"/>
          <w:color w:val="auto"/>
        </w:rPr>
      </w:pPr>
      <w:r w:rsidRPr="00FA6D43">
        <w:rPr>
          <w:rFonts w:asciiTheme="minorHAnsi" w:hAnsiTheme="minorHAnsi" w:cstheme="minorHAnsi"/>
          <w:color w:val="auto"/>
        </w:rPr>
        <w:t>overseeing the day-to-day operation of the school’s SEND policy</w:t>
      </w:r>
    </w:p>
    <w:p w14:paraId="36D1B365" w14:textId="7289C61D" w:rsidR="004649DB" w:rsidRPr="00FA6D43" w:rsidRDefault="004649DB" w:rsidP="008D6A1F">
      <w:pPr>
        <w:pStyle w:val="ListParagraph"/>
        <w:numPr>
          <w:ilvl w:val="0"/>
          <w:numId w:val="6"/>
        </w:numPr>
        <w:spacing w:after="0" w:line="276" w:lineRule="auto"/>
        <w:ind w:left="-207"/>
        <w:rPr>
          <w:rFonts w:asciiTheme="minorHAnsi" w:hAnsiTheme="minorHAnsi" w:cstheme="minorHAnsi"/>
          <w:color w:val="auto"/>
        </w:rPr>
      </w:pPr>
      <w:r w:rsidRPr="00FA6D43">
        <w:rPr>
          <w:rFonts w:asciiTheme="minorHAnsi" w:hAnsiTheme="minorHAnsi" w:cstheme="minorHAnsi"/>
          <w:color w:val="auto"/>
        </w:rPr>
        <w:t>co-ordinating provision for children with SEND</w:t>
      </w:r>
    </w:p>
    <w:p w14:paraId="25DC0DCC" w14:textId="513DD490" w:rsidR="004649DB" w:rsidRPr="00FA6D43" w:rsidRDefault="004649DB" w:rsidP="008D6A1F">
      <w:pPr>
        <w:pStyle w:val="ListParagraph"/>
        <w:numPr>
          <w:ilvl w:val="0"/>
          <w:numId w:val="6"/>
        </w:numPr>
        <w:spacing w:after="0" w:line="276" w:lineRule="auto"/>
        <w:ind w:left="-207"/>
        <w:rPr>
          <w:rFonts w:asciiTheme="minorHAnsi" w:hAnsiTheme="minorHAnsi" w:cstheme="minorHAnsi"/>
          <w:color w:val="auto"/>
        </w:rPr>
      </w:pPr>
      <w:r w:rsidRPr="00FA6D43">
        <w:rPr>
          <w:rFonts w:asciiTheme="minorHAnsi" w:hAnsiTheme="minorHAnsi" w:cstheme="minorHAnsi"/>
          <w:color w:val="auto"/>
        </w:rPr>
        <w:t>liaising with the relevant Designated Teacher where a looked after pupil has SEND</w:t>
      </w:r>
    </w:p>
    <w:p w14:paraId="580061AD" w14:textId="77777777" w:rsidR="004649DB" w:rsidRPr="00FA6D43" w:rsidRDefault="004649DB" w:rsidP="008D6A1F">
      <w:pPr>
        <w:pStyle w:val="ListParagraph"/>
        <w:numPr>
          <w:ilvl w:val="0"/>
          <w:numId w:val="6"/>
        </w:numPr>
        <w:spacing w:after="0" w:line="276" w:lineRule="auto"/>
        <w:ind w:left="-207"/>
        <w:rPr>
          <w:rFonts w:asciiTheme="minorHAnsi" w:hAnsiTheme="minorHAnsi" w:cstheme="minorHAnsi"/>
          <w:color w:val="auto"/>
        </w:rPr>
      </w:pPr>
      <w:r w:rsidRPr="00FA6D43">
        <w:rPr>
          <w:rFonts w:asciiTheme="minorHAnsi" w:hAnsiTheme="minorHAnsi" w:cstheme="minorHAnsi"/>
          <w:color w:val="auto"/>
        </w:rPr>
        <w:t>advising on the graduated approach to providing SEND support</w:t>
      </w:r>
    </w:p>
    <w:p w14:paraId="032A790A" w14:textId="149272C8" w:rsidR="004649DB" w:rsidRPr="00FA6D43" w:rsidRDefault="004649DB" w:rsidP="008D6A1F">
      <w:pPr>
        <w:pStyle w:val="ListParagraph"/>
        <w:numPr>
          <w:ilvl w:val="0"/>
          <w:numId w:val="6"/>
        </w:numPr>
        <w:spacing w:after="0" w:line="276" w:lineRule="auto"/>
        <w:ind w:left="-207"/>
        <w:rPr>
          <w:rFonts w:asciiTheme="minorHAnsi" w:hAnsiTheme="minorHAnsi" w:cstheme="minorHAnsi"/>
          <w:color w:val="auto"/>
        </w:rPr>
      </w:pPr>
      <w:r w:rsidRPr="00FA6D43">
        <w:rPr>
          <w:rFonts w:asciiTheme="minorHAnsi" w:hAnsiTheme="minorHAnsi" w:cstheme="minorHAnsi"/>
          <w:color w:val="auto"/>
        </w:rPr>
        <w:t>advising on the deployment of the school’s delegated budget and other resources to meet pupils’ needs effectively</w:t>
      </w:r>
    </w:p>
    <w:p w14:paraId="0F722A49" w14:textId="09AF4858" w:rsidR="004649DB" w:rsidRPr="00FA6D43" w:rsidRDefault="004649DB" w:rsidP="008D6A1F">
      <w:pPr>
        <w:pStyle w:val="ListParagraph"/>
        <w:numPr>
          <w:ilvl w:val="0"/>
          <w:numId w:val="6"/>
        </w:numPr>
        <w:spacing w:after="0" w:line="276" w:lineRule="auto"/>
        <w:ind w:left="-207"/>
        <w:rPr>
          <w:rFonts w:asciiTheme="minorHAnsi" w:hAnsiTheme="minorHAnsi" w:cstheme="minorHAnsi"/>
          <w:color w:val="auto"/>
        </w:rPr>
      </w:pPr>
      <w:r w:rsidRPr="00FA6D43">
        <w:rPr>
          <w:rFonts w:asciiTheme="minorHAnsi" w:hAnsiTheme="minorHAnsi" w:cstheme="minorHAnsi"/>
          <w:color w:val="auto"/>
        </w:rPr>
        <w:t>liaising with parents/carers of pupils with SEND</w:t>
      </w:r>
    </w:p>
    <w:p w14:paraId="34F0CCB1" w14:textId="255C8CC5" w:rsidR="004649DB" w:rsidRPr="00FA6D43" w:rsidRDefault="004649DB" w:rsidP="008D6A1F">
      <w:pPr>
        <w:pStyle w:val="ListParagraph"/>
        <w:numPr>
          <w:ilvl w:val="0"/>
          <w:numId w:val="6"/>
        </w:numPr>
        <w:spacing w:after="0" w:line="276" w:lineRule="auto"/>
        <w:ind w:left="-207"/>
        <w:rPr>
          <w:rFonts w:asciiTheme="minorHAnsi" w:hAnsiTheme="minorHAnsi" w:cstheme="minorHAnsi"/>
          <w:color w:val="auto"/>
        </w:rPr>
      </w:pPr>
      <w:r w:rsidRPr="00FA6D43">
        <w:rPr>
          <w:rFonts w:asciiTheme="minorHAnsi" w:hAnsiTheme="minorHAnsi" w:cstheme="minorHAnsi"/>
          <w:color w:val="auto"/>
        </w:rPr>
        <w:t>liaising with early years providers, other schools, Educational Psychologists, health and social care professionals, and independent or voluntary bodies</w:t>
      </w:r>
    </w:p>
    <w:p w14:paraId="14E97254" w14:textId="5BAA4F9D" w:rsidR="004649DB" w:rsidRPr="00FA6D43" w:rsidRDefault="004649DB" w:rsidP="008D6A1F">
      <w:pPr>
        <w:pStyle w:val="ListParagraph"/>
        <w:numPr>
          <w:ilvl w:val="0"/>
          <w:numId w:val="6"/>
        </w:numPr>
        <w:spacing w:after="0" w:line="276" w:lineRule="auto"/>
        <w:ind w:left="-207"/>
        <w:rPr>
          <w:rFonts w:asciiTheme="minorHAnsi" w:hAnsiTheme="minorHAnsi" w:cstheme="minorHAnsi"/>
          <w:color w:val="auto"/>
        </w:rPr>
      </w:pPr>
      <w:r w:rsidRPr="00FA6D43">
        <w:rPr>
          <w:rFonts w:asciiTheme="minorHAnsi" w:hAnsiTheme="minorHAnsi" w:cstheme="minorHAnsi"/>
          <w:color w:val="auto"/>
        </w:rPr>
        <w:t>being a key point of contact with external agencies, especially the local authority and its support services</w:t>
      </w:r>
    </w:p>
    <w:p w14:paraId="06A16977" w14:textId="5FF98F8C" w:rsidR="004649DB" w:rsidRPr="00FA6D43" w:rsidRDefault="004649DB" w:rsidP="008D6A1F">
      <w:pPr>
        <w:pStyle w:val="ListParagraph"/>
        <w:numPr>
          <w:ilvl w:val="0"/>
          <w:numId w:val="6"/>
        </w:numPr>
        <w:spacing w:after="0" w:line="276" w:lineRule="auto"/>
        <w:ind w:left="-207"/>
        <w:rPr>
          <w:rFonts w:asciiTheme="minorHAnsi" w:hAnsiTheme="minorHAnsi" w:cstheme="minorHAnsi"/>
          <w:color w:val="auto"/>
        </w:rPr>
      </w:pPr>
      <w:r w:rsidRPr="00FA6D43">
        <w:rPr>
          <w:rFonts w:asciiTheme="minorHAnsi" w:hAnsiTheme="minorHAnsi" w:cstheme="minorHAnsi"/>
          <w:color w:val="auto"/>
        </w:rPr>
        <w:t>liaising with potential next providers of education to ensure a pupil and their parents are informed about options and a smooth transition is planned</w:t>
      </w:r>
    </w:p>
    <w:p w14:paraId="4F7A9122" w14:textId="6585BDD4" w:rsidR="004649DB" w:rsidRPr="00FA6D43" w:rsidRDefault="00490CE5" w:rsidP="008D6A1F">
      <w:pPr>
        <w:pStyle w:val="ListParagraph"/>
        <w:numPr>
          <w:ilvl w:val="0"/>
          <w:numId w:val="6"/>
        </w:numPr>
        <w:spacing w:after="0" w:line="276" w:lineRule="auto"/>
        <w:ind w:left="-207"/>
        <w:rPr>
          <w:rFonts w:asciiTheme="minorHAnsi" w:hAnsiTheme="minorHAnsi" w:cstheme="minorHAnsi"/>
          <w:color w:val="auto"/>
        </w:rPr>
      </w:pPr>
      <w:proofErr w:type="gramStart"/>
      <w:r>
        <w:rPr>
          <w:rFonts w:asciiTheme="minorHAnsi" w:hAnsiTheme="minorHAnsi" w:cstheme="minorHAnsi"/>
          <w:color w:val="auto"/>
        </w:rPr>
        <w:t>c</w:t>
      </w:r>
      <w:r w:rsidR="004649DB" w:rsidRPr="00FA6D43">
        <w:rPr>
          <w:rFonts w:asciiTheme="minorHAnsi" w:hAnsiTheme="minorHAnsi" w:cstheme="minorHAnsi"/>
          <w:color w:val="auto"/>
        </w:rPr>
        <w:t>oordinating  the</w:t>
      </w:r>
      <w:proofErr w:type="gramEnd"/>
      <w:r w:rsidR="004649DB" w:rsidRPr="00FA6D43">
        <w:rPr>
          <w:rFonts w:asciiTheme="minorHAnsi" w:hAnsiTheme="minorHAnsi" w:cstheme="minorHAnsi"/>
          <w:color w:val="auto"/>
        </w:rPr>
        <w:t xml:space="preserve"> annual reviews for children with EHCPs</w:t>
      </w:r>
    </w:p>
    <w:p w14:paraId="7957BDBD" w14:textId="0D71A65A" w:rsidR="004649DB" w:rsidRPr="00FA6D43" w:rsidRDefault="004649DB" w:rsidP="008D6A1F">
      <w:pPr>
        <w:numPr>
          <w:ilvl w:val="0"/>
          <w:numId w:val="6"/>
        </w:numPr>
        <w:spacing w:after="0" w:line="276" w:lineRule="auto"/>
        <w:ind w:left="-207"/>
        <w:rPr>
          <w:rFonts w:asciiTheme="minorHAnsi" w:hAnsiTheme="minorHAnsi" w:cstheme="minorHAnsi"/>
          <w:color w:val="auto"/>
        </w:rPr>
      </w:pPr>
      <w:r w:rsidRPr="00FA6D43">
        <w:rPr>
          <w:rFonts w:asciiTheme="minorHAnsi" w:hAnsiTheme="minorHAnsi" w:cstheme="minorHAnsi"/>
          <w:color w:val="auto"/>
        </w:rPr>
        <w:t xml:space="preserve"> working with the Headteacher and school Governors to ensure that the school meets its responsibilities</w:t>
      </w:r>
    </w:p>
    <w:p w14:paraId="3616EEC0" w14:textId="77777777" w:rsidR="004649DB" w:rsidRPr="00FA6D43" w:rsidRDefault="004649DB" w:rsidP="008D6A1F">
      <w:pPr>
        <w:numPr>
          <w:ilvl w:val="0"/>
          <w:numId w:val="6"/>
        </w:numPr>
        <w:spacing w:after="0" w:line="276" w:lineRule="auto"/>
        <w:ind w:left="-207"/>
        <w:rPr>
          <w:rFonts w:asciiTheme="minorHAnsi" w:hAnsiTheme="minorHAnsi" w:cstheme="minorHAnsi"/>
          <w:color w:val="auto"/>
        </w:rPr>
      </w:pPr>
      <w:r w:rsidRPr="00FA6D43">
        <w:rPr>
          <w:rFonts w:asciiTheme="minorHAnsi" w:hAnsiTheme="minorHAnsi" w:cstheme="minorHAnsi"/>
          <w:color w:val="auto"/>
        </w:rPr>
        <w:t>under the Equality Act (2010) with regard to reasonable adjustments and access arrangements</w:t>
      </w:r>
    </w:p>
    <w:p w14:paraId="28D21597" w14:textId="25B6F8B6" w:rsidR="004649DB" w:rsidRPr="00FA6D43" w:rsidRDefault="004649DB" w:rsidP="008D6A1F">
      <w:pPr>
        <w:numPr>
          <w:ilvl w:val="0"/>
          <w:numId w:val="6"/>
        </w:numPr>
        <w:spacing w:after="0" w:line="276" w:lineRule="auto"/>
        <w:ind w:left="-207"/>
        <w:rPr>
          <w:rFonts w:asciiTheme="minorHAnsi" w:hAnsiTheme="minorHAnsi" w:cstheme="minorHAnsi"/>
          <w:color w:val="auto"/>
        </w:rPr>
      </w:pPr>
      <w:r w:rsidRPr="00FA6D43">
        <w:rPr>
          <w:rFonts w:asciiTheme="minorHAnsi" w:hAnsiTheme="minorHAnsi" w:cstheme="minorHAnsi"/>
          <w:color w:val="auto"/>
        </w:rPr>
        <w:t>ensuring that the school keeps the records of all pupils with SEND up to date</w:t>
      </w:r>
    </w:p>
    <w:p w14:paraId="112407F1" w14:textId="0FC329D6" w:rsidR="004649DB" w:rsidRPr="00FA6D43" w:rsidRDefault="004649DB" w:rsidP="008D6A1F">
      <w:pPr>
        <w:numPr>
          <w:ilvl w:val="0"/>
          <w:numId w:val="6"/>
        </w:numPr>
        <w:spacing w:after="0" w:line="276" w:lineRule="auto"/>
        <w:ind w:left="-207"/>
        <w:rPr>
          <w:rFonts w:asciiTheme="minorHAnsi" w:hAnsiTheme="minorHAnsi" w:cstheme="minorHAnsi"/>
          <w:color w:val="auto"/>
        </w:rPr>
      </w:pPr>
      <w:r w:rsidRPr="00FA6D43">
        <w:rPr>
          <w:rFonts w:asciiTheme="minorHAnsi" w:hAnsiTheme="minorHAnsi" w:cstheme="minorHAnsi"/>
          <w:color w:val="auto"/>
        </w:rPr>
        <w:lastRenderedPageBreak/>
        <w:t>working with the school leadership team provide relevant CPD for all staff.</w:t>
      </w:r>
    </w:p>
    <w:p w14:paraId="5CEC18EE" w14:textId="77777777" w:rsidR="008D6A1F" w:rsidRPr="00FA6D43" w:rsidRDefault="008D6A1F" w:rsidP="0097190E">
      <w:pPr>
        <w:spacing w:after="131" w:line="371" w:lineRule="auto"/>
        <w:ind w:left="360" w:firstLine="0"/>
        <w:rPr>
          <w:rFonts w:asciiTheme="minorHAnsi" w:hAnsiTheme="minorHAnsi" w:cstheme="minorHAnsi"/>
        </w:rPr>
      </w:pPr>
    </w:p>
    <w:p w14:paraId="025406DA" w14:textId="2E0561C6" w:rsidR="00C87401" w:rsidRPr="00FA6D43" w:rsidRDefault="007F4A51" w:rsidP="008D6A1F">
      <w:pPr>
        <w:spacing w:after="131" w:line="371" w:lineRule="auto"/>
        <w:ind w:left="360" w:firstLine="0"/>
        <w:rPr>
          <w:rFonts w:asciiTheme="minorHAnsi" w:hAnsiTheme="minorHAnsi" w:cstheme="minorHAnsi"/>
        </w:rPr>
      </w:pPr>
      <w:r w:rsidRPr="00FA6D43">
        <w:rPr>
          <w:rFonts w:asciiTheme="minorHAnsi" w:hAnsiTheme="minorHAnsi" w:cstheme="minorHAnsi"/>
        </w:rPr>
        <w:t xml:space="preserve">The Headteacher – Mrs L </w:t>
      </w:r>
      <w:proofErr w:type="gramStart"/>
      <w:r w:rsidRPr="00FA6D43">
        <w:rPr>
          <w:rFonts w:asciiTheme="minorHAnsi" w:hAnsiTheme="minorHAnsi" w:cstheme="minorHAnsi"/>
        </w:rPr>
        <w:t xml:space="preserve">Keighley  </w:t>
      </w:r>
      <w:r w:rsidR="00490CE5">
        <w:rPr>
          <w:rFonts w:asciiTheme="minorHAnsi" w:hAnsiTheme="minorHAnsi" w:cstheme="minorHAnsi"/>
        </w:rPr>
        <w:t>i</w:t>
      </w:r>
      <w:r w:rsidRPr="00FA6D43">
        <w:rPr>
          <w:rFonts w:asciiTheme="minorHAnsi" w:hAnsiTheme="minorHAnsi" w:cstheme="minorHAnsi"/>
        </w:rPr>
        <w:t>s</w:t>
      </w:r>
      <w:proofErr w:type="gramEnd"/>
      <w:r w:rsidRPr="00FA6D43">
        <w:rPr>
          <w:rFonts w:asciiTheme="minorHAnsi" w:hAnsiTheme="minorHAnsi" w:cstheme="minorHAnsi"/>
        </w:rPr>
        <w:t xml:space="preserve"> responsible for:  </w:t>
      </w:r>
    </w:p>
    <w:p w14:paraId="6C97889F" w14:textId="4242A53E" w:rsidR="00C87401" w:rsidRPr="00FA6D43" w:rsidRDefault="007F4A51">
      <w:pPr>
        <w:numPr>
          <w:ilvl w:val="0"/>
          <w:numId w:val="3"/>
        </w:numPr>
        <w:ind w:hanging="360"/>
        <w:rPr>
          <w:rFonts w:asciiTheme="minorHAnsi" w:hAnsiTheme="minorHAnsi" w:cstheme="minorHAnsi"/>
        </w:rPr>
      </w:pPr>
      <w:r w:rsidRPr="00FA6D43">
        <w:rPr>
          <w:rFonts w:asciiTheme="minorHAnsi" w:hAnsiTheme="minorHAnsi" w:cstheme="minorHAnsi"/>
        </w:rPr>
        <w:t xml:space="preserve">The day-to-day management of all areas of the school’s work including provision for pupils with Special Educational Needs or Disabilities.  </w:t>
      </w:r>
    </w:p>
    <w:p w14:paraId="0C613B25" w14:textId="77777777" w:rsidR="00C87401" w:rsidRPr="00FA6D43" w:rsidRDefault="007F4A51">
      <w:pPr>
        <w:numPr>
          <w:ilvl w:val="0"/>
          <w:numId w:val="3"/>
        </w:numPr>
        <w:ind w:hanging="360"/>
        <w:rPr>
          <w:rFonts w:asciiTheme="minorHAnsi" w:hAnsiTheme="minorHAnsi" w:cstheme="minorHAnsi"/>
        </w:rPr>
      </w:pPr>
      <w:r w:rsidRPr="00FA6D43">
        <w:rPr>
          <w:rFonts w:asciiTheme="minorHAnsi" w:hAnsiTheme="minorHAnsi" w:cstheme="minorHAnsi"/>
        </w:rPr>
        <w:t xml:space="preserve">Working closely with the SENCo and class teachers to delegate responsibilities and to ensure that the needs of all children are met.  </w:t>
      </w:r>
    </w:p>
    <w:p w14:paraId="0926BCE8" w14:textId="77777777" w:rsidR="00C87401" w:rsidRPr="00FA6D43" w:rsidRDefault="007F4A51">
      <w:pPr>
        <w:numPr>
          <w:ilvl w:val="0"/>
          <w:numId w:val="3"/>
        </w:numPr>
        <w:spacing w:after="230"/>
        <w:ind w:hanging="360"/>
        <w:rPr>
          <w:rFonts w:asciiTheme="minorHAnsi" w:hAnsiTheme="minorHAnsi" w:cstheme="minorHAnsi"/>
        </w:rPr>
      </w:pPr>
      <w:r w:rsidRPr="00FA6D43">
        <w:rPr>
          <w:rFonts w:asciiTheme="minorHAnsi" w:hAnsiTheme="minorHAnsi" w:cstheme="minorHAnsi"/>
        </w:rPr>
        <w:t xml:space="preserve">Keeping the Governing Body informed of any issues related to SEND.  </w:t>
      </w:r>
    </w:p>
    <w:p w14:paraId="13F15385" w14:textId="78076808" w:rsidR="00C87401" w:rsidRPr="00FA6D43" w:rsidRDefault="007F4A51" w:rsidP="008D6A1F">
      <w:pPr>
        <w:spacing w:after="261"/>
        <w:ind w:left="9"/>
        <w:rPr>
          <w:rFonts w:asciiTheme="minorHAnsi" w:hAnsiTheme="minorHAnsi" w:cstheme="minorHAnsi"/>
          <w:color w:val="FF0000"/>
        </w:rPr>
      </w:pPr>
      <w:r w:rsidRPr="00FA6D43">
        <w:rPr>
          <w:rFonts w:asciiTheme="minorHAnsi" w:hAnsiTheme="minorHAnsi" w:cstheme="minorHAnsi"/>
        </w:rPr>
        <w:t xml:space="preserve"> The SEN Governors</w:t>
      </w:r>
      <w:r w:rsidR="008D6A1F" w:rsidRPr="00FA6D43">
        <w:rPr>
          <w:rFonts w:asciiTheme="minorHAnsi" w:hAnsiTheme="minorHAnsi" w:cstheme="minorHAnsi"/>
        </w:rPr>
        <w:t xml:space="preserve"> and SEND governor</w:t>
      </w:r>
      <w:r w:rsidRPr="00FA6D43">
        <w:rPr>
          <w:rFonts w:asciiTheme="minorHAnsi" w:hAnsiTheme="minorHAnsi" w:cstheme="minorHAnsi"/>
        </w:rPr>
        <w:t xml:space="preserve"> –</w:t>
      </w:r>
      <w:r w:rsidR="008D6A1F" w:rsidRPr="00FA6D43">
        <w:rPr>
          <w:rFonts w:asciiTheme="minorHAnsi" w:hAnsiTheme="minorHAnsi" w:cstheme="minorHAnsi"/>
          <w:strike/>
        </w:rPr>
        <w:t xml:space="preserve"> </w:t>
      </w:r>
      <w:r w:rsidR="0097190E" w:rsidRPr="00FA6D43">
        <w:rPr>
          <w:rFonts w:asciiTheme="minorHAnsi" w:hAnsiTheme="minorHAnsi" w:cstheme="minorHAnsi"/>
          <w:color w:val="auto"/>
        </w:rPr>
        <w:t xml:space="preserve">Mrs E </w:t>
      </w:r>
      <w:proofErr w:type="spellStart"/>
      <w:r w:rsidR="0097190E" w:rsidRPr="00490CE5">
        <w:rPr>
          <w:rFonts w:asciiTheme="minorHAnsi" w:hAnsiTheme="minorHAnsi" w:cstheme="minorHAnsi"/>
          <w:color w:val="auto"/>
        </w:rPr>
        <w:t>Ch</w:t>
      </w:r>
      <w:r w:rsidR="00490CE5" w:rsidRPr="00490CE5">
        <w:rPr>
          <w:rFonts w:asciiTheme="minorHAnsi" w:hAnsiTheme="minorHAnsi" w:cstheme="minorHAnsi"/>
          <w:color w:val="auto"/>
        </w:rPr>
        <w:t>e</w:t>
      </w:r>
      <w:r w:rsidR="0097190E" w:rsidRPr="00490CE5">
        <w:rPr>
          <w:rFonts w:asciiTheme="minorHAnsi" w:hAnsiTheme="minorHAnsi" w:cstheme="minorHAnsi"/>
          <w:color w:val="auto"/>
        </w:rPr>
        <w:t>ll</w:t>
      </w:r>
      <w:r w:rsidR="00490CE5" w:rsidRPr="00490CE5">
        <w:rPr>
          <w:rFonts w:asciiTheme="minorHAnsi" w:hAnsiTheme="minorHAnsi" w:cstheme="minorHAnsi"/>
          <w:color w:val="auto"/>
        </w:rPr>
        <w:t>a</w:t>
      </w:r>
      <w:r w:rsidR="0097190E" w:rsidRPr="00490CE5">
        <w:rPr>
          <w:rFonts w:asciiTheme="minorHAnsi" w:hAnsiTheme="minorHAnsi" w:cstheme="minorHAnsi"/>
          <w:color w:val="auto"/>
        </w:rPr>
        <w:t>m</w:t>
      </w:r>
      <w:proofErr w:type="spellEnd"/>
      <w:r w:rsidR="008D6A1F" w:rsidRPr="00490CE5">
        <w:rPr>
          <w:rFonts w:asciiTheme="minorHAnsi" w:hAnsiTheme="minorHAnsi" w:cstheme="minorHAnsi"/>
          <w:color w:val="auto"/>
        </w:rPr>
        <w:t xml:space="preserve"> </w:t>
      </w:r>
      <w:r w:rsidR="00490CE5" w:rsidRPr="00490CE5">
        <w:rPr>
          <w:rFonts w:asciiTheme="minorHAnsi" w:hAnsiTheme="minorHAnsi" w:cstheme="minorHAnsi"/>
          <w:color w:val="auto"/>
        </w:rPr>
        <w:t>is</w:t>
      </w:r>
      <w:r w:rsidRPr="00490CE5">
        <w:rPr>
          <w:rFonts w:asciiTheme="minorHAnsi" w:hAnsiTheme="minorHAnsi" w:cstheme="minorHAnsi"/>
          <w:color w:val="auto"/>
        </w:rPr>
        <w:t xml:space="preserve"> responsible </w:t>
      </w:r>
      <w:r w:rsidRPr="00FA6D43">
        <w:rPr>
          <w:rFonts w:asciiTheme="minorHAnsi" w:hAnsiTheme="minorHAnsi" w:cstheme="minorHAnsi"/>
        </w:rPr>
        <w:t xml:space="preserve">for:  </w:t>
      </w:r>
    </w:p>
    <w:p w14:paraId="2C1DE1BF" w14:textId="77777777" w:rsidR="00C87401" w:rsidRPr="00FA6D43" w:rsidRDefault="007F4A51">
      <w:pPr>
        <w:numPr>
          <w:ilvl w:val="0"/>
          <w:numId w:val="3"/>
        </w:numPr>
        <w:ind w:hanging="360"/>
        <w:rPr>
          <w:rFonts w:asciiTheme="minorHAnsi" w:hAnsiTheme="minorHAnsi" w:cstheme="minorHAnsi"/>
        </w:rPr>
      </w:pPr>
      <w:r w:rsidRPr="00FA6D43">
        <w:rPr>
          <w:rFonts w:asciiTheme="minorHAnsi" w:hAnsiTheme="minorHAnsi" w:cstheme="minorHAnsi"/>
        </w:rPr>
        <w:t xml:space="preserve">Supporting school to evaluate and develop quality and impact of provision for students with  </w:t>
      </w:r>
    </w:p>
    <w:p w14:paraId="116A1A5B" w14:textId="2A4EAAC8" w:rsidR="00C87401" w:rsidRPr="00FA6D43" w:rsidRDefault="007F4A51">
      <w:pPr>
        <w:numPr>
          <w:ilvl w:val="0"/>
          <w:numId w:val="3"/>
        </w:numPr>
        <w:spacing w:after="223"/>
        <w:ind w:hanging="360"/>
        <w:rPr>
          <w:rFonts w:asciiTheme="minorHAnsi" w:hAnsiTheme="minorHAnsi" w:cstheme="minorHAnsi"/>
        </w:rPr>
      </w:pPr>
      <w:r w:rsidRPr="00FA6D43">
        <w:rPr>
          <w:rFonts w:asciiTheme="minorHAnsi" w:hAnsiTheme="minorHAnsi" w:cstheme="minorHAnsi"/>
        </w:rPr>
        <w:t xml:space="preserve">SEND across the school.  </w:t>
      </w:r>
    </w:p>
    <w:p w14:paraId="26FA84B0" w14:textId="77777777" w:rsidR="008D6A1F" w:rsidRPr="00FA6D43" w:rsidRDefault="008D6A1F" w:rsidP="008D6A1F">
      <w:pPr>
        <w:spacing w:after="223"/>
        <w:ind w:left="0" w:firstLine="0"/>
        <w:rPr>
          <w:rFonts w:asciiTheme="minorHAnsi" w:hAnsiTheme="minorHAnsi" w:cstheme="minorHAnsi"/>
        </w:rPr>
      </w:pPr>
    </w:p>
    <w:p w14:paraId="45361316" w14:textId="057AE045" w:rsidR="00C87401" w:rsidRPr="00FA6D43" w:rsidRDefault="007F4A51" w:rsidP="008D6A1F">
      <w:pPr>
        <w:spacing w:after="267"/>
        <w:ind w:left="9"/>
        <w:rPr>
          <w:rFonts w:asciiTheme="minorHAnsi" w:hAnsiTheme="minorHAnsi" w:cstheme="minorHAnsi"/>
        </w:rPr>
      </w:pPr>
      <w:r w:rsidRPr="00FA6D43">
        <w:rPr>
          <w:rFonts w:asciiTheme="minorHAnsi" w:hAnsiTheme="minorHAnsi" w:cstheme="minorHAnsi"/>
        </w:rPr>
        <w:t xml:space="preserve">The Learning Mentor </w:t>
      </w:r>
      <w:r w:rsidRPr="00FA6D43">
        <w:rPr>
          <w:rFonts w:asciiTheme="minorHAnsi" w:hAnsiTheme="minorHAnsi" w:cstheme="minorHAnsi"/>
          <w:color w:val="auto"/>
        </w:rPr>
        <w:t>–</w:t>
      </w:r>
      <w:r w:rsidR="008D6A1F" w:rsidRPr="00FA6D43">
        <w:rPr>
          <w:rFonts w:asciiTheme="minorHAnsi" w:hAnsiTheme="minorHAnsi" w:cstheme="minorHAnsi"/>
          <w:strike/>
          <w:color w:val="auto"/>
        </w:rPr>
        <w:t xml:space="preserve"> </w:t>
      </w:r>
      <w:r w:rsidR="0097190E" w:rsidRPr="00FA6D43">
        <w:rPr>
          <w:rFonts w:asciiTheme="minorHAnsi" w:hAnsiTheme="minorHAnsi" w:cstheme="minorHAnsi"/>
          <w:color w:val="auto"/>
        </w:rPr>
        <w:t>Mrs C Shaw</w:t>
      </w:r>
      <w:r w:rsidR="008D6A1F" w:rsidRPr="00FA6D43">
        <w:rPr>
          <w:rFonts w:asciiTheme="minorHAnsi" w:hAnsiTheme="minorHAnsi" w:cstheme="minorHAnsi"/>
        </w:rPr>
        <w:t xml:space="preserve"> i</w:t>
      </w:r>
      <w:r w:rsidRPr="00FA6D43">
        <w:rPr>
          <w:rFonts w:asciiTheme="minorHAnsi" w:hAnsiTheme="minorHAnsi" w:cstheme="minorHAnsi"/>
        </w:rPr>
        <w:t xml:space="preserve">s responsible for:  </w:t>
      </w:r>
    </w:p>
    <w:p w14:paraId="46870F4E" w14:textId="77777777" w:rsidR="00C87401" w:rsidRPr="00FA6D43" w:rsidRDefault="007F4A51">
      <w:pPr>
        <w:numPr>
          <w:ilvl w:val="0"/>
          <w:numId w:val="3"/>
        </w:numPr>
        <w:spacing w:after="225"/>
        <w:ind w:hanging="360"/>
        <w:rPr>
          <w:rFonts w:asciiTheme="minorHAnsi" w:hAnsiTheme="minorHAnsi" w:cstheme="minorHAnsi"/>
        </w:rPr>
      </w:pPr>
      <w:r w:rsidRPr="00FA6D43">
        <w:rPr>
          <w:rFonts w:asciiTheme="minorHAnsi" w:hAnsiTheme="minorHAnsi" w:cstheme="minorHAnsi"/>
        </w:rPr>
        <w:t xml:space="preserve">Working with children and their parents to help remove barriers to learning.  </w:t>
      </w:r>
    </w:p>
    <w:p w14:paraId="4662F4C8" w14:textId="77777777" w:rsidR="00C87401" w:rsidRPr="00FA6D43" w:rsidRDefault="007F4A51">
      <w:pPr>
        <w:spacing w:after="0" w:line="259" w:lineRule="auto"/>
        <w:ind w:left="14" w:firstLine="0"/>
        <w:rPr>
          <w:rFonts w:asciiTheme="minorHAnsi" w:hAnsiTheme="minorHAnsi" w:cstheme="minorHAnsi"/>
        </w:rPr>
      </w:pPr>
      <w:r w:rsidRPr="00FA6D43">
        <w:rPr>
          <w:rFonts w:asciiTheme="minorHAnsi" w:hAnsiTheme="minorHAnsi" w:cstheme="minorHAnsi"/>
          <w:b/>
        </w:rPr>
        <w:t xml:space="preserve"> </w:t>
      </w:r>
      <w:r w:rsidRPr="00FA6D43">
        <w:rPr>
          <w:rFonts w:asciiTheme="minorHAnsi" w:hAnsiTheme="minorHAnsi" w:cstheme="minorHAnsi"/>
        </w:rPr>
        <w:t xml:space="preserve"> </w:t>
      </w:r>
    </w:p>
    <w:p w14:paraId="5D558781" w14:textId="77777777" w:rsidR="00C87401" w:rsidRPr="00FA6D43" w:rsidRDefault="007F4A51">
      <w:pPr>
        <w:spacing w:after="262" w:line="255" w:lineRule="auto"/>
        <w:ind w:left="5"/>
        <w:rPr>
          <w:rFonts w:asciiTheme="minorHAnsi" w:hAnsiTheme="minorHAnsi" w:cstheme="minorHAnsi"/>
        </w:rPr>
      </w:pPr>
      <w:r w:rsidRPr="00FA6D43">
        <w:rPr>
          <w:rFonts w:asciiTheme="minorHAnsi" w:hAnsiTheme="minorHAnsi" w:cstheme="minorHAnsi"/>
          <w:b/>
        </w:rPr>
        <w:t>How are Special Educational Needs or Disabilities identified and assessed at Blakehill Primary School?</w:t>
      </w:r>
      <w:r w:rsidRPr="00FA6D43">
        <w:rPr>
          <w:rFonts w:asciiTheme="minorHAnsi" w:hAnsiTheme="minorHAnsi" w:cstheme="minorHAnsi"/>
        </w:rPr>
        <w:t xml:space="preserve">  </w:t>
      </w:r>
    </w:p>
    <w:p w14:paraId="353C3A74" w14:textId="77777777" w:rsidR="00C87401" w:rsidRPr="00FA6D43" w:rsidRDefault="007F4A51">
      <w:pPr>
        <w:spacing w:after="333"/>
        <w:ind w:left="9"/>
        <w:rPr>
          <w:rFonts w:asciiTheme="minorHAnsi" w:hAnsiTheme="minorHAnsi" w:cstheme="minorHAnsi"/>
        </w:rPr>
      </w:pPr>
      <w:r w:rsidRPr="00FA6D43">
        <w:rPr>
          <w:rFonts w:asciiTheme="minorHAnsi" w:hAnsiTheme="minorHAnsi" w:cstheme="minorHAnsi"/>
        </w:rPr>
        <w:t xml:space="preserve">Initial concerns about a child’s progress or development may come from:  </w:t>
      </w:r>
    </w:p>
    <w:p w14:paraId="629B3EC4" w14:textId="77777777" w:rsidR="00C87401" w:rsidRPr="00FA6D43" w:rsidRDefault="007F4A51">
      <w:pPr>
        <w:numPr>
          <w:ilvl w:val="0"/>
          <w:numId w:val="3"/>
        </w:numPr>
        <w:spacing w:after="7" w:line="249" w:lineRule="auto"/>
        <w:ind w:hanging="360"/>
        <w:rPr>
          <w:rFonts w:asciiTheme="minorHAnsi" w:hAnsiTheme="minorHAnsi" w:cstheme="minorHAnsi"/>
        </w:rPr>
      </w:pPr>
      <w:r w:rsidRPr="00FA6D43">
        <w:rPr>
          <w:rFonts w:asciiTheme="minorHAnsi" w:hAnsiTheme="minorHAnsi" w:cstheme="minorHAnsi"/>
        </w:rPr>
        <w:t xml:space="preserve">Your child’s class teacher expressing concerns that their progress has slowed or stopped or that they are finding learning, or any other area, especially difficult.  </w:t>
      </w:r>
    </w:p>
    <w:p w14:paraId="78C3E21B" w14:textId="77777777" w:rsidR="00C87401" w:rsidRPr="00FA6D43" w:rsidRDefault="007F4A51">
      <w:pPr>
        <w:numPr>
          <w:ilvl w:val="0"/>
          <w:numId w:val="3"/>
        </w:numPr>
        <w:ind w:hanging="360"/>
        <w:rPr>
          <w:rFonts w:asciiTheme="minorHAnsi" w:hAnsiTheme="minorHAnsi" w:cstheme="minorHAnsi"/>
        </w:rPr>
      </w:pPr>
      <w:r w:rsidRPr="00FA6D43">
        <w:rPr>
          <w:rFonts w:asciiTheme="minorHAnsi" w:hAnsiTheme="minorHAnsi" w:cstheme="minorHAnsi"/>
        </w:rPr>
        <w:t xml:space="preserve">Our rigorous assessment cycle highlighting that a child has not made the progress expected or that they are falling behind other children of their age.  </w:t>
      </w:r>
    </w:p>
    <w:p w14:paraId="0DC61E26" w14:textId="77777777" w:rsidR="00C87401" w:rsidRPr="00FA6D43" w:rsidRDefault="007F4A51">
      <w:pPr>
        <w:numPr>
          <w:ilvl w:val="0"/>
          <w:numId w:val="3"/>
        </w:numPr>
        <w:ind w:hanging="360"/>
        <w:rPr>
          <w:rFonts w:asciiTheme="minorHAnsi" w:hAnsiTheme="minorHAnsi" w:cstheme="minorHAnsi"/>
        </w:rPr>
      </w:pPr>
      <w:r w:rsidRPr="00FA6D43">
        <w:rPr>
          <w:rFonts w:asciiTheme="minorHAnsi" w:hAnsiTheme="minorHAnsi" w:cstheme="minorHAnsi"/>
        </w:rPr>
        <w:t xml:space="preserve">A health professional such as a GP or Health Visitor following a medical concern or diagnosis. Previous Educational settings such as Nurseries or Children’s Centres.  </w:t>
      </w:r>
    </w:p>
    <w:p w14:paraId="047F407F" w14:textId="77777777" w:rsidR="00C87401" w:rsidRPr="00FA6D43" w:rsidRDefault="007F4A51">
      <w:pPr>
        <w:numPr>
          <w:ilvl w:val="0"/>
          <w:numId w:val="3"/>
        </w:numPr>
        <w:spacing w:after="265"/>
        <w:ind w:hanging="360"/>
        <w:rPr>
          <w:rFonts w:asciiTheme="minorHAnsi" w:hAnsiTheme="minorHAnsi" w:cstheme="minorHAnsi"/>
        </w:rPr>
      </w:pPr>
      <w:r w:rsidRPr="00FA6D43">
        <w:rPr>
          <w:rFonts w:asciiTheme="minorHAnsi" w:hAnsiTheme="minorHAnsi" w:cstheme="minorHAnsi"/>
        </w:rPr>
        <w:t xml:space="preserve">You, speaking to the class teacher or SENCo about anything that you have noticed at home. Your child, expressing concerns about their own development or progress.  </w:t>
      </w:r>
    </w:p>
    <w:p w14:paraId="69BF8E2E" w14:textId="77777777" w:rsidR="004649DB" w:rsidRPr="00FA6D43" w:rsidRDefault="007F4A51">
      <w:pPr>
        <w:spacing w:after="263"/>
        <w:ind w:left="9"/>
        <w:rPr>
          <w:rFonts w:asciiTheme="minorHAnsi" w:hAnsiTheme="minorHAnsi" w:cstheme="minorHAnsi"/>
        </w:rPr>
      </w:pPr>
      <w:r w:rsidRPr="00FA6D43">
        <w:rPr>
          <w:rFonts w:asciiTheme="minorHAnsi" w:hAnsiTheme="minorHAnsi" w:cstheme="minorHAnsi"/>
        </w:rPr>
        <w:t xml:space="preserve">Once it has been identified that there may be a Special Educational Need or Disability the class teacher, in consultation with the SENCo, will identify where the need lies and what gaps in learning need to be addressed. From here we will consider what your child’s </w:t>
      </w:r>
      <w:proofErr w:type="gramStart"/>
      <w:r w:rsidRPr="00FA6D43">
        <w:rPr>
          <w:rFonts w:asciiTheme="minorHAnsi" w:hAnsiTheme="minorHAnsi" w:cstheme="minorHAnsi"/>
        </w:rPr>
        <w:t>short term</w:t>
      </w:r>
      <w:proofErr w:type="gramEnd"/>
      <w:r w:rsidRPr="00FA6D43">
        <w:rPr>
          <w:rFonts w:asciiTheme="minorHAnsi" w:hAnsiTheme="minorHAnsi" w:cstheme="minorHAnsi"/>
        </w:rPr>
        <w:t xml:space="preserve"> targets should be and what ‘additional provision’ should be put into place to help them to meet their targets. The school will invite you and your child to contribute to this process and will ensure that your views are fully taken into account when considering what provision may be appropriate. </w:t>
      </w:r>
    </w:p>
    <w:p w14:paraId="20D9ED74" w14:textId="06FE8FC5" w:rsidR="00C87401" w:rsidRPr="00FA6D43" w:rsidRDefault="007F4A51">
      <w:pPr>
        <w:spacing w:after="263"/>
        <w:ind w:left="9"/>
        <w:rPr>
          <w:rFonts w:asciiTheme="minorHAnsi" w:hAnsiTheme="minorHAnsi" w:cstheme="minorHAnsi"/>
          <w:color w:val="auto"/>
        </w:rPr>
      </w:pPr>
      <w:r w:rsidRPr="00FA6D43">
        <w:rPr>
          <w:rFonts w:asciiTheme="minorHAnsi" w:hAnsiTheme="minorHAnsi" w:cstheme="minorHAnsi"/>
        </w:rPr>
        <w:lastRenderedPageBreak/>
        <w:t xml:space="preserve"> </w:t>
      </w:r>
      <w:r w:rsidR="004649DB" w:rsidRPr="00FA6D43">
        <w:rPr>
          <w:rFonts w:asciiTheme="minorHAnsi" w:hAnsiTheme="minorHAnsi" w:cstheme="minorHAnsi"/>
          <w:color w:val="auto"/>
        </w:rPr>
        <w:t>At Blakehill Primary School we have adopted a whole-centred approach to SEN policy and practice. Children identified as having SEN are, as far as is practicable, fully integrated into all activities. Every effort is made to ensure that they have full access to learning opportunities and/or the National/EYFS Curriculum and are integrated into all aspects of the setting.</w:t>
      </w:r>
    </w:p>
    <w:p w14:paraId="6EDE1EC7" w14:textId="34A712D1" w:rsidR="004649DB" w:rsidRPr="00FA6D43" w:rsidRDefault="004649DB">
      <w:pPr>
        <w:spacing w:after="263"/>
        <w:ind w:left="9"/>
        <w:rPr>
          <w:rFonts w:asciiTheme="minorHAnsi" w:hAnsiTheme="minorHAnsi" w:cstheme="minorHAnsi"/>
          <w:color w:val="auto"/>
        </w:rPr>
      </w:pPr>
      <w:r w:rsidRPr="00FA6D43">
        <w:rPr>
          <w:rFonts w:asciiTheme="minorHAnsi" w:hAnsiTheme="minorHAnsi" w:cstheme="minorHAnsi"/>
          <w:color w:val="auto"/>
        </w:rPr>
        <w:t xml:space="preserve">The school leadership team regularly conduct a range of monitoring activities such as lesson observations, work scrutiny and environment audits to ensure that teaching and learning is of a high standard and </w:t>
      </w:r>
      <w:r w:rsidR="006C133E" w:rsidRPr="00FA6D43">
        <w:rPr>
          <w:rFonts w:asciiTheme="minorHAnsi" w:hAnsiTheme="minorHAnsi" w:cstheme="minorHAnsi"/>
          <w:color w:val="auto"/>
        </w:rPr>
        <w:t xml:space="preserve">adapted </w:t>
      </w:r>
      <w:r w:rsidRPr="00FA6D43">
        <w:rPr>
          <w:rFonts w:asciiTheme="minorHAnsi" w:hAnsiTheme="minorHAnsi" w:cstheme="minorHAnsi"/>
          <w:color w:val="auto"/>
        </w:rPr>
        <w:t>to an appropriate level for each child. Based on the outcomes of these observations support is planned in the form of staff development and INSET to ensure that all staff are up-skilled in their understanding of strategies to support vulnerable pupils or those that have/may have SEN.</w:t>
      </w:r>
    </w:p>
    <w:p w14:paraId="3D4F09F0" w14:textId="77777777" w:rsidR="004649DB" w:rsidRPr="00FA6D43" w:rsidRDefault="004649DB">
      <w:pPr>
        <w:spacing w:after="263"/>
        <w:ind w:left="9"/>
        <w:rPr>
          <w:rFonts w:asciiTheme="minorHAnsi" w:hAnsiTheme="minorHAnsi" w:cstheme="minorHAnsi"/>
        </w:rPr>
      </w:pPr>
    </w:p>
    <w:p w14:paraId="63774026" w14:textId="77777777" w:rsidR="00C87401" w:rsidRPr="00FA6D43" w:rsidRDefault="007F4A51">
      <w:pPr>
        <w:spacing w:after="290" w:line="255" w:lineRule="auto"/>
        <w:ind w:left="5"/>
        <w:rPr>
          <w:rFonts w:asciiTheme="minorHAnsi" w:hAnsiTheme="minorHAnsi" w:cstheme="minorHAnsi"/>
        </w:rPr>
      </w:pPr>
      <w:r w:rsidRPr="00FA6D43">
        <w:rPr>
          <w:rFonts w:asciiTheme="minorHAnsi" w:hAnsiTheme="minorHAnsi" w:cstheme="minorHAnsi"/>
          <w:b/>
        </w:rPr>
        <w:t>What should I do if I have concerns about my child?</w:t>
      </w:r>
      <w:r w:rsidRPr="00FA6D43">
        <w:rPr>
          <w:rFonts w:asciiTheme="minorHAnsi" w:hAnsiTheme="minorHAnsi" w:cstheme="minorHAnsi"/>
        </w:rPr>
        <w:t xml:space="preserve">  </w:t>
      </w:r>
    </w:p>
    <w:p w14:paraId="70E4D6CE" w14:textId="77777777" w:rsidR="00C87401" w:rsidRPr="00FA6D43" w:rsidRDefault="007F4A51">
      <w:pPr>
        <w:spacing w:after="266"/>
        <w:ind w:left="9"/>
        <w:rPr>
          <w:rFonts w:asciiTheme="minorHAnsi" w:hAnsiTheme="minorHAnsi" w:cstheme="minorHAnsi"/>
        </w:rPr>
      </w:pPr>
      <w:r w:rsidRPr="00FA6D43">
        <w:rPr>
          <w:rFonts w:asciiTheme="minorHAnsi" w:hAnsiTheme="minorHAnsi" w:cstheme="minorHAnsi"/>
        </w:rPr>
        <w:t xml:space="preserve">If you have any concerns about your child’s learning or development you should speak to your child’s class teacher initially. This can be done at parents evening or by telephoning the office on 01274 414355 to make an appointment.  </w:t>
      </w:r>
    </w:p>
    <w:p w14:paraId="16119759" w14:textId="77777777" w:rsidR="00C87401" w:rsidRPr="00FA6D43" w:rsidRDefault="007F4A51">
      <w:pPr>
        <w:spacing w:after="35"/>
        <w:ind w:left="9"/>
        <w:rPr>
          <w:rFonts w:asciiTheme="minorHAnsi" w:hAnsiTheme="minorHAnsi" w:cstheme="minorHAnsi"/>
        </w:rPr>
      </w:pPr>
      <w:r w:rsidRPr="00FA6D43">
        <w:rPr>
          <w:rFonts w:asciiTheme="minorHAnsi" w:hAnsiTheme="minorHAnsi" w:cstheme="minorHAnsi"/>
        </w:rPr>
        <w:t xml:space="preserve">If you continue to have concerns please ring to make an appointment with the SENCos, Mrs Gould and Miss Dickinson. Appointments are available after school on Wednesdays, an appointment list is in the main entrance.  </w:t>
      </w:r>
    </w:p>
    <w:p w14:paraId="3BE7E435" w14:textId="77777777" w:rsidR="00C87401" w:rsidRPr="00FA6D43" w:rsidRDefault="007F4A51">
      <w:pPr>
        <w:spacing w:after="266"/>
        <w:ind w:left="9"/>
        <w:rPr>
          <w:rFonts w:asciiTheme="minorHAnsi" w:hAnsiTheme="minorHAnsi" w:cstheme="minorHAnsi"/>
        </w:rPr>
      </w:pPr>
      <w:r w:rsidRPr="00FA6D43">
        <w:rPr>
          <w:rFonts w:asciiTheme="minorHAnsi" w:hAnsiTheme="minorHAnsi" w:cstheme="minorHAnsi"/>
        </w:rPr>
        <w:t xml:space="preserve">If you feel that your child’s needs continue to be unmet please contact the Headteacher.  </w:t>
      </w:r>
    </w:p>
    <w:p w14:paraId="4A2AABE8" w14:textId="77777777" w:rsidR="00C87401" w:rsidRPr="00FA6D43" w:rsidRDefault="007F4A51">
      <w:pPr>
        <w:spacing w:after="262" w:line="255" w:lineRule="auto"/>
        <w:ind w:left="5"/>
        <w:rPr>
          <w:rFonts w:asciiTheme="minorHAnsi" w:hAnsiTheme="minorHAnsi" w:cstheme="minorHAnsi"/>
        </w:rPr>
      </w:pPr>
      <w:r w:rsidRPr="00FA6D43">
        <w:rPr>
          <w:rFonts w:asciiTheme="minorHAnsi" w:hAnsiTheme="minorHAnsi" w:cstheme="minorHAnsi"/>
          <w:b/>
        </w:rPr>
        <w:t>How will the school let me know if they have any concerns about my child?</w:t>
      </w:r>
      <w:r w:rsidRPr="00FA6D43">
        <w:rPr>
          <w:rFonts w:asciiTheme="minorHAnsi" w:hAnsiTheme="minorHAnsi" w:cstheme="minorHAnsi"/>
        </w:rPr>
        <w:t xml:space="preserve">  </w:t>
      </w:r>
    </w:p>
    <w:p w14:paraId="6211B746" w14:textId="77777777" w:rsidR="00C87401" w:rsidRPr="00FA6D43" w:rsidRDefault="007F4A51">
      <w:pPr>
        <w:spacing w:after="266"/>
        <w:ind w:left="9"/>
        <w:rPr>
          <w:rFonts w:asciiTheme="minorHAnsi" w:hAnsiTheme="minorHAnsi" w:cstheme="minorHAnsi"/>
        </w:rPr>
      </w:pPr>
      <w:r w:rsidRPr="00FA6D43">
        <w:rPr>
          <w:rFonts w:asciiTheme="minorHAnsi" w:hAnsiTheme="minorHAnsi" w:cstheme="minorHAnsi"/>
        </w:rPr>
        <w:t xml:space="preserve">Initially your child’s teacher will speak with you either at parents evening or at an arranged meeting to discuss their concerns. They will listen to your views on your child’s learning and will discuss with you any additional support that they feel would benefit your child and discuss short term targets.  </w:t>
      </w:r>
    </w:p>
    <w:p w14:paraId="5CB0EA05" w14:textId="55FA6140" w:rsidR="00C87401" w:rsidRPr="00FA6D43" w:rsidRDefault="007F4A51">
      <w:pPr>
        <w:spacing w:after="263"/>
        <w:ind w:left="9"/>
        <w:rPr>
          <w:rFonts w:asciiTheme="minorHAnsi" w:hAnsiTheme="minorHAnsi" w:cstheme="minorHAnsi"/>
        </w:rPr>
      </w:pPr>
      <w:r w:rsidRPr="00FA6D43">
        <w:rPr>
          <w:rFonts w:asciiTheme="minorHAnsi" w:hAnsiTheme="minorHAnsi" w:cstheme="minorHAnsi"/>
        </w:rPr>
        <w:t xml:space="preserve">Where further support is needed the SENCo will contact you to review the provision that has been put in place and to gain your views on your child’s progress. This may involve the implementation of further in-school interventions or referral to an outside agency.  </w:t>
      </w:r>
    </w:p>
    <w:p w14:paraId="0171B835" w14:textId="77777777" w:rsidR="008D6A1F" w:rsidRPr="00FA6D43" w:rsidRDefault="008D6A1F">
      <w:pPr>
        <w:spacing w:after="263"/>
        <w:ind w:left="9"/>
        <w:rPr>
          <w:rFonts w:asciiTheme="minorHAnsi" w:hAnsiTheme="minorHAnsi" w:cstheme="minorHAnsi"/>
        </w:rPr>
      </w:pPr>
    </w:p>
    <w:p w14:paraId="0A0EA9BF" w14:textId="77777777" w:rsidR="00C87401" w:rsidRPr="00FA6D43" w:rsidRDefault="007F4A51">
      <w:pPr>
        <w:spacing w:after="0" w:line="259" w:lineRule="auto"/>
        <w:ind w:left="14" w:firstLine="0"/>
        <w:rPr>
          <w:rFonts w:asciiTheme="minorHAnsi" w:hAnsiTheme="minorHAnsi" w:cstheme="minorHAnsi"/>
        </w:rPr>
      </w:pPr>
      <w:r w:rsidRPr="00FA6D43">
        <w:rPr>
          <w:rFonts w:asciiTheme="minorHAnsi" w:hAnsiTheme="minorHAnsi" w:cstheme="minorHAnsi"/>
        </w:rPr>
        <w:t xml:space="preserve">   </w:t>
      </w:r>
    </w:p>
    <w:p w14:paraId="6F92B563" w14:textId="17AE98C6" w:rsidR="00C87401" w:rsidRPr="00FA6D43" w:rsidRDefault="007F4A51">
      <w:pPr>
        <w:spacing w:after="262" w:line="255" w:lineRule="auto"/>
        <w:ind w:left="5"/>
        <w:rPr>
          <w:rFonts w:asciiTheme="minorHAnsi" w:hAnsiTheme="minorHAnsi" w:cstheme="minorHAnsi"/>
        </w:rPr>
      </w:pPr>
      <w:r w:rsidRPr="00FA6D43">
        <w:rPr>
          <w:rFonts w:asciiTheme="minorHAnsi" w:hAnsiTheme="minorHAnsi" w:cstheme="minorHAnsi"/>
          <w:b/>
        </w:rPr>
        <w:t>What support is available for my child to support their Special Educational Needs or Disabilities?</w:t>
      </w:r>
      <w:r w:rsidRPr="00FA6D43">
        <w:rPr>
          <w:rFonts w:asciiTheme="minorHAnsi" w:hAnsiTheme="minorHAnsi" w:cstheme="minorHAnsi"/>
        </w:rPr>
        <w:t xml:space="preserve">  </w:t>
      </w:r>
    </w:p>
    <w:p w14:paraId="2027A951" w14:textId="4A5F20D8" w:rsidR="006C133E" w:rsidRPr="00FA6D43" w:rsidRDefault="006C133E">
      <w:pPr>
        <w:spacing w:after="262" w:line="255" w:lineRule="auto"/>
        <w:ind w:left="5"/>
        <w:rPr>
          <w:rFonts w:asciiTheme="minorHAnsi" w:hAnsiTheme="minorHAnsi" w:cstheme="minorHAnsi"/>
          <w:color w:val="auto"/>
        </w:rPr>
      </w:pPr>
      <w:r w:rsidRPr="00FA6D43">
        <w:rPr>
          <w:rFonts w:asciiTheme="minorHAnsi" w:hAnsiTheme="minorHAnsi" w:cstheme="minorHAnsi"/>
          <w:color w:val="auto"/>
        </w:rPr>
        <w:t xml:space="preserve">All children have an entitlement to a broad and balanced curriculum, which is adapted to their needs. </w:t>
      </w:r>
    </w:p>
    <w:p w14:paraId="04A58998" w14:textId="2ED0B4A3" w:rsidR="006C133E" w:rsidRPr="00FA6D43" w:rsidRDefault="006C133E">
      <w:pPr>
        <w:spacing w:after="262" w:line="255" w:lineRule="auto"/>
        <w:ind w:left="5"/>
        <w:rPr>
          <w:rFonts w:asciiTheme="minorHAnsi" w:hAnsiTheme="minorHAnsi" w:cstheme="minorHAnsi"/>
          <w:color w:val="auto"/>
        </w:rPr>
      </w:pPr>
      <w:r w:rsidRPr="00FA6D43">
        <w:rPr>
          <w:rFonts w:asciiTheme="minorHAnsi" w:hAnsiTheme="minorHAnsi" w:cstheme="minorHAnsi"/>
          <w:color w:val="auto"/>
        </w:rPr>
        <w:lastRenderedPageBreak/>
        <w:t>Teachers use a range of strategies to meet children’s special educational needs. Lessons have clear learning objectives, we adapt work appropriately, use ongoing assessment to inform future learning, and use appropriate models and resources to support understanding. Individual learning plans demonstrate attainment, strengths, needs and targets and support, these also reflect any input from any outside agencies. This shows a record of interventions and outcomes. These are reviewed three times a year. Support is delivered by class teachers or learning support assistants in a range of contexts. This enables children to access the curriculum content and achieve targets., this can be delivered in an individual or small group setting</w:t>
      </w:r>
    </w:p>
    <w:p w14:paraId="6A458F39" w14:textId="77777777" w:rsidR="00C87401" w:rsidRPr="00FA6D43" w:rsidRDefault="007F4A51">
      <w:pPr>
        <w:numPr>
          <w:ilvl w:val="0"/>
          <w:numId w:val="4"/>
        </w:numPr>
        <w:ind w:hanging="360"/>
        <w:rPr>
          <w:rFonts w:asciiTheme="minorHAnsi" w:hAnsiTheme="minorHAnsi" w:cstheme="minorHAnsi"/>
          <w:color w:val="auto"/>
        </w:rPr>
      </w:pPr>
      <w:r w:rsidRPr="00FA6D43">
        <w:rPr>
          <w:rFonts w:asciiTheme="minorHAnsi" w:hAnsiTheme="minorHAnsi" w:cstheme="minorHAnsi"/>
          <w:color w:val="auto"/>
        </w:rPr>
        <w:t xml:space="preserve">Quality First Teaching  </w:t>
      </w:r>
    </w:p>
    <w:p w14:paraId="09946C14" w14:textId="6F5C156C" w:rsidR="00C87401" w:rsidRPr="00FA6D43" w:rsidRDefault="007F4A51">
      <w:pPr>
        <w:numPr>
          <w:ilvl w:val="0"/>
          <w:numId w:val="4"/>
        </w:numPr>
        <w:spacing w:after="36"/>
        <w:ind w:hanging="360"/>
        <w:rPr>
          <w:rFonts w:asciiTheme="minorHAnsi" w:hAnsiTheme="minorHAnsi" w:cstheme="minorHAnsi"/>
          <w:color w:val="auto"/>
        </w:rPr>
      </w:pPr>
      <w:r w:rsidRPr="00FA6D43">
        <w:rPr>
          <w:rFonts w:asciiTheme="minorHAnsi" w:hAnsiTheme="minorHAnsi" w:cstheme="minorHAnsi"/>
          <w:color w:val="auto"/>
        </w:rPr>
        <w:t xml:space="preserve">Teachers having high expectations for all learners.  </w:t>
      </w:r>
    </w:p>
    <w:p w14:paraId="3AAEBE9B" w14:textId="0E77ED69" w:rsidR="007D5AE6" w:rsidRPr="00FA6D43" w:rsidRDefault="007D5AE6">
      <w:pPr>
        <w:numPr>
          <w:ilvl w:val="0"/>
          <w:numId w:val="4"/>
        </w:numPr>
        <w:spacing w:after="36"/>
        <w:ind w:hanging="360"/>
        <w:rPr>
          <w:rFonts w:asciiTheme="minorHAnsi" w:hAnsiTheme="minorHAnsi" w:cstheme="minorHAnsi"/>
          <w:color w:val="auto"/>
        </w:rPr>
      </w:pPr>
      <w:r w:rsidRPr="00FA6D43">
        <w:rPr>
          <w:rFonts w:asciiTheme="minorHAnsi" w:hAnsiTheme="minorHAnsi" w:cstheme="minorHAnsi"/>
          <w:color w:val="auto"/>
        </w:rPr>
        <w:t xml:space="preserve">Adaptive teaching strategies </w:t>
      </w:r>
    </w:p>
    <w:p w14:paraId="1E030419" w14:textId="77777777" w:rsidR="00C87401" w:rsidRPr="00FA6D43" w:rsidRDefault="007F4A51">
      <w:pPr>
        <w:numPr>
          <w:ilvl w:val="0"/>
          <w:numId w:val="4"/>
        </w:numPr>
        <w:ind w:hanging="360"/>
        <w:rPr>
          <w:rFonts w:asciiTheme="minorHAnsi" w:hAnsiTheme="minorHAnsi" w:cstheme="minorHAnsi"/>
        </w:rPr>
      </w:pPr>
      <w:r w:rsidRPr="00FA6D43">
        <w:rPr>
          <w:rFonts w:asciiTheme="minorHAnsi" w:hAnsiTheme="minorHAnsi" w:cstheme="minorHAnsi"/>
        </w:rPr>
        <w:t xml:space="preserve">Teaching based on in-depth knowledge of a child’s strengths and difficulties and builds on what they can already do or understand.  </w:t>
      </w:r>
    </w:p>
    <w:p w14:paraId="74C0FBD6" w14:textId="77777777" w:rsidR="00C87401" w:rsidRPr="00FA6D43" w:rsidRDefault="007F4A51">
      <w:pPr>
        <w:numPr>
          <w:ilvl w:val="0"/>
          <w:numId w:val="4"/>
        </w:numPr>
        <w:spacing w:after="79"/>
        <w:ind w:hanging="360"/>
        <w:rPr>
          <w:rFonts w:asciiTheme="minorHAnsi" w:hAnsiTheme="minorHAnsi" w:cstheme="minorHAnsi"/>
        </w:rPr>
      </w:pPr>
      <w:r w:rsidRPr="00FA6D43">
        <w:rPr>
          <w:rFonts w:asciiTheme="minorHAnsi" w:hAnsiTheme="minorHAnsi" w:cstheme="minorHAnsi"/>
        </w:rPr>
        <w:t xml:space="preserve">Teaching being carefully planned to help a child to meet their personalised targets or to fill an identified gap in knowledge or understanding.  </w:t>
      </w:r>
    </w:p>
    <w:p w14:paraId="2A8A28E5" w14:textId="77777777" w:rsidR="00C87401" w:rsidRPr="00FA6D43" w:rsidRDefault="007F4A51">
      <w:pPr>
        <w:numPr>
          <w:ilvl w:val="0"/>
          <w:numId w:val="4"/>
        </w:numPr>
        <w:ind w:hanging="360"/>
        <w:rPr>
          <w:rFonts w:asciiTheme="minorHAnsi" w:hAnsiTheme="minorHAnsi" w:cstheme="minorHAnsi"/>
        </w:rPr>
      </w:pPr>
      <w:r w:rsidRPr="00FA6D43">
        <w:rPr>
          <w:rFonts w:asciiTheme="minorHAnsi" w:hAnsiTheme="minorHAnsi" w:cstheme="minorHAnsi"/>
        </w:rPr>
        <w:t xml:space="preserve">Teaching taking into account a child’s preferred way of learning and may include the use of additional equipment.  </w:t>
      </w:r>
    </w:p>
    <w:p w14:paraId="114F9F41" w14:textId="77777777" w:rsidR="00C87401" w:rsidRPr="00FA6D43" w:rsidRDefault="007F4A51">
      <w:pPr>
        <w:numPr>
          <w:ilvl w:val="0"/>
          <w:numId w:val="4"/>
        </w:numPr>
        <w:spacing w:after="38"/>
        <w:ind w:hanging="360"/>
        <w:rPr>
          <w:rFonts w:asciiTheme="minorHAnsi" w:hAnsiTheme="minorHAnsi" w:cstheme="minorHAnsi"/>
        </w:rPr>
      </w:pPr>
      <w:r w:rsidRPr="00FA6D43">
        <w:rPr>
          <w:rFonts w:asciiTheme="minorHAnsi" w:hAnsiTheme="minorHAnsi" w:cstheme="minorHAnsi"/>
        </w:rPr>
        <w:t xml:space="preserve">The use of specific strategies (possibly identified by the SENCo or outside agencies) to meet your child’s needs.  </w:t>
      </w:r>
    </w:p>
    <w:p w14:paraId="369D2DB9" w14:textId="641B2431" w:rsidR="00C87401" w:rsidRPr="00FA6D43" w:rsidRDefault="007F4A51">
      <w:pPr>
        <w:numPr>
          <w:ilvl w:val="0"/>
          <w:numId w:val="4"/>
        </w:numPr>
        <w:ind w:hanging="360"/>
        <w:rPr>
          <w:rFonts w:asciiTheme="minorHAnsi" w:hAnsiTheme="minorHAnsi" w:cstheme="minorHAnsi"/>
        </w:rPr>
      </w:pPr>
      <w:r w:rsidRPr="00FA6D43">
        <w:rPr>
          <w:rFonts w:asciiTheme="minorHAnsi" w:hAnsiTheme="minorHAnsi" w:cstheme="minorHAnsi"/>
        </w:rPr>
        <w:t xml:space="preserve">Specific small group work in or out of the classroom </w:t>
      </w:r>
    </w:p>
    <w:p w14:paraId="46EFD305" w14:textId="77777777" w:rsidR="00C87401" w:rsidRPr="00FA6D43" w:rsidRDefault="007F4A51">
      <w:pPr>
        <w:numPr>
          <w:ilvl w:val="0"/>
          <w:numId w:val="4"/>
        </w:numPr>
        <w:ind w:hanging="360"/>
        <w:rPr>
          <w:rFonts w:asciiTheme="minorHAnsi" w:hAnsiTheme="minorHAnsi" w:cstheme="minorHAnsi"/>
        </w:rPr>
      </w:pPr>
      <w:r w:rsidRPr="00FA6D43">
        <w:rPr>
          <w:rFonts w:asciiTheme="minorHAnsi" w:hAnsiTheme="minorHAnsi" w:cstheme="minorHAnsi"/>
        </w:rPr>
        <w:t xml:space="preserve">An intervention run by a teacher or Teaching Assistant which is specially focussed on helping a small group of children to meet their individualised targets.  </w:t>
      </w:r>
    </w:p>
    <w:p w14:paraId="797F4539" w14:textId="77777777" w:rsidR="00C87401" w:rsidRPr="00FA6D43" w:rsidRDefault="007F4A51" w:rsidP="008D6A1F">
      <w:pPr>
        <w:numPr>
          <w:ilvl w:val="0"/>
          <w:numId w:val="4"/>
        </w:numPr>
        <w:spacing w:after="0" w:line="240" w:lineRule="auto"/>
        <w:ind w:hanging="360"/>
        <w:rPr>
          <w:rFonts w:asciiTheme="minorHAnsi" w:hAnsiTheme="minorHAnsi" w:cstheme="minorHAnsi"/>
        </w:rPr>
      </w:pPr>
      <w:r w:rsidRPr="00FA6D43">
        <w:rPr>
          <w:rFonts w:asciiTheme="minorHAnsi" w:hAnsiTheme="minorHAnsi" w:cstheme="minorHAnsi"/>
        </w:rPr>
        <w:t xml:space="preserve">The adult leading this group will be trained to do so and will have a clear understanding of children’s strengths and difficulties.  </w:t>
      </w:r>
    </w:p>
    <w:p w14:paraId="228F96D1" w14:textId="77777777" w:rsidR="00C87401" w:rsidRPr="00FA6D43" w:rsidRDefault="007F4A51" w:rsidP="008D6A1F">
      <w:pPr>
        <w:numPr>
          <w:ilvl w:val="0"/>
          <w:numId w:val="4"/>
        </w:numPr>
        <w:spacing w:after="0" w:line="240" w:lineRule="auto"/>
        <w:ind w:hanging="360"/>
        <w:rPr>
          <w:rFonts w:asciiTheme="minorHAnsi" w:hAnsiTheme="minorHAnsi" w:cstheme="minorHAnsi"/>
        </w:rPr>
      </w:pPr>
      <w:r w:rsidRPr="00FA6D43">
        <w:rPr>
          <w:rFonts w:asciiTheme="minorHAnsi" w:hAnsiTheme="minorHAnsi" w:cstheme="minorHAnsi"/>
        </w:rPr>
        <w:t xml:space="preserve">Carefully planned support to fill an identified gap in knowledge or understanding.  </w:t>
      </w:r>
    </w:p>
    <w:p w14:paraId="209C3663" w14:textId="23DF420B" w:rsidR="008D6A1F" w:rsidRPr="00FA6D43" w:rsidRDefault="007F4A51" w:rsidP="008D6A1F">
      <w:pPr>
        <w:spacing w:after="0" w:line="240" w:lineRule="auto"/>
        <w:ind w:left="340" w:firstLine="0"/>
        <w:rPr>
          <w:rFonts w:asciiTheme="minorHAnsi" w:hAnsiTheme="minorHAnsi" w:cstheme="minorHAnsi"/>
        </w:rPr>
      </w:pPr>
      <w:r w:rsidRPr="00FA6D43">
        <w:rPr>
          <w:rFonts w:asciiTheme="minorHAnsi" w:hAnsiTheme="minorHAnsi" w:cstheme="minorHAnsi"/>
        </w:rPr>
        <w:t xml:space="preserve">Interventions may include the use of additional equipment and will take into account pupil’s preferred learning styles.  </w:t>
      </w:r>
    </w:p>
    <w:p w14:paraId="41E0971C" w14:textId="5CB9FCAD" w:rsidR="007D5AE6" w:rsidRPr="00FA6D43" w:rsidRDefault="007D5AE6" w:rsidP="008D6A1F">
      <w:pPr>
        <w:pStyle w:val="ListParagraph"/>
        <w:numPr>
          <w:ilvl w:val="0"/>
          <w:numId w:val="7"/>
        </w:numPr>
        <w:spacing w:after="0" w:line="240" w:lineRule="auto"/>
        <w:ind w:left="340"/>
        <w:rPr>
          <w:rFonts w:asciiTheme="minorHAnsi" w:hAnsiTheme="minorHAnsi" w:cstheme="minorHAnsi"/>
          <w:color w:val="auto"/>
        </w:rPr>
      </w:pPr>
      <w:r w:rsidRPr="00FA6D43">
        <w:rPr>
          <w:rFonts w:asciiTheme="minorHAnsi" w:hAnsiTheme="minorHAnsi" w:cstheme="minorHAnsi"/>
          <w:color w:val="auto"/>
        </w:rPr>
        <w:t>Access to our Rainbow Room provision</w:t>
      </w:r>
    </w:p>
    <w:p w14:paraId="661F54B6" w14:textId="77777777" w:rsidR="008D6A1F" w:rsidRPr="00FA6D43" w:rsidRDefault="008D6A1F" w:rsidP="008D6A1F">
      <w:pPr>
        <w:pStyle w:val="ListParagraph"/>
        <w:spacing w:after="0" w:line="240" w:lineRule="auto"/>
        <w:ind w:firstLine="0"/>
        <w:rPr>
          <w:rFonts w:asciiTheme="minorHAnsi" w:hAnsiTheme="minorHAnsi" w:cstheme="minorHAnsi"/>
          <w:color w:val="auto"/>
        </w:rPr>
      </w:pPr>
    </w:p>
    <w:p w14:paraId="30174272" w14:textId="77777777" w:rsidR="007D5AE6" w:rsidRPr="00FA6D43" w:rsidRDefault="007D5AE6" w:rsidP="008D6A1F">
      <w:pPr>
        <w:spacing w:after="0" w:line="240" w:lineRule="auto"/>
        <w:ind w:left="0" w:firstLine="0"/>
        <w:rPr>
          <w:rFonts w:asciiTheme="minorHAnsi" w:hAnsiTheme="minorHAnsi" w:cstheme="minorHAnsi"/>
        </w:rPr>
      </w:pPr>
    </w:p>
    <w:p w14:paraId="13D6BB20" w14:textId="77777777" w:rsidR="00C87401" w:rsidRPr="00FA6D43" w:rsidRDefault="007F4A51" w:rsidP="008D6A1F">
      <w:pPr>
        <w:spacing w:after="0" w:line="240" w:lineRule="auto"/>
        <w:ind w:left="9"/>
        <w:rPr>
          <w:rFonts w:asciiTheme="minorHAnsi" w:hAnsiTheme="minorHAnsi" w:cstheme="minorHAnsi"/>
          <w:b/>
        </w:rPr>
      </w:pPr>
      <w:r w:rsidRPr="00FA6D43">
        <w:rPr>
          <w:rFonts w:asciiTheme="minorHAnsi" w:hAnsiTheme="minorHAnsi" w:cstheme="minorHAnsi"/>
          <w:b/>
        </w:rPr>
        <w:t xml:space="preserve">Support from ‘Outside Agencies’  </w:t>
      </w:r>
    </w:p>
    <w:p w14:paraId="2FD56B68" w14:textId="77777777" w:rsidR="00C87401" w:rsidRPr="00FA6D43" w:rsidRDefault="007F4A51">
      <w:pPr>
        <w:spacing w:after="268"/>
        <w:ind w:left="9"/>
        <w:rPr>
          <w:rFonts w:asciiTheme="minorHAnsi" w:hAnsiTheme="minorHAnsi" w:cstheme="minorHAnsi"/>
        </w:rPr>
      </w:pPr>
      <w:r w:rsidRPr="00FA6D43">
        <w:rPr>
          <w:rFonts w:asciiTheme="minorHAnsi" w:hAnsiTheme="minorHAnsi" w:cstheme="minorHAnsi"/>
        </w:rPr>
        <w:t xml:space="preserve">Where it is felt that a child has additional needs or barriers to learning that cannot be overcome through Quality First Teaching and Specific small group interventions advice may be sought from professional agencies outside of the school.  </w:t>
      </w:r>
    </w:p>
    <w:p w14:paraId="298631C6" w14:textId="77777777" w:rsidR="00C87401" w:rsidRPr="00FA6D43" w:rsidRDefault="007F4A51">
      <w:pPr>
        <w:spacing w:after="274"/>
        <w:ind w:left="9"/>
        <w:rPr>
          <w:rFonts w:asciiTheme="minorHAnsi" w:hAnsiTheme="minorHAnsi" w:cstheme="minorHAnsi"/>
        </w:rPr>
      </w:pPr>
      <w:r w:rsidRPr="00FA6D43">
        <w:rPr>
          <w:rFonts w:asciiTheme="minorHAnsi" w:hAnsiTheme="minorHAnsi" w:cstheme="minorHAnsi"/>
        </w:rPr>
        <w:t xml:space="preserve">This might include  </w:t>
      </w:r>
    </w:p>
    <w:p w14:paraId="1C304D3A" w14:textId="77777777" w:rsidR="00C87401" w:rsidRPr="00FA6D43" w:rsidRDefault="007F4A51" w:rsidP="008D6A1F">
      <w:pPr>
        <w:numPr>
          <w:ilvl w:val="0"/>
          <w:numId w:val="4"/>
        </w:numPr>
        <w:spacing w:after="0" w:line="240" w:lineRule="auto"/>
        <w:ind w:hanging="360"/>
        <w:rPr>
          <w:rFonts w:asciiTheme="minorHAnsi" w:hAnsiTheme="minorHAnsi" w:cstheme="minorHAnsi"/>
        </w:rPr>
      </w:pPr>
      <w:r w:rsidRPr="00FA6D43">
        <w:rPr>
          <w:rFonts w:asciiTheme="minorHAnsi" w:hAnsiTheme="minorHAnsi" w:cstheme="minorHAnsi"/>
        </w:rPr>
        <w:t xml:space="preserve">Local Authority Services such as Learning Support Services, Educational Psychologist etc. Agencies such as the Speech and Language Therapy Service (SALT).  </w:t>
      </w:r>
    </w:p>
    <w:p w14:paraId="7C869B46" w14:textId="77777777" w:rsidR="007D5AE6" w:rsidRPr="00FA6D43" w:rsidRDefault="007F4A51" w:rsidP="008D6A1F">
      <w:pPr>
        <w:numPr>
          <w:ilvl w:val="0"/>
          <w:numId w:val="4"/>
        </w:numPr>
        <w:spacing w:after="0" w:line="240" w:lineRule="auto"/>
        <w:ind w:hanging="360"/>
        <w:rPr>
          <w:rFonts w:asciiTheme="minorHAnsi" w:hAnsiTheme="minorHAnsi" w:cstheme="minorHAnsi"/>
          <w:color w:val="auto"/>
        </w:rPr>
      </w:pPr>
      <w:r w:rsidRPr="00FA6D43">
        <w:rPr>
          <w:rFonts w:asciiTheme="minorHAnsi" w:hAnsiTheme="minorHAnsi" w:cstheme="minorHAnsi"/>
          <w:color w:val="auto"/>
        </w:rPr>
        <w:t>Medical professionals such as the School Nurse.</w:t>
      </w:r>
    </w:p>
    <w:p w14:paraId="040F6AD0" w14:textId="1B1BC36E" w:rsidR="00C87401" w:rsidRPr="00FA6D43" w:rsidRDefault="007D5AE6" w:rsidP="008D6A1F">
      <w:pPr>
        <w:numPr>
          <w:ilvl w:val="0"/>
          <w:numId w:val="4"/>
        </w:numPr>
        <w:spacing w:after="0" w:line="240" w:lineRule="auto"/>
        <w:ind w:hanging="360"/>
        <w:rPr>
          <w:rFonts w:asciiTheme="minorHAnsi" w:hAnsiTheme="minorHAnsi" w:cstheme="minorHAnsi"/>
          <w:color w:val="auto"/>
        </w:rPr>
      </w:pPr>
      <w:r w:rsidRPr="00FA6D43">
        <w:rPr>
          <w:rFonts w:asciiTheme="minorHAnsi" w:hAnsiTheme="minorHAnsi" w:cstheme="minorHAnsi"/>
          <w:color w:val="auto"/>
        </w:rPr>
        <w:t>The local authority SCIL team</w:t>
      </w:r>
      <w:r w:rsidR="007F4A51" w:rsidRPr="00FA6D43">
        <w:rPr>
          <w:rFonts w:asciiTheme="minorHAnsi" w:hAnsiTheme="minorHAnsi" w:cstheme="minorHAnsi"/>
          <w:color w:val="auto"/>
        </w:rPr>
        <w:t xml:space="preserve">  </w:t>
      </w:r>
    </w:p>
    <w:p w14:paraId="13251E1E" w14:textId="77777777" w:rsidR="008D6A1F" w:rsidRPr="00FA6D43" w:rsidRDefault="008D6A1F" w:rsidP="008D6A1F">
      <w:pPr>
        <w:spacing w:after="0" w:line="240" w:lineRule="auto"/>
        <w:ind w:left="360" w:firstLine="0"/>
        <w:rPr>
          <w:rFonts w:asciiTheme="minorHAnsi" w:hAnsiTheme="minorHAnsi" w:cstheme="minorHAnsi"/>
          <w:color w:val="FF0000"/>
        </w:rPr>
      </w:pPr>
    </w:p>
    <w:p w14:paraId="5E815EA4" w14:textId="77777777" w:rsidR="00C87401" w:rsidRPr="00FA6D43" w:rsidRDefault="007F4A51">
      <w:pPr>
        <w:spacing w:after="282"/>
        <w:ind w:left="9"/>
        <w:rPr>
          <w:rFonts w:asciiTheme="minorHAnsi" w:hAnsiTheme="minorHAnsi" w:cstheme="minorHAnsi"/>
        </w:rPr>
      </w:pPr>
      <w:r w:rsidRPr="00FA6D43">
        <w:rPr>
          <w:rFonts w:asciiTheme="minorHAnsi" w:hAnsiTheme="minorHAnsi" w:cstheme="minorHAnsi"/>
        </w:rPr>
        <w:t xml:space="preserve"> What would this mean for you and your child?  </w:t>
      </w:r>
    </w:p>
    <w:p w14:paraId="24189272" w14:textId="77777777" w:rsidR="00C87401" w:rsidRPr="00FA6D43" w:rsidRDefault="007F4A51">
      <w:pPr>
        <w:numPr>
          <w:ilvl w:val="0"/>
          <w:numId w:val="4"/>
        </w:numPr>
        <w:spacing w:after="84"/>
        <w:ind w:hanging="360"/>
        <w:rPr>
          <w:rFonts w:asciiTheme="minorHAnsi" w:hAnsiTheme="minorHAnsi" w:cstheme="minorHAnsi"/>
        </w:rPr>
      </w:pPr>
      <w:r w:rsidRPr="00FA6D43">
        <w:rPr>
          <w:rFonts w:asciiTheme="minorHAnsi" w:hAnsiTheme="minorHAnsi" w:cstheme="minorHAnsi"/>
        </w:rPr>
        <w:lastRenderedPageBreak/>
        <w:t xml:space="preserve">Your child will have been identified as having additional needs which the school feels requires more specialist input.  </w:t>
      </w:r>
    </w:p>
    <w:p w14:paraId="5DB6E339" w14:textId="77777777" w:rsidR="00C87401" w:rsidRPr="00FA6D43" w:rsidRDefault="007F4A51">
      <w:pPr>
        <w:numPr>
          <w:ilvl w:val="0"/>
          <w:numId w:val="4"/>
        </w:numPr>
        <w:ind w:hanging="360"/>
        <w:rPr>
          <w:rFonts w:asciiTheme="minorHAnsi" w:hAnsiTheme="minorHAnsi" w:cstheme="minorHAnsi"/>
        </w:rPr>
      </w:pPr>
      <w:r w:rsidRPr="00FA6D43">
        <w:rPr>
          <w:rFonts w:asciiTheme="minorHAnsi" w:hAnsiTheme="minorHAnsi" w:cstheme="minorHAnsi"/>
        </w:rPr>
        <w:t xml:space="preserve">You will be contacted to discuss your child’s needs and will be asked to give your permission for a referral to a specialist professional to go ahead.  </w:t>
      </w:r>
    </w:p>
    <w:p w14:paraId="4C37EA4E" w14:textId="77777777" w:rsidR="00C87401" w:rsidRPr="00FA6D43" w:rsidRDefault="007F4A51">
      <w:pPr>
        <w:numPr>
          <w:ilvl w:val="0"/>
          <w:numId w:val="4"/>
        </w:numPr>
        <w:ind w:hanging="360"/>
        <w:rPr>
          <w:rFonts w:asciiTheme="minorHAnsi" w:hAnsiTheme="minorHAnsi" w:cstheme="minorHAnsi"/>
        </w:rPr>
      </w:pPr>
      <w:r w:rsidRPr="00FA6D43">
        <w:rPr>
          <w:rFonts w:asciiTheme="minorHAnsi" w:hAnsiTheme="minorHAnsi" w:cstheme="minorHAnsi"/>
        </w:rPr>
        <w:t xml:space="preserve">The specialist professional will work with your child to more fully understand their needs and may make recommendations for strategies to meet their needs.  </w:t>
      </w:r>
    </w:p>
    <w:p w14:paraId="1824A20F" w14:textId="77777777" w:rsidR="00C87401" w:rsidRPr="00FA6D43" w:rsidRDefault="007F4A51">
      <w:pPr>
        <w:numPr>
          <w:ilvl w:val="0"/>
          <w:numId w:val="4"/>
        </w:numPr>
        <w:spacing w:after="280" w:line="241" w:lineRule="auto"/>
        <w:ind w:hanging="360"/>
        <w:rPr>
          <w:rFonts w:asciiTheme="minorHAnsi" w:hAnsiTheme="minorHAnsi" w:cstheme="minorHAnsi"/>
        </w:rPr>
      </w:pPr>
      <w:r w:rsidRPr="00FA6D43">
        <w:rPr>
          <w:rFonts w:asciiTheme="minorHAnsi" w:hAnsiTheme="minorHAnsi" w:cstheme="minorHAnsi"/>
        </w:rPr>
        <w:t xml:space="preserve">The school will discuss with you the conclusions and recommendations of the professional and what support/ strategies will be put in place to support your child.  </w:t>
      </w:r>
    </w:p>
    <w:p w14:paraId="5069C641" w14:textId="77777777" w:rsidR="00C87401" w:rsidRPr="00FA6D43" w:rsidRDefault="007F4A51">
      <w:pPr>
        <w:spacing w:after="0" w:line="259" w:lineRule="auto"/>
        <w:ind w:left="14" w:firstLine="0"/>
        <w:rPr>
          <w:rFonts w:asciiTheme="minorHAnsi" w:hAnsiTheme="minorHAnsi" w:cstheme="minorHAnsi"/>
        </w:rPr>
      </w:pPr>
      <w:r w:rsidRPr="00FA6D43">
        <w:rPr>
          <w:rFonts w:asciiTheme="minorHAnsi" w:hAnsiTheme="minorHAnsi" w:cstheme="minorHAnsi"/>
          <w:b/>
        </w:rPr>
        <w:t xml:space="preserve"> </w:t>
      </w:r>
      <w:r w:rsidRPr="00FA6D43">
        <w:rPr>
          <w:rFonts w:asciiTheme="minorHAnsi" w:hAnsiTheme="minorHAnsi" w:cstheme="minorHAnsi"/>
        </w:rPr>
        <w:t xml:space="preserve"> </w:t>
      </w:r>
    </w:p>
    <w:p w14:paraId="04E79D49" w14:textId="408E0EBF" w:rsidR="00C87401" w:rsidRPr="00FA6D43" w:rsidRDefault="007F4A51">
      <w:pPr>
        <w:spacing w:after="262" w:line="255" w:lineRule="auto"/>
        <w:ind w:left="5"/>
        <w:rPr>
          <w:rFonts w:asciiTheme="minorHAnsi" w:hAnsiTheme="minorHAnsi" w:cstheme="minorHAnsi"/>
        </w:rPr>
      </w:pPr>
      <w:r w:rsidRPr="00FA6D43">
        <w:rPr>
          <w:rFonts w:asciiTheme="minorHAnsi" w:hAnsiTheme="minorHAnsi" w:cstheme="minorHAnsi"/>
          <w:b/>
        </w:rPr>
        <w:t>Specified Individual Support</w:t>
      </w:r>
      <w:r w:rsidRPr="00FA6D43">
        <w:rPr>
          <w:rFonts w:asciiTheme="minorHAnsi" w:hAnsiTheme="minorHAnsi" w:cstheme="minorHAnsi"/>
        </w:rPr>
        <w:t xml:space="preserve">  </w:t>
      </w:r>
    </w:p>
    <w:p w14:paraId="24D89393" w14:textId="4AD10581" w:rsidR="006C133E" w:rsidRPr="00FA6D43" w:rsidRDefault="006C133E">
      <w:pPr>
        <w:spacing w:after="262" w:line="255" w:lineRule="auto"/>
        <w:ind w:left="5"/>
        <w:rPr>
          <w:rFonts w:asciiTheme="minorHAnsi" w:hAnsiTheme="minorHAnsi" w:cstheme="minorHAnsi"/>
          <w:color w:val="auto"/>
        </w:rPr>
      </w:pPr>
      <w:r w:rsidRPr="00FA6D43">
        <w:rPr>
          <w:rFonts w:asciiTheme="minorHAnsi" w:hAnsiTheme="minorHAnsi" w:cstheme="minorHAnsi"/>
          <w:color w:val="auto"/>
        </w:rPr>
        <w:t>Pupil Passports demonstrate attainment, strengths, needs and targets and the support and provision provided.  These pupil passports also reflect any input from any outside agencies. This shows a record of interventions and outcomes. These are reviewed three times a year</w:t>
      </w:r>
    </w:p>
    <w:p w14:paraId="317F1C51" w14:textId="4F2EE65A" w:rsidR="006C133E" w:rsidRPr="00FA6D43" w:rsidRDefault="007F4A51" w:rsidP="006C133E">
      <w:pPr>
        <w:spacing w:after="264"/>
        <w:ind w:left="9"/>
        <w:rPr>
          <w:rFonts w:asciiTheme="minorHAnsi" w:hAnsiTheme="minorHAnsi" w:cstheme="minorHAnsi"/>
        </w:rPr>
      </w:pPr>
      <w:r w:rsidRPr="00FA6D43">
        <w:rPr>
          <w:rFonts w:asciiTheme="minorHAnsi" w:hAnsiTheme="minorHAnsi" w:cstheme="minorHAnsi"/>
        </w:rPr>
        <w:t xml:space="preserve">Where your child is identified as needing a particularly high level of individual or small group support a </w:t>
      </w:r>
      <w:r w:rsidR="008D6A1F" w:rsidRPr="00FA6D43">
        <w:rPr>
          <w:rFonts w:asciiTheme="minorHAnsi" w:hAnsiTheme="minorHAnsi" w:cstheme="minorHAnsi"/>
          <w:color w:val="auto"/>
        </w:rPr>
        <w:t>P</w:t>
      </w:r>
      <w:r w:rsidR="007D5AE6" w:rsidRPr="00FA6D43">
        <w:rPr>
          <w:rFonts w:asciiTheme="minorHAnsi" w:hAnsiTheme="minorHAnsi" w:cstheme="minorHAnsi"/>
          <w:color w:val="auto"/>
        </w:rPr>
        <w:t xml:space="preserve">upil </w:t>
      </w:r>
      <w:r w:rsidR="008D6A1F" w:rsidRPr="00FA6D43">
        <w:rPr>
          <w:rFonts w:asciiTheme="minorHAnsi" w:hAnsiTheme="minorHAnsi" w:cstheme="minorHAnsi"/>
          <w:color w:val="auto"/>
        </w:rPr>
        <w:t>P</w:t>
      </w:r>
      <w:r w:rsidR="007D5AE6" w:rsidRPr="00FA6D43">
        <w:rPr>
          <w:rFonts w:asciiTheme="minorHAnsi" w:hAnsiTheme="minorHAnsi" w:cstheme="minorHAnsi"/>
          <w:color w:val="auto"/>
        </w:rPr>
        <w:t>ass</w:t>
      </w:r>
      <w:r w:rsidR="00490CE5">
        <w:rPr>
          <w:rFonts w:asciiTheme="minorHAnsi" w:hAnsiTheme="minorHAnsi" w:cstheme="minorHAnsi"/>
          <w:color w:val="auto"/>
        </w:rPr>
        <w:t>p</w:t>
      </w:r>
      <w:r w:rsidR="007D5AE6" w:rsidRPr="00FA6D43">
        <w:rPr>
          <w:rFonts w:asciiTheme="minorHAnsi" w:hAnsiTheme="minorHAnsi" w:cstheme="minorHAnsi"/>
          <w:color w:val="auto"/>
        </w:rPr>
        <w:t xml:space="preserve">ort </w:t>
      </w:r>
      <w:r w:rsidRPr="00FA6D43">
        <w:rPr>
          <w:rFonts w:asciiTheme="minorHAnsi" w:hAnsiTheme="minorHAnsi" w:cstheme="minorHAnsi"/>
          <w:color w:val="auto"/>
        </w:rPr>
        <w:t xml:space="preserve">may be necessary.  If difficulties persist and support cannot be provided from the </w:t>
      </w:r>
      <w:r w:rsidRPr="00FA6D43">
        <w:rPr>
          <w:rFonts w:asciiTheme="minorHAnsi" w:hAnsiTheme="minorHAnsi" w:cstheme="minorHAnsi"/>
        </w:rPr>
        <w:t xml:space="preserve">budget available in school an Educational Health Care Plan (EHC plan) may be applied for.  </w:t>
      </w:r>
    </w:p>
    <w:p w14:paraId="6E26822E" w14:textId="77777777" w:rsidR="00C87401" w:rsidRPr="00FA6D43" w:rsidRDefault="007F4A51">
      <w:pPr>
        <w:spacing w:after="279"/>
        <w:ind w:left="9"/>
        <w:rPr>
          <w:rFonts w:asciiTheme="minorHAnsi" w:hAnsiTheme="minorHAnsi" w:cstheme="minorHAnsi"/>
        </w:rPr>
      </w:pPr>
      <w:r w:rsidRPr="00FA6D43">
        <w:rPr>
          <w:rFonts w:asciiTheme="minorHAnsi" w:hAnsiTheme="minorHAnsi" w:cstheme="minorHAnsi"/>
        </w:rPr>
        <w:t xml:space="preserve">What would this mean for you and your child?  </w:t>
      </w:r>
    </w:p>
    <w:p w14:paraId="565D1758" w14:textId="77777777" w:rsidR="00C87401" w:rsidRPr="00FA6D43" w:rsidRDefault="007F4A51">
      <w:pPr>
        <w:numPr>
          <w:ilvl w:val="0"/>
          <w:numId w:val="4"/>
        </w:numPr>
        <w:ind w:hanging="360"/>
        <w:rPr>
          <w:rFonts w:asciiTheme="minorHAnsi" w:hAnsiTheme="minorHAnsi" w:cstheme="minorHAnsi"/>
        </w:rPr>
      </w:pPr>
      <w:r w:rsidRPr="00FA6D43">
        <w:rPr>
          <w:rFonts w:asciiTheme="minorHAnsi" w:hAnsiTheme="minorHAnsi" w:cstheme="minorHAnsi"/>
        </w:rPr>
        <w:t xml:space="preserve">Your child has been identified as needing a high level of individual support. Specialist professionals will have been involved in trying to meet your child’s needs.  </w:t>
      </w:r>
    </w:p>
    <w:p w14:paraId="4C5575E4" w14:textId="77777777" w:rsidR="00C87401" w:rsidRPr="00FA6D43" w:rsidRDefault="007F4A51">
      <w:pPr>
        <w:numPr>
          <w:ilvl w:val="0"/>
          <w:numId w:val="4"/>
        </w:numPr>
        <w:spacing w:after="75"/>
        <w:ind w:hanging="360"/>
        <w:rPr>
          <w:rFonts w:asciiTheme="minorHAnsi" w:hAnsiTheme="minorHAnsi" w:cstheme="minorHAnsi"/>
        </w:rPr>
      </w:pPr>
      <w:r w:rsidRPr="00FA6D43">
        <w:rPr>
          <w:rFonts w:asciiTheme="minorHAnsi" w:hAnsiTheme="minorHAnsi" w:cstheme="minorHAnsi"/>
        </w:rPr>
        <w:t xml:space="preserve">The school (or you) can apply to the Local Authority for a statutory assessment of your child’s needs. This is a legal assessment in which your views and those of professionals who have worked with your child will be considered.  </w:t>
      </w:r>
    </w:p>
    <w:p w14:paraId="05988D63" w14:textId="77777777" w:rsidR="00C87401" w:rsidRPr="00FA6D43" w:rsidRDefault="007F4A51">
      <w:pPr>
        <w:numPr>
          <w:ilvl w:val="0"/>
          <w:numId w:val="4"/>
        </w:numPr>
        <w:ind w:hanging="360"/>
        <w:rPr>
          <w:rFonts w:asciiTheme="minorHAnsi" w:hAnsiTheme="minorHAnsi" w:cstheme="minorHAnsi"/>
        </w:rPr>
      </w:pPr>
      <w:r w:rsidRPr="00FA6D43">
        <w:rPr>
          <w:rFonts w:asciiTheme="minorHAnsi" w:hAnsiTheme="minorHAnsi" w:cstheme="minorHAnsi"/>
        </w:rPr>
        <w:t xml:space="preserve">If the Local Authority agrees that your child’s needs are severe and complex enough to need a Statutory Assessment additional information will be gathered and will be used in the writing of an EHC plan. You and your child will be asked to contribute to this.  </w:t>
      </w:r>
    </w:p>
    <w:p w14:paraId="4874D579" w14:textId="77777777" w:rsidR="00C87401" w:rsidRPr="00FA6D43" w:rsidRDefault="007F4A51">
      <w:pPr>
        <w:numPr>
          <w:ilvl w:val="0"/>
          <w:numId w:val="4"/>
        </w:numPr>
        <w:ind w:hanging="360"/>
        <w:rPr>
          <w:rFonts w:asciiTheme="minorHAnsi" w:hAnsiTheme="minorHAnsi" w:cstheme="minorHAnsi"/>
        </w:rPr>
      </w:pPr>
      <w:r w:rsidRPr="00FA6D43">
        <w:rPr>
          <w:rFonts w:asciiTheme="minorHAnsi" w:hAnsiTheme="minorHAnsi" w:cstheme="minorHAnsi"/>
        </w:rPr>
        <w:t xml:space="preserve">An EHC plan will have long and </w:t>
      </w:r>
      <w:proofErr w:type="gramStart"/>
      <w:r w:rsidRPr="00FA6D43">
        <w:rPr>
          <w:rFonts w:asciiTheme="minorHAnsi" w:hAnsiTheme="minorHAnsi" w:cstheme="minorHAnsi"/>
        </w:rPr>
        <w:t>short term</w:t>
      </w:r>
      <w:proofErr w:type="gramEnd"/>
      <w:r w:rsidRPr="00FA6D43">
        <w:rPr>
          <w:rFonts w:asciiTheme="minorHAnsi" w:hAnsiTheme="minorHAnsi" w:cstheme="minorHAnsi"/>
        </w:rPr>
        <w:t xml:space="preserve"> goals for your child. It will set out specific targets and the support that will be provided by the Local Authority, how this support should be used and what strategies will be used to help your child to meet their goals.    </w:t>
      </w:r>
    </w:p>
    <w:p w14:paraId="452E59E0" w14:textId="77777777" w:rsidR="00C87401" w:rsidRPr="00FA6D43" w:rsidRDefault="007F4A51">
      <w:pPr>
        <w:numPr>
          <w:ilvl w:val="0"/>
          <w:numId w:val="4"/>
        </w:numPr>
        <w:spacing w:after="44"/>
        <w:ind w:hanging="360"/>
        <w:rPr>
          <w:rFonts w:asciiTheme="minorHAnsi" w:hAnsiTheme="minorHAnsi" w:cstheme="minorHAnsi"/>
        </w:rPr>
      </w:pPr>
      <w:r w:rsidRPr="00FA6D43">
        <w:rPr>
          <w:rFonts w:asciiTheme="minorHAnsi" w:hAnsiTheme="minorHAnsi" w:cstheme="minorHAnsi"/>
        </w:rPr>
        <w:t xml:space="preserve">The EHC plan will be reviewed at an annual meeting in which you and the professionals involved with your child’s provision will discuss their progress and set new </w:t>
      </w:r>
      <w:proofErr w:type="gramStart"/>
      <w:r w:rsidRPr="00FA6D43">
        <w:rPr>
          <w:rFonts w:asciiTheme="minorHAnsi" w:hAnsiTheme="minorHAnsi" w:cstheme="minorHAnsi"/>
        </w:rPr>
        <w:t>short term</w:t>
      </w:r>
      <w:proofErr w:type="gramEnd"/>
      <w:r w:rsidRPr="00FA6D43">
        <w:rPr>
          <w:rFonts w:asciiTheme="minorHAnsi" w:hAnsiTheme="minorHAnsi" w:cstheme="minorHAnsi"/>
        </w:rPr>
        <w:t xml:space="preserve"> targets.  </w:t>
      </w:r>
    </w:p>
    <w:p w14:paraId="1E3AB4D4" w14:textId="77777777" w:rsidR="00C87401" w:rsidRPr="00FA6D43" w:rsidRDefault="007F4A51">
      <w:pPr>
        <w:numPr>
          <w:ilvl w:val="0"/>
          <w:numId w:val="4"/>
        </w:numPr>
        <w:spacing w:after="348"/>
        <w:ind w:hanging="360"/>
        <w:rPr>
          <w:rFonts w:asciiTheme="minorHAnsi" w:hAnsiTheme="minorHAnsi" w:cstheme="minorHAnsi"/>
        </w:rPr>
      </w:pPr>
      <w:r w:rsidRPr="00FA6D43">
        <w:rPr>
          <w:rFonts w:asciiTheme="minorHAnsi" w:hAnsiTheme="minorHAnsi" w:cstheme="minorHAnsi"/>
        </w:rPr>
        <w:t xml:space="preserve">If the Local Authority do not agree that your child’s needs are severe and complex enough to require a Statutory Assessment then the school will be asked to continue to provide personalised support.  </w:t>
      </w:r>
    </w:p>
    <w:p w14:paraId="4D37E34F" w14:textId="77777777" w:rsidR="00C87401" w:rsidRPr="00FA6D43" w:rsidRDefault="007F4A51">
      <w:pPr>
        <w:spacing w:after="262" w:line="255" w:lineRule="auto"/>
        <w:ind w:left="5"/>
        <w:rPr>
          <w:rFonts w:asciiTheme="minorHAnsi" w:hAnsiTheme="minorHAnsi" w:cstheme="minorHAnsi"/>
        </w:rPr>
      </w:pPr>
      <w:r w:rsidRPr="00FA6D43">
        <w:rPr>
          <w:rFonts w:asciiTheme="minorHAnsi" w:hAnsiTheme="minorHAnsi" w:cstheme="minorHAnsi"/>
          <w:b/>
        </w:rPr>
        <w:t>What ‘additional provision’ may be offered?</w:t>
      </w:r>
      <w:r w:rsidRPr="00FA6D43">
        <w:rPr>
          <w:rFonts w:asciiTheme="minorHAnsi" w:hAnsiTheme="minorHAnsi" w:cstheme="minorHAnsi"/>
        </w:rPr>
        <w:t xml:space="preserve">  </w:t>
      </w:r>
    </w:p>
    <w:p w14:paraId="741833AC" w14:textId="77777777" w:rsidR="00C87401" w:rsidRPr="00FA6D43" w:rsidRDefault="007F4A51">
      <w:pPr>
        <w:spacing w:after="264"/>
        <w:ind w:left="9"/>
        <w:rPr>
          <w:rFonts w:asciiTheme="minorHAnsi" w:hAnsiTheme="minorHAnsi" w:cstheme="minorHAnsi"/>
        </w:rPr>
      </w:pPr>
      <w:r w:rsidRPr="00FA6D43">
        <w:rPr>
          <w:rFonts w:asciiTheme="minorHAnsi" w:hAnsiTheme="minorHAnsi" w:cstheme="minorHAnsi"/>
        </w:rPr>
        <w:lastRenderedPageBreak/>
        <w:t xml:space="preserve">We implement a graduated approach based on the guidance from Bradford Metropolitan District Council’s Children’s Services for SEN, ‘Summary of Provision,’ which is based on an Assess-Plan-Do- Review structure.   </w:t>
      </w:r>
    </w:p>
    <w:p w14:paraId="5F8355DA" w14:textId="77777777" w:rsidR="00C87401" w:rsidRPr="00FA6D43" w:rsidRDefault="007F4A51">
      <w:pPr>
        <w:spacing w:after="266"/>
        <w:ind w:left="9"/>
        <w:rPr>
          <w:rFonts w:asciiTheme="minorHAnsi" w:hAnsiTheme="minorHAnsi" w:cstheme="minorHAnsi"/>
        </w:rPr>
      </w:pPr>
      <w:r w:rsidRPr="00FA6D43">
        <w:rPr>
          <w:rFonts w:asciiTheme="minorHAnsi" w:hAnsiTheme="minorHAnsi" w:cstheme="minorHAnsi"/>
        </w:rPr>
        <w:t xml:space="preserve">If a child has an Education, Health and Care Plan, then we provide the support detailed in the plan.  </w:t>
      </w:r>
    </w:p>
    <w:p w14:paraId="4C817C83" w14:textId="77777777" w:rsidR="00C87401" w:rsidRPr="00FA6D43" w:rsidRDefault="007F4A51">
      <w:pPr>
        <w:spacing w:after="262" w:line="255" w:lineRule="auto"/>
        <w:ind w:left="5"/>
        <w:rPr>
          <w:rFonts w:asciiTheme="minorHAnsi" w:hAnsiTheme="minorHAnsi" w:cstheme="minorHAnsi"/>
        </w:rPr>
      </w:pPr>
      <w:r w:rsidRPr="00FA6D43">
        <w:rPr>
          <w:rFonts w:asciiTheme="minorHAnsi" w:hAnsiTheme="minorHAnsi" w:cstheme="minorHAnsi"/>
          <w:b/>
        </w:rPr>
        <w:t>How is additional provision recorded?</w:t>
      </w:r>
      <w:r w:rsidRPr="00FA6D43">
        <w:rPr>
          <w:rFonts w:asciiTheme="minorHAnsi" w:hAnsiTheme="minorHAnsi" w:cstheme="minorHAnsi"/>
        </w:rPr>
        <w:t xml:space="preserve">  </w:t>
      </w:r>
    </w:p>
    <w:p w14:paraId="147202B5" w14:textId="77777777" w:rsidR="008D6A1F" w:rsidRPr="00FA6D43" w:rsidRDefault="007F4A51">
      <w:pPr>
        <w:spacing w:after="244"/>
        <w:ind w:left="9"/>
        <w:rPr>
          <w:rFonts w:asciiTheme="minorHAnsi" w:hAnsiTheme="minorHAnsi" w:cstheme="minorHAnsi"/>
          <w:strike/>
          <w:color w:val="auto"/>
        </w:rPr>
      </w:pPr>
      <w:r w:rsidRPr="00FA6D43">
        <w:rPr>
          <w:rFonts w:asciiTheme="minorHAnsi" w:hAnsiTheme="minorHAnsi" w:cstheme="minorHAnsi"/>
        </w:rPr>
        <w:t xml:space="preserve">The school uses a </w:t>
      </w:r>
      <w:r w:rsidR="007D5AE6" w:rsidRPr="00FA6D43">
        <w:rPr>
          <w:rFonts w:asciiTheme="minorHAnsi" w:hAnsiTheme="minorHAnsi" w:cstheme="minorHAnsi"/>
          <w:color w:val="auto"/>
        </w:rPr>
        <w:t xml:space="preserve">pupil passport </w:t>
      </w:r>
      <w:r w:rsidRPr="00FA6D43">
        <w:rPr>
          <w:rFonts w:asciiTheme="minorHAnsi" w:hAnsiTheme="minorHAnsi" w:cstheme="minorHAnsi"/>
          <w:color w:val="auto"/>
        </w:rPr>
        <w:t>to show the additional support that is given to all children with Special Educational Needs or Disabilities. This allows us to clearly see what additional provision has been put in place for each child and to identify any gaps that there may be in the provision offered. Where a child’s needs are more specific they may have a</w:t>
      </w:r>
      <w:r w:rsidR="007D5AE6" w:rsidRPr="00FA6D43">
        <w:rPr>
          <w:rFonts w:asciiTheme="minorHAnsi" w:hAnsiTheme="minorHAnsi" w:cstheme="minorHAnsi"/>
          <w:color w:val="auto"/>
        </w:rPr>
        <w:t xml:space="preserve">n EHCP. </w:t>
      </w:r>
    </w:p>
    <w:p w14:paraId="1E929225" w14:textId="07A9B42E" w:rsidR="00C87401" w:rsidRPr="00FA6D43" w:rsidRDefault="007F4A51">
      <w:pPr>
        <w:spacing w:after="244"/>
        <w:ind w:left="9"/>
        <w:rPr>
          <w:rFonts w:asciiTheme="minorHAnsi" w:hAnsiTheme="minorHAnsi" w:cstheme="minorHAnsi"/>
        </w:rPr>
      </w:pPr>
      <w:r w:rsidRPr="00FA6D43">
        <w:rPr>
          <w:rFonts w:asciiTheme="minorHAnsi" w:hAnsiTheme="minorHAnsi" w:cstheme="minorHAnsi"/>
          <w:b/>
        </w:rPr>
        <w:t>How will my child’s progress be assessed and reviewed?</w:t>
      </w:r>
      <w:r w:rsidRPr="00FA6D43">
        <w:rPr>
          <w:rFonts w:asciiTheme="minorHAnsi" w:hAnsiTheme="minorHAnsi" w:cstheme="minorHAnsi"/>
        </w:rPr>
        <w:t xml:space="preserve">  </w:t>
      </w:r>
    </w:p>
    <w:p w14:paraId="77FD6623" w14:textId="1C40FB0D" w:rsidR="00C87401" w:rsidRPr="00FA6D43" w:rsidRDefault="007F4A51">
      <w:pPr>
        <w:spacing w:after="264"/>
        <w:ind w:left="9"/>
        <w:rPr>
          <w:rFonts w:asciiTheme="minorHAnsi" w:hAnsiTheme="minorHAnsi" w:cstheme="minorHAnsi"/>
        </w:rPr>
      </w:pPr>
      <w:r w:rsidRPr="00FA6D43">
        <w:rPr>
          <w:rFonts w:asciiTheme="minorHAnsi" w:hAnsiTheme="minorHAnsi" w:cstheme="minorHAnsi"/>
        </w:rPr>
        <w:t xml:space="preserve">Children’s progress will be assessed each term and reviewed against their personalised targets. In addition, </w:t>
      </w:r>
      <w:r w:rsidRPr="00FA6D43">
        <w:rPr>
          <w:rFonts w:asciiTheme="minorHAnsi" w:hAnsiTheme="minorHAnsi" w:cstheme="minorHAnsi"/>
          <w:color w:val="auto"/>
        </w:rPr>
        <w:t xml:space="preserve">children with a </w:t>
      </w:r>
      <w:r w:rsidR="007D5AE6" w:rsidRPr="00FA6D43">
        <w:rPr>
          <w:rFonts w:asciiTheme="minorHAnsi" w:hAnsiTheme="minorHAnsi" w:cstheme="minorHAnsi"/>
          <w:color w:val="auto"/>
        </w:rPr>
        <w:t xml:space="preserve">Pupil Passport </w:t>
      </w:r>
      <w:r w:rsidRPr="00FA6D43">
        <w:rPr>
          <w:rFonts w:asciiTheme="minorHAnsi" w:hAnsiTheme="minorHAnsi" w:cstheme="minorHAnsi"/>
          <w:color w:val="auto"/>
        </w:rPr>
        <w:t xml:space="preserve">will have their targets reviewed regularly. This will be done in consultation with parents and the child.  </w:t>
      </w:r>
    </w:p>
    <w:p w14:paraId="4F443E9B" w14:textId="77777777" w:rsidR="00C87401" w:rsidRPr="00FA6D43" w:rsidRDefault="007F4A51">
      <w:pPr>
        <w:spacing w:after="262" w:line="255" w:lineRule="auto"/>
        <w:ind w:left="5"/>
        <w:rPr>
          <w:rFonts w:asciiTheme="minorHAnsi" w:hAnsiTheme="minorHAnsi" w:cstheme="minorHAnsi"/>
        </w:rPr>
      </w:pPr>
      <w:r w:rsidRPr="00FA6D43">
        <w:rPr>
          <w:rFonts w:asciiTheme="minorHAnsi" w:hAnsiTheme="minorHAnsi" w:cstheme="minorHAnsi"/>
          <w:b/>
        </w:rPr>
        <w:t>How will Blakehill Primary School help my child in transition between phases?</w:t>
      </w:r>
      <w:r w:rsidRPr="00FA6D43">
        <w:rPr>
          <w:rFonts w:asciiTheme="minorHAnsi" w:hAnsiTheme="minorHAnsi" w:cstheme="minorHAnsi"/>
        </w:rPr>
        <w:t xml:space="preserve">  </w:t>
      </w:r>
    </w:p>
    <w:p w14:paraId="08229DBF" w14:textId="77777777" w:rsidR="00C87401" w:rsidRPr="00FA6D43" w:rsidRDefault="007F4A51">
      <w:pPr>
        <w:spacing w:after="264"/>
        <w:ind w:left="9"/>
        <w:rPr>
          <w:rFonts w:asciiTheme="minorHAnsi" w:hAnsiTheme="minorHAnsi" w:cstheme="minorHAnsi"/>
        </w:rPr>
      </w:pPr>
      <w:r w:rsidRPr="00FA6D43">
        <w:rPr>
          <w:rFonts w:asciiTheme="minorHAnsi" w:hAnsiTheme="minorHAnsi" w:cstheme="minorHAnsi"/>
        </w:rPr>
        <w:t xml:space="preserve">We recognise that transitions can be difficult for a child with SEND and take steps to ensure that any transition is a smooth as possible.  </w:t>
      </w:r>
    </w:p>
    <w:p w14:paraId="330A6F45" w14:textId="77777777" w:rsidR="00C87401" w:rsidRPr="00FA6D43" w:rsidRDefault="007F4A51">
      <w:pPr>
        <w:spacing w:after="267"/>
        <w:ind w:left="9"/>
        <w:rPr>
          <w:rFonts w:asciiTheme="minorHAnsi" w:hAnsiTheme="minorHAnsi" w:cstheme="minorHAnsi"/>
        </w:rPr>
      </w:pPr>
      <w:r w:rsidRPr="00FA6D43">
        <w:rPr>
          <w:rFonts w:asciiTheme="minorHAnsi" w:hAnsiTheme="minorHAnsi" w:cstheme="minorHAnsi"/>
        </w:rPr>
        <w:t xml:space="preserve">When moving to another school – we will contact the school SENCo and share information about special arrangements and support that has been put in place to help your child achieve their learning goals. We will ensure that all records are passed on as soon as possible.  </w:t>
      </w:r>
    </w:p>
    <w:p w14:paraId="325B7D76" w14:textId="50BE49CD" w:rsidR="00C87401" w:rsidRPr="00FA6D43" w:rsidRDefault="007F4A51">
      <w:pPr>
        <w:spacing w:after="270"/>
        <w:ind w:left="9"/>
        <w:rPr>
          <w:rFonts w:asciiTheme="minorHAnsi" w:hAnsiTheme="minorHAnsi" w:cstheme="minorHAnsi"/>
        </w:rPr>
      </w:pPr>
      <w:r w:rsidRPr="00FA6D43">
        <w:rPr>
          <w:rFonts w:asciiTheme="minorHAnsi" w:hAnsiTheme="minorHAnsi" w:cstheme="minorHAnsi"/>
        </w:rPr>
        <w:t xml:space="preserve">When moving year groups – information will be passed on to the new class teacher in advance and a </w:t>
      </w:r>
      <w:r w:rsidRPr="00FA6D43">
        <w:rPr>
          <w:rFonts w:asciiTheme="minorHAnsi" w:hAnsiTheme="minorHAnsi" w:cstheme="minorHAnsi"/>
          <w:color w:val="auto"/>
        </w:rPr>
        <w:t>planning meeting will take place to share information. All</w:t>
      </w:r>
      <w:r w:rsidR="008D6A1F" w:rsidRPr="00FA6D43">
        <w:rPr>
          <w:rFonts w:asciiTheme="minorHAnsi" w:hAnsiTheme="minorHAnsi" w:cstheme="minorHAnsi"/>
          <w:color w:val="auto"/>
        </w:rPr>
        <w:t xml:space="preserve"> </w:t>
      </w:r>
      <w:r w:rsidR="007D5AE6" w:rsidRPr="00FA6D43">
        <w:rPr>
          <w:rFonts w:asciiTheme="minorHAnsi" w:hAnsiTheme="minorHAnsi" w:cstheme="minorHAnsi"/>
          <w:color w:val="auto"/>
        </w:rPr>
        <w:t xml:space="preserve">pupil passports </w:t>
      </w:r>
      <w:r w:rsidRPr="00FA6D43">
        <w:rPr>
          <w:rFonts w:asciiTheme="minorHAnsi" w:hAnsiTheme="minorHAnsi" w:cstheme="minorHAnsi"/>
          <w:color w:val="auto"/>
        </w:rPr>
        <w:t xml:space="preserve">and relevant documentation will be discussed at the meeting and passed up to the next class teacher.  </w:t>
      </w:r>
    </w:p>
    <w:p w14:paraId="7AE8F812" w14:textId="2F220CAC" w:rsidR="00C87401" w:rsidRPr="00FA6D43" w:rsidRDefault="007F4A51">
      <w:pPr>
        <w:spacing w:after="264"/>
        <w:ind w:left="9"/>
        <w:rPr>
          <w:rFonts w:asciiTheme="minorHAnsi" w:hAnsiTheme="minorHAnsi" w:cstheme="minorHAnsi"/>
        </w:rPr>
      </w:pPr>
      <w:r w:rsidRPr="00FA6D43">
        <w:rPr>
          <w:rFonts w:asciiTheme="minorHAnsi" w:hAnsiTheme="minorHAnsi" w:cstheme="minorHAnsi"/>
        </w:rPr>
        <w:t xml:space="preserve">Year 6 – 7 transition – The SENCo will meet with the secondary SENCo to discuss the specific needs of your child. A Transition Review will be held if appropriate. Additional transition sessions will be arranged as necessary. Some children will be offered extra small group or individual visits to their new school. Staff from the secondary school will visit children in their current setting if necessary.  </w:t>
      </w:r>
    </w:p>
    <w:p w14:paraId="5681D36F" w14:textId="77777777" w:rsidR="00C87401" w:rsidRPr="00FA6D43" w:rsidRDefault="007F4A51">
      <w:pPr>
        <w:spacing w:after="262" w:line="255" w:lineRule="auto"/>
        <w:ind w:left="5"/>
        <w:rPr>
          <w:rFonts w:asciiTheme="minorHAnsi" w:hAnsiTheme="minorHAnsi" w:cstheme="minorHAnsi"/>
        </w:rPr>
      </w:pPr>
      <w:r w:rsidRPr="00FA6D43">
        <w:rPr>
          <w:rFonts w:asciiTheme="minorHAnsi" w:hAnsiTheme="minorHAnsi" w:cstheme="minorHAnsi"/>
          <w:b/>
        </w:rPr>
        <w:t>How does Blakehill Primary School consult and work with parents and pupils?</w:t>
      </w:r>
      <w:r w:rsidRPr="00FA6D43">
        <w:rPr>
          <w:rFonts w:asciiTheme="minorHAnsi" w:hAnsiTheme="minorHAnsi" w:cstheme="minorHAnsi"/>
        </w:rPr>
        <w:t xml:space="preserve">  </w:t>
      </w:r>
    </w:p>
    <w:p w14:paraId="4D991DC5" w14:textId="77777777" w:rsidR="00C87401" w:rsidRPr="00FA6D43" w:rsidRDefault="007F4A51">
      <w:pPr>
        <w:spacing w:after="302"/>
        <w:ind w:left="9"/>
        <w:rPr>
          <w:rFonts w:asciiTheme="minorHAnsi" w:hAnsiTheme="minorHAnsi" w:cstheme="minorHAnsi"/>
        </w:rPr>
      </w:pPr>
      <w:r w:rsidRPr="00FA6D43">
        <w:rPr>
          <w:rFonts w:asciiTheme="minorHAnsi" w:hAnsiTheme="minorHAnsi" w:cstheme="minorHAnsi"/>
        </w:rPr>
        <w:t xml:space="preserve">If you have any concerns or questions about your child you can speak to their class teacher at the end of the day or at any other convenient time by making an appointment.  </w:t>
      </w:r>
    </w:p>
    <w:p w14:paraId="0617DD3F" w14:textId="77777777" w:rsidR="00C87401" w:rsidRPr="00FA6D43" w:rsidRDefault="007F4A51">
      <w:pPr>
        <w:spacing w:after="264"/>
        <w:ind w:left="9"/>
        <w:rPr>
          <w:rFonts w:asciiTheme="minorHAnsi" w:hAnsiTheme="minorHAnsi" w:cstheme="minorHAnsi"/>
        </w:rPr>
      </w:pPr>
      <w:r w:rsidRPr="00FA6D43">
        <w:rPr>
          <w:rFonts w:asciiTheme="minorHAnsi" w:hAnsiTheme="minorHAnsi" w:cstheme="minorHAnsi"/>
        </w:rPr>
        <w:lastRenderedPageBreak/>
        <w:t xml:space="preserve">In addition to this, you will have an opportunity to speak to your child’s class teacher at Parent Consultation Evening twice a year.  </w:t>
      </w:r>
    </w:p>
    <w:p w14:paraId="5C8F62B9" w14:textId="77777777" w:rsidR="00C87401" w:rsidRPr="00FA6D43" w:rsidRDefault="007F4A51">
      <w:pPr>
        <w:spacing w:after="266"/>
        <w:ind w:left="9"/>
        <w:rPr>
          <w:rFonts w:asciiTheme="minorHAnsi" w:hAnsiTheme="minorHAnsi" w:cstheme="minorHAnsi"/>
        </w:rPr>
      </w:pPr>
      <w:r w:rsidRPr="00FA6D43">
        <w:rPr>
          <w:rFonts w:asciiTheme="minorHAnsi" w:hAnsiTheme="minorHAnsi" w:cstheme="minorHAnsi"/>
        </w:rPr>
        <w:t xml:space="preserve">The SENCos Mrs Gould and Miss Dickinson are available to meet with parents after school on a Wednesday. There is an appointments list in the main entrance.  </w:t>
      </w:r>
    </w:p>
    <w:p w14:paraId="03CB2CD3" w14:textId="484CFC19" w:rsidR="00C87401" w:rsidRPr="00FA6D43" w:rsidRDefault="007F4A51">
      <w:pPr>
        <w:spacing w:after="262"/>
        <w:ind w:left="9"/>
        <w:rPr>
          <w:rFonts w:asciiTheme="minorHAnsi" w:hAnsiTheme="minorHAnsi" w:cstheme="minorHAnsi"/>
        </w:rPr>
      </w:pPr>
      <w:r w:rsidRPr="00FA6D43">
        <w:rPr>
          <w:rFonts w:asciiTheme="minorHAnsi" w:hAnsiTheme="minorHAnsi" w:cstheme="minorHAnsi"/>
        </w:rPr>
        <w:t xml:space="preserve">The </w:t>
      </w:r>
      <w:r w:rsidRPr="00FA6D43">
        <w:rPr>
          <w:rFonts w:asciiTheme="minorHAnsi" w:hAnsiTheme="minorHAnsi" w:cstheme="minorHAnsi"/>
          <w:color w:val="auto"/>
        </w:rPr>
        <w:t xml:space="preserve">Learning Mentor, </w:t>
      </w:r>
      <w:r w:rsidR="007D5AE6" w:rsidRPr="00FA6D43">
        <w:rPr>
          <w:rFonts w:asciiTheme="minorHAnsi" w:hAnsiTheme="minorHAnsi" w:cstheme="minorHAnsi"/>
          <w:color w:val="auto"/>
        </w:rPr>
        <w:t>Mrs Shaw</w:t>
      </w:r>
      <w:r w:rsidRPr="00FA6D43">
        <w:rPr>
          <w:rFonts w:asciiTheme="minorHAnsi" w:hAnsiTheme="minorHAnsi" w:cstheme="minorHAnsi"/>
          <w:color w:val="auto"/>
        </w:rPr>
        <w:t xml:space="preserve"> is available to support and meet with parents</w:t>
      </w:r>
      <w:r w:rsidRPr="00FA6D43">
        <w:rPr>
          <w:rFonts w:asciiTheme="minorHAnsi" w:hAnsiTheme="minorHAnsi" w:cstheme="minorHAnsi"/>
        </w:rPr>
        <w:t xml:space="preserve">.  </w:t>
      </w:r>
    </w:p>
    <w:p w14:paraId="2483576C" w14:textId="77777777" w:rsidR="00C87401" w:rsidRPr="00FA6D43" w:rsidRDefault="007F4A51">
      <w:pPr>
        <w:spacing w:after="40"/>
        <w:ind w:left="9"/>
        <w:rPr>
          <w:rFonts w:asciiTheme="minorHAnsi" w:hAnsiTheme="minorHAnsi" w:cstheme="minorHAnsi"/>
        </w:rPr>
      </w:pPr>
      <w:r w:rsidRPr="00FA6D43">
        <w:rPr>
          <w:rFonts w:asciiTheme="minorHAnsi" w:hAnsiTheme="minorHAnsi" w:cstheme="minorHAnsi"/>
        </w:rPr>
        <w:t xml:space="preserve">If your child has an Education, Health and Care Plan (EHC) you will be invited to an annual review meeting where all professionals working with your child will contribute their views and make decisions about future provision. Your views form an important part of this meeting. Your child’s views will also be sought and will form an important part of this process.  </w:t>
      </w:r>
    </w:p>
    <w:p w14:paraId="5DBD899F" w14:textId="77777777" w:rsidR="00C87401" w:rsidRPr="00FA6D43" w:rsidRDefault="007F4A51">
      <w:pPr>
        <w:spacing w:after="266"/>
        <w:ind w:left="9"/>
        <w:rPr>
          <w:rFonts w:asciiTheme="minorHAnsi" w:hAnsiTheme="minorHAnsi" w:cstheme="minorHAnsi"/>
        </w:rPr>
      </w:pPr>
      <w:r w:rsidRPr="00FA6D43">
        <w:rPr>
          <w:rFonts w:asciiTheme="minorHAnsi" w:hAnsiTheme="minorHAnsi" w:cstheme="minorHAnsi"/>
        </w:rPr>
        <w:t xml:space="preserve">Throughout the year your child’s class teacher and the SENCo may invite you to meetings to discuss your child’s progress and provision or to meet with other professionals. It is very important that you attend these meetings.  </w:t>
      </w:r>
    </w:p>
    <w:p w14:paraId="4B558C3A" w14:textId="4C702E36" w:rsidR="00C87401" w:rsidRPr="00FA6D43" w:rsidRDefault="007F4A51">
      <w:pPr>
        <w:ind w:left="9"/>
        <w:rPr>
          <w:rFonts w:asciiTheme="minorHAnsi" w:hAnsiTheme="minorHAnsi" w:cstheme="minorHAnsi"/>
        </w:rPr>
      </w:pPr>
      <w:r w:rsidRPr="00FA6D43">
        <w:rPr>
          <w:rFonts w:asciiTheme="minorHAnsi" w:hAnsiTheme="minorHAnsi" w:cstheme="minorHAnsi"/>
        </w:rPr>
        <w:t xml:space="preserve">If your child has a </w:t>
      </w:r>
      <w:r w:rsidR="007D5AE6" w:rsidRPr="00FA6D43">
        <w:rPr>
          <w:rFonts w:asciiTheme="minorHAnsi" w:hAnsiTheme="minorHAnsi" w:cstheme="minorHAnsi"/>
          <w:color w:val="auto"/>
        </w:rPr>
        <w:t>pupil passport</w:t>
      </w:r>
      <w:r w:rsidRPr="00FA6D43">
        <w:rPr>
          <w:rFonts w:asciiTheme="minorHAnsi" w:hAnsiTheme="minorHAnsi" w:cstheme="minorHAnsi"/>
        </w:rPr>
        <w:t xml:space="preserve">, their targets will be reviewed regularly, in consultation with parents and the child.  </w:t>
      </w:r>
    </w:p>
    <w:p w14:paraId="2BF16364" w14:textId="77777777" w:rsidR="00C87401" w:rsidRPr="00FA6D43" w:rsidRDefault="007F4A51">
      <w:pPr>
        <w:spacing w:after="266"/>
        <w:ind w:left="9"/>
        <w:rPr>
          <w:rFonts w:asciiTheme="minorHAnsi" w:hAnsiTheme="minorHAnsi" w:cstheme="minorHAnsi"/>
        </w:rPr>
      </w:pPr>
      <w:r w:rsidRPr="00FA6D43">
        <w:rPr>
          <w:rFonts w:asciiTheme="minorHAnsi" w:hAnsiTheme="minorHAnsi" w:cstheme="minorHAnsi"/>
        </w:rPr>
        <w:t>If any changes are being considered to your child’s provision or any concerns arise we will always seek your views and consult with you before any changes are made</w:t>
      </w:r>
      <w:r w:rsidRPr="00FA6D43">
        <w:rPr>
          <w:rFonts w:asciiTheme="minorHAnsi" w:hAnsiTheme="minorHAnsi" w:cstheme="minorHAnsi"/>
          <w:b/>
        </w:rPr>
        <w:t>.</w:t>
      </w:r>
      <w:r w:rsidRPr="00FA6D43">
        <w:rPr>
          <w:rFonts w:asciiTheme="minorHAnsi" w:hAnsiTheme="minorHAnsi" w:cstheme="minorHAnsi"/>
        </w:rPr>
        <w:t xml:space="preserve">  </w:t>
      </w:r>
    </w:p>
    <w:p w14:paraId="667EB065" w14:textId="7B8511E4" w:rsidR="00C87401" w:rsidRPr="00FA6D43" w:rsidRDefault="007F4A51">
      <w:pPr>
        <w:spacing w:after="268"/>
        <w:ind w:left="9"/>
        <w:rPr>
          <w:rFonts w:asciiTheme="minorHAnsi" w:hAnsiTheme="minorHAnsi" w:cstheme="minorHAnsi"/>
        </w:rPr>
      </w:pPr>
      <w:r w:rsidRPr="00FA6D43">
        <w:rPr>
          <w:rFonts w:asciiTheme="minorHAnsi" w:hAnsiTheme="minorHAnsi" w:cstheme="minorHAnsi"/>
        </w:rPr>
        <w:t xml:space="preserve">Other professionals may also seek your views e.g. the School Nurse, Educational </w:t>
      </w:r>
      <w:r w:rsidR="007D5AE6" w:rsidRPr="00FA6D43">
        <w:rPr>
          <w:rFonts w:asciiTheme="minorHAnsi" w:hAnsiTheme="minorHAnsi" w:cstheme="minorHAnsi"/>
        </w:rPr>
        <w:t>Psychologist or</w:t>
      </w:r>
      <w:r w:rsidRPr="00FA6D43">
        <w:rPr>
          <w:rFonts w:asciiTheme="minorHAnsi" w:hAnsiTheme="minorHAnsi" w:cstheme="minorHAnsi"/>
        </w:rPr>
        <w:t xml:space="preserve"> Speech and Language Therapist.   </w:t>
      </w:r>
    </w:p>
    <w:p w14:paraId="2541EDF5" w14:textId="77777777" w:rsidR="00C87401" w:rsidRPr="00FA6D43" w:rsidRDefault="007F4A51">
      <w:pPr>
        <w:spacing w:after="266"/>
        <w:ind w:left="9"/>
        <w:rPr>
          <w:rFonts w:asciiTheme="minorHAnsi" w:hAnsiTheme="minorHAnsi" w:cstheme="minorHAnsi"/>
        </w:rPr>
      </w:pPr>
      <w:r w:rsidRPr="00FA6D43">
        <w:rPr>
          <w:rFonts w:asciiTheme="minorHAnsi" w:hAnsiTheme="minorHAnsi" w:cstheme="minorHAnsi"/>
        </w:rPr>
        <w:t xml:space="preserve">There are a number of parent support groups such as Parent Partnership and Bradford Families Information Service.  </w:t>
      </w:r>
    </w:p>
    <w:p w14:paraId="6D528C9E" w14:textId="77777777" w:rsidR="00C87401" w:rsidRPr="00FA6D43" w:rsidRDefault="007F4A51">
      <w:pPr>
        <w:spacing w:after="262" w:line="255" w:lineRule="auto"/>
        <w:ind w:left="5"/>
        <w:rPr>
          <w:rFonts w:asciiTheme="minorHAnsi" w:hAnsiTheme="minorHAnsi" w:cstheme="minorHAnsi"/>
        </w:rPr>
      </w:pPr>
      <w:r w:rsidRPr="00FA6D43">
        <w:rPr>
          <w:rFonts w:asciiTheme="minorHAnsi" w:hAnsiTheme="minorHAnsi" w:cstheme="minorHAnsi"/>
          <w:b/>
        </w:rPr>
        <w:t>How will school ensure the correct level of expertise and training of staff to support children with SEND?</w:t>
      </w:r>
      <w:r w:rsidRPr="00FA6D43">
        <w:rPr>
          <w:rFonts w:asciiTheme="minorHAnsi" w:hAnsiTheme="minorHAnsi" w:cstheme="minorHAnsi"/>
        </w:rPr>
        <w:t xml:space="preserve">  </w:t>
      </w:r>
    </w:p>
    <w:p w14:paraId="12E98795" w14:textId="77777777" w:rsidR="00C87401" w:rsidRPr="00FA6D43" w:rsidRDefault="007F4A51">
      <w:pPr>
        <w:spacing w:after="320"/>
        <w:ind w:left="9"/>
        <w:rPr>
          <w:rFonts w:asciiTheme="minorHAnsi" w:hAnsiTheme="minorHAnsi" w:cstheme="minorHAnsi"/>
        </w:rPr>
      </w:pPr>
      <w:r w:rsidRPr="00FA6D43">
        <w:rPr>
          <w:rFonts w:asciiTheme="minorHAnsi" w:hAnsiTheme="minorHAnsi" w:cstheme="minorHAnsi"/>
        </w:rPr>
        <w:t xml:space="preserve">The SENCO will attend regular SEN network and cluster meetings to update and revise latest developments.  </w:t>
      </w:r>
    </w:p>
    <w:p w14:paraId="24030E1C" w14:textId="77777777" w:rsidR="00C87401" w:rsidRPr="00FA6D43" w:rsidRDefault="007F4A51">
      <w:pPr>
        <w:spacing w:after="263"/>
        <w:ind w:left="9"/>
        <w:rPr>
          <w:rFonts w:asciiTheme="minorHAnsi" w:hAnsiTheme="minorHAnsi" w:cstheme="minorHAnsi"/>
        </w:rPr>
      </w:pPr>
      <w:r w:rsidRPr="00FA6D43">
        <w:rPr>
          <w:rFonts w:asciiTheme="minorHAnsi" w:hAnsiTheme="minorHAnsi" w:cstheme="minorHAnsi"/>
        </w:rPr>
        <w:t xml:space="preserve">In order to meet the school’s </w:t>
      </w:r>
      <w:proofErr w:type="gramStart"/>
      <w:r w:rsidRPr="00FA6D43">
        <w:rPr>
          <w:rFonts w:asciiTheme="minorHAnsi" w:hAnsiTheme="minorHAnsi" w:cstheme="minorHAnsi"/>
        </w:rPr>
        <w:t>long term</w:t>
      </w:r>
      <w:proofErr w:type="gramEnd"/>
      <w:r w:rsidRPr="00FA6D43">
        <w:rPr>
          <w:rFonts w:asciiTheme="minorHAnsi" w:hAnsiTheme="minorHAnsi" w:cstheme="minorHAnsi"/>
        </w:rPr>
        <w:t xml:space="preserve"> goals, training and development of expertise will be reflected in the School Improvement Plan.  </w:t>
      </w:r>
    </w:p>
    <w:p w14:paraId="24411DBE" w14:textId="77777777" w:rsidR="00C87401" w:rsidRPr="00FA6D43" w:rsidRDefault="007F4A51">
      <w:pPr>
        <w:spacing w:after="269"/>
        <w:ind w:left="9"/>
        <w:rPr>
          <w:rFonts w:asciiTheme="minorHAnsi" w:hAnsiTheme="minorHAnsi" w:cstheme="minorHAnsi"/>
        </w:rPr>
      </w:pPr>
      <w:r w:rsidRPr="00FA6D43">
        <w:rPr>
          <w:rFonts w:asciiTheme="minorHAnsi" w:hAnsiTheme="minorHAnsi" w:cstheme="minorHAnsi"/>
        </w:rPr>
        <w:t xml:space="preserve">Staff expertise and training needs will be regularly audited in school and this information used to support a training schedule to ensure that the needs of all pupils are being met. This will include involvement from outside agencies where appropriate.  </w:t>
      </w:r>
    </w:p>
    <w:p w14:paraId="711EC621" w14:textId="77777777" w:rsidR="00C87401" w:rsidRPr="00FA6D43" w:rsidRDefault="007F4A51">
      <w:pPr>
        <w:spacing w:after="274"/>
        <w:ind w:left="9"/>
        <w:rPr>
          <w:rFonts w:asciiTheme="minorHAnsi" w:hAnsiTheme="minorHAnsi" w:cstheme="minorHAnsi"/>
        </w:rPr>
      </w:pPr>
      <w:r w:rsidRPr="00FA6D43">
        <w:rPr>
          <w:rFonts w:asciiTheme="minorHAnsi" w:hAnsiTheme="minorHAnsi" w:cstheme="minorHAnsi"/>
        </w:rPr>
        <w:t xml:space="preserve">The SENCO will liaise with:  </w:t>
      </w:r>
    </w:p>
    <w:p w14:paraId="44A3E476" w14:textId="77777777" w:rsidR="00C87401" w:rsidRPr="00FA6D43" w:rsidRDefault="007F4A51">
      <w:pPr>
        <w:numPr>
          <w:ilvl w:val="0"/>
          <w:numId w:val="5"/>
        </w:numPr>
        <w:spacing w:after="40"/>
        <w:ind w:hanging="360"/>
        <w:rPr>
          <w:rFonts w:asciiTheme="minorHAnsi" w:hAnsiTheme="minorHAnsi" w:cstheme="minorHAnsi"/>
        </w:rPr>
      </w:pPr>
      <w:r w:rsidRPr="00FA6D43">
        <w:rPr>
          <w:rFonts w:asciiTheme="minorHAnsi" w:hAnsiTheme="minorHAnsi" w:cstheme="minorHAnsi"/>
        </w:rPr>
        <w:t xml:space="preserve">School Nursing Team Social Services Community Paediatricians  </w:t>
      </w:r>
    </w:p>
    <w:p w14:paraId="5E806219" w14:textId="691205DC" w:rsidR="00C87401" w:rsidRPr="00FA6D43" w:rsidRDefault="007F4A51">
      <w:pPr>
        <w:numPr>
          <w:ilvl w:val="0"/>
          <w:numId w:val="5"/>
        </w:numPr>
        <w:spacing w:after="248"/>
        <w:ind w:hanging="360"/>
        <w:rPr>
          <w:rFonts w:asciiTheme="minorHAnsi" w:hAnsiTheme="minorHAnsi" w:cstheme="minorHAnsi"/>
        </w:rPr>
      </w:pPr>
      <w:r w:rsidRPr="00FA6D43">
        <w:rPr>
          <w:rFonts w:asciiTheme="minorHAnsi" w:hAnsiTheme="minorHAnsi" w:cstheme="minorHAnsi"/>
          <w:noProof/>
        </w:rPr>
        <w:drawing>
          <wp:anchor distT="0" distB="0" distL="114300" distR="114300" simplePos="0" relativeHeight="251658240" behindDoc="1" locked="0" layoutInCell="1" allowOverlap="0" wp14:anchorId="62C5B6E1" wp14:editId="5605C322">
            <wp:simplePos x="0" y="0"/>
            <wp:positionH relativeFrom="column">
              <wp:posOffset>2417394</wp:posOffset>
            </wp:positionH>
            <wp:positionV relativeFrom="paragraph">
              <wp:posOffset>-25515</wp:posOffset>
            </wp:positionV>
            <wp:extent cx="198120" cy="202692"/>
            <wp:effectExtent l="0" t="0" r="0" b="0"/>
            <wp:wrapNone/>
            <wp:docPr id="774" name="Picture 774"/>
            <wp:cNvGraphicFramePr/>
            <a:graphic xmlns:a="http://schemas.openxmlformats.org/drawingml/2006/main">
              <a:graphicData uri="http://schemas.openxmlformats.org/drawingml/2006/picture">
                <pic:pic xmlns:pic="http://schemas.openxmlformats.org/drawingml/2006/picture">
                  <pic:nvPicPr>
                    <pic:cNvPr id="774" name="Picture 774"/>
                    <pic:cNvPicPr/>
                  </pic:nvPicPr>
                  <pic:blipFill>
                    <a:blip r:embed="rId16"/>
                    <a:stretch>
                      <a:fillRect/>
                    </a:stretch>
                  </pic:blipFill>
                  <pic:spPr>
                    <a:xfrm>
                      <a:off x="0" y="0"/>
                      <a:ext cx="198120" cy="202692"/>
                    </a:xfrm>
                    <a:prstGeom prst="rect">
                      <a:avLst/>
                    </a:prstGeom>
                  </pic:spPr>
                </pic:pic>
              </a:graphicData>
            </a:graphic>
          </wp:anchor>
        </w:drawing>
      </w:r>
      <w:r w:rsidRPr="00FA6D43">
        <w:rPr>
          <w:rFonts w:asciiTheme="minorHAnsi" w:hAnsiTheme="minorHAnsi" w:cstheme="minorHAnsi"/>
        </w:rPr>
        <w:t>Speech and Language  Occ</w:t>
      </w:r>
      <w:r w:rsidR="00490CE5">
        <w:rPr>
          <w:rFonts w:asciiTheme="minorHAnsi" w:hAnsiTheme="minorHAnsi" w:cstheme="minorHAnsi"/>
        </w:rPr>
        <w:t>upat</w:t>
      </w:r>
      <w:r w:rsidRPr="00FA6D43">
        <w:rPr>
          <w:rFonts w:asciiTheme="minorHAnsi" w:hAnsiTheme="minorHAnsi" w:cstheme="minorHAnsi"/>
        </w:rPr>
        <w:t xml:space="preserve">ational Therapy  </w:t>
      </w:r>
    </w:p>
    <w:p w14:paraId="7E40541C" w14:textId="77777777" w:rsidR="00C87401" w:rsidRPr="00FA6D43" w:rsidRDefault="007F4A51">
      <w:pPr>
        <w:spacing w:after="282"/>
        <w:ind w:left="9"/>
        <w:rPr>
          <w:rFonts w:asciiTheme="minorHAnsi" w:hAnsiTheme="minorHAnsi" w:cstheme="minorHAnsi"/>
        </w:rPr>
      </w:pPr>
      <w:r w:rsidRPr="00FA6D43">
        <w:rPr>
          <w:rFonts w:asciiTheme="minorHAnsi" w:hAnsiTheme="minorHAnsi" w:cstheme="minorHAnsi"/>
        </w:rPr>
        <w:lastRenderedPageBreak/>
        <w:t xml:space="preserve"> The local authority support services include:  </w:t>
      </w:r>
    </w:p>
    <w:p w14:paraId="04E7C01E" w14:textId="77777777" w:rsidR="00C87401" w:rsidRPr="00FA6D43" w:rsidRDefault="007F4A51">
      <w:pPr>
        <w:numPr>
          <w:ilvl w:val="0"/>
          <w:numId w:val="5"/>
        </w:numPr>
        <w:ind w:hanging="360"/>
        <w:rPr>
          <w:rFonts w:asciiTheme="minorHAnsi" w:hAnsiTheme="minorHAnsi" w:cstheme="minorHAnsi"/>
        </w:rPr>
      </w:pPr>
      <w:r w:rsidRPr="00FA6D43">
        <w:rPr>
          <w:rFonts w:asciiTheme="minorHAnsi" w:hAnsiTheme="minorHAnsi" w:cstheme="minorHAnsi"/>
        </w:rPr>
        <w:t xml:space="preserve">Educational Psychologists  </w:t>
      </w:r>
    </w:p>
    <w:p w14:paraId="49C201CF" w14:textId="77777777" w:rsidR="00C87401" w:rsidRPr="00FA6D43" w:rsidRDefault="007F4A51">
      <w:pPr>
        <w:numPr>
          <w:ilvl w:val="0"/>
          <w:numId w:val="5"/>
        </w:numPr>
        <w:ind w:hanging="360"/>
        <w:rPr>
          <w:rFonts w:asciiTheme="minorHAnsi" w:hAnsiTheme="minorHAnsi" w:cstheme="minorHAnsi"/>
        </w:rPr>
      </w:pPr>
      <w:r w:rsidRPr="00FA6D43">
        <w:rPr>
          <w:rFonts w:asciiTheme="minorHAnsi" w:hAnsiTheme="minorHAnsi" w:cstheme="minorHAnsi"/>
        </w:rPr>
        <w:t xml:space="preserve">Cognition and Learning Team  </w:t>
      </w:r>
    </w:p>
    <w:p w14:paraId="32CC43E8" w14:textId="77777777" w:rsidR="00C87401" w:rsidRPr="00FA6D43" w:rsidRDefault="007F4A51">
      <w:pPr>
        <w:numPr>
          <w:ilvl w:val="0"/>
          <w:numId w:val="5"/>
        </w:numPr>
        <w:ind w:hanging="360"/>
        <w:rPr>
          <w:rFonts w:asciiTheme="minorHAnsi" w:hAnsiTheme="minorHAnsi" w:cstheme="minorHAnsi"/>
        </w:rPr>
      </w:pPr>
      <w:r w:rsidRPr="00FA6D43">
        <w:rPr>
          <w:rFonts w:asciiTheme="minorHAnsi" w:hAnsiTheme="minorHAnsi" w:cstheme="minorHAnsi"/>
        </w:rPr>
        <w:t xml:space="preserve">Autism Support Team - HUB drop-in meetings  </w:t>
      </w:r>
    </w:p>
    <w:p w14:paraId="6155EFB9" w14:textId="77777777" w:rsidR="00C87401" w:rsidRPr="00FA6D43" w:rsidRDefault="007F4A51">
      <w:pPr>
        <w:numPr>
          <w:ilvl w:val="0"/>
          <w:numId w:val="5"/>
        </w:numPr>
        <w:spacing w:after="50"/>
        <w:ind w:hanging="360"/>
        <w:rPr>
          <w:rFonts w:asciiTheme="minorHAnsi" w:hAnsiTheme="minorHAnsi" w:cstheme="minorHAnsi"/>
        </w:rPr>
      </w:pPr>
      <w:r w:rsidRPr="00FA6D43">
        <w:rPr>
          <w:rFonts w:asciiTheme="minorHAnsi" w:hAnsiTheme="minorHAnsi" w:cstheme="minorHAnsi"/>
        </w:rPr>
        <w:t xml:space="preserve">Visual Impairment Team  </w:t>
      </w:r>
    </w:p>
    <w:p w14:paraId="38DA813F" w14:textId="77777777" w:rsidR="00C87401" w:rsidRPr="00FA6D43" w:rsidRDefault="007F4A51">
      <w:pPr>
        <w:numPr>
          <w:ilvl w:val="0"/>
          <w:numId w:val="5"/>
        </w:numPr>
        <w:ind w:hanging="360"/>
        <w:rPr>
          <w:rFonts w:asciiTheme="minorHAnsi" w:hAnsiTheme="minorHAnsi" w:cstheme="minorHAnsi"/>
        </w:rPr>
      </w:pPr>
      <w:r w:rsidRPr="00FA6D43">
        <w:rPr>
          <w:rFonts w:asciiTheme="minorHAnsi" w:hAnsiTheme="minorHAnsi" w:cstheme="minorHAnsi"/>
        </w:rPr>
        <w:t xml:space="preserve">Support for Deaf Children’s Services  </w:t>
      </w:r>
    </w:p>
    <w:p w14:paraId="319D1D16" w14:textId="77777777" w:rsidR="00C87401" w:rsidRPr="00FA6D43" w:rsidRDefault="007F4A51">
      <w:pPr>
        <w:numPr>
          <w:ilvl w:val="0"/>
          <w:numId w:val="5"/>
        </w:numPr>
        <w:ind w:hanging="360"/>
        <w:rPr>
          <w:rFonts w:asciiTheme="minorHAnsi" w:hAnsiTheme="minorHAnsi" w:cstheme="minorHAnsi"/>
        </w:rPr>
      </w:pPr>
      <w:r w:rsidRPr="00FA6D43">
        <w:rPr>
          <w:rFonts w:asciiTheme="minorHAnsi" w:hAnsiTheme="minorHAnsi" w:cstheme="minorHAnsi"/>
        </w:rPr>
        <w:t xml:space="preserve">Social, Emotional and Behavioural Difficulties Team  </w:t>
      </w:r>
    </w:p>
    <w:p w14:paraId="7371AE9B" w14:textId="77777777" w:rsidR="00C87401" w:rsidRPr="00FA6D43" w:rsidRDefault="007F4A51">
      <w:pPr>
        <w:numPr>
          <w:ilvl w:val="0"/>
          <w:numId w:val="5"/>
        </w:numPr>
        <w:spacing w:after="224"/>
        <w:ind w:hanging="360"/>
        <w:rPr>
          <w:rFonts w:asciiTheme="minorHAnsi" w:hAnsiTheme="minorHAnsi" w:cstheme="minorHAnsi"/>
        </w:rPr>
      </w:pPr>
      <w:r w:rsidRPr="00FA6D43">
        <w:rPr>
          <w:rFonts w:asciiTheme="minorHAnsi" w:hAnsiTheme="minorHAnsi" w:cstheme="minorHAnsi"/>
        </w:rPr>
        <w:t xml:space="preserve">Physical Difficulties Team Early Intervention Team Portage Team  </w:t>
      </w:r>
    </w:p>
    <w:p w14:paraId="6B445370" w14:textId="77777777" w:rsidR="00C87401" w:rsidRPr="00FA6D43" w:rsidRDefault="007F4A51">
      <w:pPr>
        <w:spacing w:after="256" w:line="259" w:lineRule="auto"/>
        <w:ind w:left="14" w:firstLine="0"/>
        <w:rPr>
          <w:rFonts w:asciiTheme="minorHAnsi" w:hAnsiTheme="minorHAnsi" w:cstheme="minorHAnsi"/>
        </w:rPr>
      </w:pPr>
      <w:r w:rsidRPr="00FA6D43">
        <w:rPr>
          <w:rFonts w:asciiTheme="minorHAnsi" w:hAnsiTheme="minorHAnsi" w:cstheme="minorHAnsi"/>
        </w:rPr>
        <w:t xml:space="preserve">   </w:t>
      </w:r>
    </w:p>
    <w:p w14:paraId="3741D584" w14:textId="77777777" w:rsidR="00C87401" w:rsidRPr="00FA6D43" w:rsidRDefault="007F4A51">
      <w:pPr>
        <w:spacing w:after="0" w:line="259" w:lineRule="auto"/>
        <w:ind w:left="14" w:firstLine="0"/>
        <w:rPr>
          <w:rFonts w:asciiTheme="minorHAnsi" w:hAnsiTheme="minorHAnsi" w:cstheme="minorHAnsi"/>
        </w:rPr>
      </w:pPr>
      <w:r w:rsidRPr="00FA6D43">
        <w:rPr>
          <w:rFonts w:asciiTheme="minorHAnsi" w:hAnsiTheme="minorHAnsi" w:cstheme="minorHAnsi"/>
        </w:rPr>
        <w:t xml:space="preserve">  </w:t>
      </w:r>
    </w:p>
    <w:p w14:paraId="73A8FD18" w14:textId="77777777" w:rsidR="00C87401" w:rsidRPr="00FA6D43" w:rsidRDefault="007F4A51">
      <w:pPr>
        <w:spacing w:after="262" w:line="255" w:lineRule="auto"/>
        <w:ind w:left="5"/>
        <w:rPr>
          <w:rFonts w:asciiTheme="minorHAnsi" w:hAnsiTheme="minorHAnsi" w:cstheme="minorHAnsi"/>
        </w:rPr>
      </w:pPr>
      <w:r w:rsidRPr="00FA6D43">
        <w:rPr>
          <w:rFonts w:asciiTheme="minorHAnsi" w:hAnsiTheme="minorHAnsi" w:cstheme="minorHAnsi"/>
          <w:b/>
        </w:rPr>
        <w:t>Equality Impact Assessment</w:t>
      </w:r>
      <w:r w:rsidRPr="00FA6D43">
        <w:rPr>
          <w:rFonts w:asciiTheme="minorHAnsi" w:hAnsiTheme="minorHAnsi" w:cstheme="minorHAnsi"/>
        </w:rPr>
        <w:t xml:space="preserve">  </w:t>
      </w:r>
    </w:p>
    <w:p w14:paraId="3502813F" w14:textId="77777777" w:rsidR="00C87401" w:rsidRPr="00FA6D43" w:rsidRDefault="007F4A51">
      <w:pPr>
        <w:ind w:left="9"/>
        <w:rPr>
          <w:rFonts w:asciiTheme="minorHAnsi" w:hAnsiTheme="minorHAnsi" w:cstheme="minorHAnsi"/>
        </w:rPr>
      </w:pPr>
      <w:r w:rsidRPr="00FA6D43">
        <w:rPr>
          <w:rFonts w:asciiTheme="minorHAnsi" w:hAnsiTheme="minorHAnsi" w:cstheme="minorHAnsi"/>
        </w:rPr>
        <w:t xml:space="preserve">Under the Equality Act 2010 we have a duty not to discriminate against people on the basis of their age, disability, gender, gender identity, pregnancy or maternity, race, religion or belief and sexual orientation.  </w:t>
      </w:r>
    </w:p>
    <w:p w14:paraId="3C252DB8" w14:textId="77777777" w:rsidR="00C87401" w:rsidRPr="00FA6D43" w:rsidRDefault="007F4A51">
      <w:pPr>
        <w:spacing w:after="266"/>
        <w:ind w:left="9"/>
        <w:rPr>
          <w:rFonts w:asciiTheme="minorHAnsi" w:hAnsiTheme="minorHAnsi" w:cstheme="minorHAnsi"/>
        </w:rPr>
      </w:pPr>
      <w:r w:rsidRPr="00FA6D43">
        <w:rPr>
          <w:rFonts w:asciiTheme="minorHAnsi" w:hAnsiTheme="minorHAnsi" w:cstheme="minorHAnsi"/>
        </w:rPr>
        <w:t xml:space="preserve">This policy has been equality impact assessed and we believe that it is in line with the Equality Act 2010 as it is fair, it does not prioritise or disadvantage any pupil and it helps to promote equality at this school.  </w:t>
      </w:r>
    </w:p>
    <w:p w14:paraId="7957D1E5" w14:textId="77777777" w:rsidR="00C87401" w:rsidRPr="00FA6D43" w:rsidRDefault="007F4A51">
      <w:pPr>
        <w:spacing w:after="262" w:line="255" w:lineRule="auto"/>
        <w:ind w:left="5"/>
        <w:rPr>
          <w:rFonts w:asciiTheme="minorHAnsi" w:hAnsiTheme="minorHAnsi" w:cstheme="minorHAnsi"/>
        </w:rPr>
      </w:pPr>
      <w:r w:rsidRPr="00FA6D43">
        <w:rPr>
          <w:rFonts w:asciiTheme="minorHAnsi" w:hAnsiTheme="minorHAnsi" w:cstheme="minorHAnsi"/>
        </w:rPr>
        <w:t xml:space="preserve"> </w:t>
      </w:r>
      <w:r w:rsidRPr="00FA6D43">
        <w:rPr>
          <w:rFonts w:asciiTheme="minorHAnsi" w:hAnsiTheme="minorHAnsi" w:cstheme="minorHAnsi"/>
          <w:b/>
        </w:rPr>
        <w:t>Evaluation and Review</w:t>
      </w:r>
      <w:r w:rsidRPr="00FA6D43">
        <w:rPr>
          <w:rFonts w:asciiTheme="minorHAnsi" w:hAnsiTheme="minorHAnsi" w:cstheme="minorHAnsi"/>
        </w:rPr>
        <w:t xml:space="preserve">  </w:t>
      </w:r>
    </w:p>
    <w:p w14:paraId="391C272B" w14:textId="77777777" w:rsidR="00C87401" w:rsidRPr="00FA6D43" w:rsidRDefault="007F4A51">
      <w:pPr>
        <w:spacing w:after="266"/>
        <w:ind w:left="9"/>
        <w:rPr>
          <w:rFonts w:asciiTheme="minorHAnsi" w:hAnsiTheme="minorHAnsi" w:cstheme="minorHAnsi"/>
        </w:rPr>
      </w:pPr>
      <w:r w:rsidRPr="00FA6D43">
        <w:rPr>
          <w:rFonts w:asciiTheme="minorHAnsi" w:hAnsiTheme="minorHAnsi" w:cstheme="minorHAnsi"/>
        </w:rPr>
        <w:t xml:space="preserve">The effectiveness of the SEN provision provided by the school will be undertaken annually by the Governing Body and reported to parents in the Governor's Annual Report.  </w:t>
      </w:r>
    </w:p>
    <w:p w14:paraId="08176288" w14:textId="77777777" w:rsidR="00C87401" w:rsidRPr="00FA6D43" w:rsidRDefault="007F4A51">
      <w:pPr>
        <w:spacing w:after="268"/>
        <w:ind w:left="9"/>
        <w:rPr>
          <w:rFonts w:asciiTheme="minorHAnsi" w:hAnsiTheme="minorHAnsi" w:cstheme="minorHAnsi"/>
        </w:rPr>
      </w:pPr>
      <w:r w:rsidRPr="00FA6D43">
        <w:rPr>
          <w:rFonts w:asciiTheme="minorHAnsi" w:hAnsiTheme="minorHAnsi" w:cstheme="minorHAnsi"/>
        </w:rPr>
        <w:t xml:space="preserve">A review of this policy document is undertaken every year. The Special Educational Needs &amp; Disabilities (SEND) policy is a working document and is kept under constant review.  </w:t>
      </w:r>
    </w:p>
    <w:p w14:paraId="042BC0F2" w14:textId="77777777" w:rsidR="00C87401" w:rsidRPr="00FA6D43" w:rsidRDefault="007F4A51">
      <w:pPr>
        <w:spacing w:after="0" w:line="259" w:lineRule="auto"/>
        <w:ind w:left="14" w:firstLine="0"/>
        <w:rPr>
          <w:rFonts w:asciiTheme="minorHAnsi" w:hAnsiTheme="minorHAnsi" w:cstheme="minorHAnsi"/>
        </w:rPr>
      </w:pPr>
      <w:r w:rsidRPr="00FA6D43">
        <w:rPr>
          <w:rFonts w:asciiTheme="minorHAnsi" w:hAnsiTheme="minorHAnsi" w:cstheme="minorHAnsi"/>
        </w:rPr>
        <w:t xml:space="preserve">  </w:t>
      </w:r>
    </w:p>
    <w:sectPr w:rsidR="00C87401" w:rsidRPr="00FA6D43">
      <w:pgSz w:w="11906" w:h="16838"/>
      <w:pgMar w:top="1451" w:right="1452" w:bottom="1526" w:left="142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Handwriting">
    <w:panose1 w:val="03010101010101010101"/>
    <w:charset w:val="00"/>
    <w:family w:val="script"/>
    <w:pitch w:val="variable"/>
    <w:sig w:usb0="00000003" w:usb1="00000000" w:usb2="00000000" w:usb3="00000000" w:csb0="00000001" w:csb1="00000000"/>
  </w:font>
  <w:font w:name="MS Mincho">
    <w:altName w:val="MS Mincho"/>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1F4D4B"/>
    <w:multiLevelType w:val="hybridMultilevel"/>
    <w:tmpl w:val="18BE9810"/>
    <w:lvl w:ilvl="0" w:tplc="367A3A08">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46A224C">
      <w:start w:val="1"/>
      <w:numFmt w:val="bullet"/>
      <w:lvlText w:val="o"/>
      <w:lvlJc w:val="left"/>
      <w:pPr>
        <w:ind w:left="10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8A8439C">
      <w:start w:val="1"/>
      <w:numFmt w:val="bullet"/>
      <w:lvlText w:val="▪"/>
      <w:lvlJc w:val="left"/>
      <w:pPr>
        <w:ind w:left="18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B522EB8">
      <w:start w:val="1"/>
      <w:numFmt w:val="bullet"/>
      <w:lvlText w:val="•"/>
      <w:lvlJc w:val="left"/>
      <w:pPr>
        <w:ind w:left="25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15A131C">
      <w:start w:val="1"/>
      <w:numFmt w:val="bullet"/>
      <w:lvlText w:val="o"/>
      <w:lvlJc w:val="left"/>
      <w:pPr>
        <w:ind w:left="32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36C2E76">
      <w:start w:val="1"/>
      <w:numFmt w:val="bullet"/>
      <w:lvlText w:val="▪"/>
      <w:lvlJc w:val="left"/>
      <w:pPr>
        <w:ind w:left="39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B62B23A">
      <w:start w:val="1"/>
      <w:numFmt w:val="bullet"/>
      <w:lvlText w:val="•"/>
      <w:lvlJc w:val="left"/>
      <w:pPr>
        <w:ind w:left="46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91CE06E">
      <w:start w:val="1"/>
      <w:numFmt w:val="bullet"/>
      <w:lvlText w:val="o"/>
      <w:lvlJc w:val="left"/>
      <w:pPr>
        <w:ind w:left="54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6CAE170">
      <w:start w:val="1"/>
      <w:numFmt w:val="bullet"/>
      <w:lvlText w:val="▪"/>
      <w:lvlJc w:val="left"/>
      <w:pPr>
        <w:ind w:left="61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418D710D"/>
    <w:multiLevelType w:val="hybridMultilevel"/>
    <w:tmpl w:val="A0B011A6"/>
    <w:lvl w:ilvl="0" w:tplc="69F65CDE">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125FCA">
      <w:start w:val="1"/>
      <w:numFmt w:val="bullet"/>
      <w:lvlText w:val="o"/>
      <w:lvlJc w:val="left"/>
      <w:pPr>
        <w:ind w:left="10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BB498A8">
      <w:start w:val="1"/>
      <w:numFmt w:val="bullet"/>
      <w:lvlText w:val="▪"/>
      <w:lvlJc w:val="left"/>
      <w:pPr>
        <w:ind w:left="18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F847456">
      <w:start w:val="1"/>
      <w:numFmt w:val="bullet"/>
      <w:lvlText w:val="•"/>
      <w:lvlJc w:val="left"/>
      <w:pPr>
        <w:ind w:left="25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438BE14">
      <w:start w:val="1"/>
      <w:numFmt w:val="bullet"/>
      <w:lvlText w:val="o"/>
      <w:lvlJc w:val="left"/>
      <w:pPr>
        <w:ind w:left="32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FEACCD8">
      <w:start w:val="1"/>
      <w:numFmt w:val="bullet"/>
      <w:lvlText w:val="▪"/>
      <w:lvlJc w:val="left"/>
      <w:pPr>
        <w:ind w:left="39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780786E">
      <w:start w:val="1"/>
      <w:numFmt w:val="bullet"/>
      <w:lvlText w:val="•"/>
      <w:lvlJc w:val="left"/>
      <w:pPr>
        <w:ind w:left="46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4A01114">
      <w:start w:val="1"/>
      <w:numFmt w:val="bullet"/>
      <w:lvlText w:val="o"/>
      <w:lvlJc w:val="left"/>
      <w:pPr>
        <w:ind w:left="54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D66B1D0">
      <w:start w:val="1"/>
      <w:numFmt w:val="bullet"/>
      <w:lvlText w:val="▪"/>
      <w:lvlJc w:val="left"/>
      <w:pPr>
        <w:ind w:left="61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63F152C3"/>
    <w:multiLevelType w:val="hybridMultilevel"/>
    <w:tmpl w:val="748C7D64"/>
    <w:lvl w:ilvl="0" w:tplc="CB18E542">
      <w:start w:val="1"/>
      <w:numFmt w:val="bullet"/>
      <w:lvlText w:val="•"/>
      <w:lvlJc w:val="left"/>
      <w:pPr>
        <w:ind w:left="7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F5862CE">
      <w:start w:val="1"/>
      <w:numFmt w:val="bullet"/>
      <w:lvlText w:val="o"/>
      <w:lvlJc w:val="left"/>
      <w:pPr>
        <w:ind w:left="14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D362462">
      <w:start w:val="1"/>
      <w:numFmt w:val="bullet"/>
      <w:lvlText w:val="▪"/>
      <w:lvlJc w:val="left"/>
      <w:pPr>
        <w:ind w:left="21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544C906">
      <w:start w:val="1"/>
      <w:numFmt w:val="bullet"/>
      <w:lvlText w:val="•"/>
      <w:lvlJc w:val="left"/>
      <w:pPr>
        <w:ind w:left="28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79E5718">
      <w:start w:val="1"/>
      <w:numFmt w:val="bullet"/>
      <w:lvlText w:val="o"/>
      <w:lvlJc w:val="left"/>
      <w:pPr>
        <w:ind w:left="36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5B849D6">
      <w:start w:val="1"/>
      <w:numFmt w:val="bullet"/>
      <w:lvlText w:val="▪"/>
      <w:lvlJc w:val="left"/>
      <w:pPr>
        <w:ind w:left="43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6B81A24">
      <w:start w:val="1"/>
      <w:numFmt w:val="bullet"/>
      <w:lvlText w:val="•"/>
      <w:lvlJc w:val="left"/>
      <w:pPr>
        <w:ind w:left="50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8629DC8">
      <w:start w:val="1"/>
      <w:numFmt w:val="bullet"/>
      <w:lvlText w:val="o"/>
      <w:lvlJc w:val="left"/>
      <w:pPr>
        <w:ind w:left="57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3C0C30A">
      <w:start w:val="1"/>
      <w:numFmt w:val="bullet"/>
      <w:lvlText w:val="▪"/>
      <w:lvlJc w:val="left"/>
      <w:pPr>
        <w:ind w:left="64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68C936D1"/>
    <w:multiLevelType w:val="hybridMultilevel"/>
    <w:tmpl w:val="7F0C7C72"/>
    <w:lvl w:ilvl="0" w:tplc="B2F60FDA">
      <w:start w:val="1"/>
      <w:numFmt w:val="decimal"/>
      <w:lvlText w:val="%1."/>
      <w:lvlJc w:val="left"/>
      <w:pPr>
        <w:ind w:left="7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FDE10A6">
      <w:start w:val="1"/>
      <w:numFmt w:val="lowerLetter"/>
      <w:lvlText w:val="%2"/>
      <w:lvlJc w:val="left"/>
      <w:pPr>
        <w:ind w:left="14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564BFA6">
      <w:start w:val="1"/>
      <w:numFmt w:val="lowerRoman"/>
      <w:lvlText w:val="%3"/>
      <w:lvlJc w:val="left"/>
      <w:pPr>
        <w:ind w:left="21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C7EABFC">
      <w:start w:val="1"/>
      <w:numFmt w:val="decimal"/>
      <w:lvlText w:val="%4"/>
      <w:lvlJc w:val="left"/>
      <w:pPr>
        <w:ind w:left="28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1A8AE82">
      <w:start w:val="1"/>
      <w:numFmt w:val="lowerLetter"/>
      <w:lvlText w:val="%5"/>
      <w:lvlJc w:val="left"/>
      <w:pPr>
        <w:ind w:left="36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948A5AA">
      <w:start w:val="1"/>
      <w:numFmt w:val="lowerRoman"/>
      <w:lvlText w:val="%6"/>
      <w:lvlJc w:val="left"/>
      <w:pPr>
        <w:ind w:left="43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8C6EE36">
      <w:start w:val="1"/>
      <w:numFmt w:val="decimal"/>
      <w:lvlText w:val="%7"/>
      <w:lvlJc w:val="left"/>
      <w:pPr>
        <w:ind w:left="50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6F8AD44">
      <w:start w:val="1"/>
      <w:numFmt w:val="lowerLetter"/>
      <w:lvlText w:val="%8"/>
      <w:lvlJc w:val="left"/>
      <w:pPr>
        <w:ind w:left="57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65CC00A">
      <w:start w:val="1"/>
      <w:numFmt w:val="lowerRoman"/>
      <w:lvlText w:val="%9"/>
      <w:lvlJc w:val="left"/>
      <w:pPr>
        <w:ind w:left="64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6C176D4B"/>
    <w:multiLevelType w:val="hybridMultilevel"/>
    <w:tmpl w:val="585C2710"/>
    <w:lvl w:ilvl="0" w:tplc="08090001">
      <w:start w:val="1"/>
      <w:numFmt w:val="bullet"/>
      <w:lvlText w:val=""/>
      <w:lvlJc w:val="left"/>
      <w:pPr>
        <w:ind w:left="719" w:hanging="360"/>
      </w:pPr>
      <w:rPr>
        <w:rFonts w:ascii="Symbol" w:hAnsi="Symbol" w:hint="default"/>
      </w:rPr>
    </w:lvl>
    <w:lvl w:ilvl="1" w:tplc="08090003" w:tentative="1">
      <w:start w:val="1"/>
      <w:numFmt w:val="bullet"/>
      <w:lvlText w:val="o"/>
      <w:lvlJc w:val="left"/>
      <w:pPr>
        <w:ind w:left="1439" w:hanging="360"/>
      </w:pPr>
      <w:rPr>
        <w:rFonts w:ascii="Courier New" w:hAnsi="Courier New" w:cs="Courier New" w:hint="default"/>
      </w:rPr>
    </w:lvl>
    <w:lvl w:ilvl="2" w:tplc="08090005" w:tentative="1">
      <w:start w:val="1"/>
      <w:numFmt w:val="bullet"/>
      <w:lvlText w:val=""/>
      <w:lvlJc w:val="left"/>
      <w:pPr>
        <w:ind w:left="2159" w:hanging="360"/>
      </w:pPr>
      <w:rPr>
        <w:rFonts w:ascii="Wingdings" w:hAnsi="Wingdings" w:hint="default"/>
      </w:rPr>
    </w:lvl>
    <w:lvl w:ilvl="3" w:tplc="08090001" w:tentative="1">
      <w:start w:val="1"/>
      <w:numFmt w:val="bullet"/>
      <w:lvlText w:val=""/>
      <w:lvlJc w:val="left"/>
      <w:pPr>
        <w:ind w:left="2879" w:hanging="360"/>
      </w:pPr>
      <w:rPr>
        <w:rFonts w:ascii="Symbol" w:hAnsi="Symbol" w:hint="default"/>
      </w:rPr>
    </w:lvl>
    <w:lvl w:ilvl="4" w:tplc="08090003" w:tentative="1">
      <w:start w:val="1"/>
      <w:numFmt w:val="bullet"/>
      <w:lvlText w:val="o"/>
      <w:lvlJc w:val="left"/>
      <w:pPr>
        <w:ind w:left="3599" w:hanging="360"/>
      </w:pPr>
      <w:rPr>
        <w:rFonts w:ascii="Courier New" w:hAnsi="Courier New" w:cs="Courier New" w:hint="default"/>
      </w:rPr>
    </w:lvl>
    <w:lvl w:ilvl="5" w:tplc="08090005" w:tentative="1">
      <w:start w:val="1"/>
      <w:numFmt w:val="bullet"/>
      <w:lvlText w:val=""/>
      <w:lvlJc w:val="left"/>
      <w:pPr>
        <w:ind w:left="4319" w:hanging="360"/>
      </w:pPr>
      <w:rPr>
        <w:rFonts w:ascii="Wingdings" w:hAnsi="Wingdings" w:hint="default"/>
      </w:rPr>
    </w:lvl>
    <w:lvl w:ilvl="6" w:tplc="08090001" w:tentative="1">
      <w:start w:val="1"/>
      <w:numFmt w:val="bullet"/>
      <w:lvlText w:val=""/>
      <w:lvlJc w:val="left"/>
      <w:pPr>
        <w:ind w:left="5039" w:hanging="360"/>
      </w:pPr>
      <w:rPr>
        <w:rFonts w:ascii="Symbol" w:hAnsi="Symbol" w:hint="default"/>
      </w:rPr>
    </w:lvl>
    <w:lvl w:ilvl="7" w:tplc="08090003" w:tentative="1">
      <w:start w:val="1"/>
      <w:numFmt w:val="bullet"/>
      <w:lvlText w:val="o"/>
      <w:lvlJc w:val="left"/>
      <w:pPr>
        <w:ind w:left="5759" w:hanging="360"/>
      </w:pPr>
      <w:rPr>
        <w:rFonts w:ascii="Courier New" w:hAnsi="Courier New" w:cs="Courier New" w:hint="default"/>
      </w:rPr>
    </w:lvl>
    <w:lvl w:ilvl="8" w:tplc="08090005" w:tentative="1">
      <w:start w:val="1"/>
      <w:numFmt w:val="bullet"/>
      <w:lvlText w:val=""/>
      <w:lvlJc w:val="left"/>
      <w:pPr>
        <w:ind w:left="6479" w:hanging="360"/>
      </w:pPr>
      <w:rPr>
        <w:rFonts w:ascii="Wingdings" w:hAnsi="Wingdings" w:hint="default"/>
      </w:rPr>
    </w:lvl>
  </w:abstractNum>
  <w:abstractNum w:abstractNumId="5" w15:restartNumberingAfterBreak="0">
    <w:nsid w:val="72132144"/>
    <w:multiLevelType w:val="hybridMultilevel"/>
    <w:tmpl w:val="B560A33C"/>
    <w:lvl w:ilvl="0" w:tplc="B180FDA8">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8B06ED2">
      <w:start w:val="1"/>
      <w:numFmt w:val="bullet"/>
      <w:lvlText w:val="o"/>
      <w:lvlJc w:val="left"/>
      <w:pPr>
        <w:ind w:left="10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EE81F26">
      <w:start w:val="1"/>
      <w:numFmt w:val="bullet"/>
      <w:lvlText w:val="▪"/>
      <w:lvlJc w:val="left"/>
      <w:pPr>
        <w:ind w:left="18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F4EBABE">
      <w:start w:val="1"/>
      <w:numFmt w:val="bullet"/>
      <w:lvlText w:val="•"/>
      <w:lvlJc w:val="left"/>
      <w:pPr>
        <w:ind w:left="25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3A41E04">
      <w:start w:val="1"/>
      <w:numFmt w:val="bullet"/>
      <w:lvlText w:val="o"/>
      <w:lvlJc w:val="left"/>
      <w:pPr>
        <w:ind w:left="32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DC23886">
      <w:start w:val="1"/>
      <w:numFmt w:val="bullet"/>
      <w:lvlText w:val="▪"/>
      <w:lvlJc w:val="left"/>
      <w:pPr>
        <w:ind w:left="39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D3E802C">
      <w:start w:val="1"/>
      <w:numFmt w:val="bullet"/>
      <w:lvlText w:val="•"/>
      <w:lvlJc w:val="left"/>
      <w:pPr>
        <w:ind w:left="46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1EE98FE">
      <w:start w:val="1"/>
      <w:numFmt w:val="bullet"/>
      <w:lvlText w:val="o"/>
      <w:lvlJc w:val="left"/>
      <w:pPr>
        <w:ind w:left="54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C6CAE34">
      <w:start w:val="1"/>
      <w:numFmt w:val="bullet"/>
      <w:lvlText w:val="▪"/>
      <w:lvlJc w:val="left"/>
      <w:pPr>
        <w:ind w:left="61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762B2388"/>
    <w:multiLevelType w:val="hybridMultilevel"/>
    <w:tmpl w:val="C2B63F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C0F2409"/>
    <w:multiLevelType w:val="hybridMultilevel"/>
    <w:tmpl w:val="3A369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DEB6805"/>
    <w:multiLevelType w:val="hybridMultilevel"/>
    <w:tmpl w:val="0810A8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5"/>
  </w:num>
  <w:num w:numId="4">
    <w:abstractNumId w:val="1"/>
  </w:num>
  <w:num w:numId="5">
    <w:abstractNumId w:val="0"/>
  </w:num>
  <w:num w:numId="6">
    <w:abstractNumId w:val="8"/>
  </w:num>
  <w:num w:numId="7">
    <w:abstractNumId w:val="7"/>
  </w:num>
  <w:num w:numId="8">
    <w:abstractNumId w:val="6"/>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7401"/>
    <w:rsid w:val="00086DF0"/>
    <w:rsid w:val="001C5210"/>
    <w:rsid w:val="004649DB"/>
    <w:rsid w:val="00490CE5"/>
    <w:rsid w:val="006C133E"/>
    <w:rsid w:val="007D5AE6"/>
    <w:rsid w:val="007F4A51"/>
    <w:rsid w:val="008D6A1F"/>
    <w:rsid w:val="0097190E"/>
    <w:rsid w:val="00A3277F"/>
    <w:rsid w:val="00C87401"/>
    <w:rsid w:val="00E92227"/>
    <w:rsid w:val="00FA6D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1A47B"/>
  <w15:docId w15:val="{4C01B6DB-56DC-45FB-B064-D14EB173A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4" w:lineRule="auto"/>
      <w:ind w:left="10" w:hanging="10"/>
    </w:pPr>
    <w:rPr>
      <w:rFonts w:ascii="Arial" w:eastAsia="Arial" w:hAnsi="Arial" w:cs="Arial"/>
      <w:color w:val="000000"/>
      <w:sz w:val="24"/>
    </w:rPr>
  </w:style>
  <w:style w:type="paragraph" w:styleId="Heading1">
    <w:name w:val="heading 1"/>
    <w:basedOn w:val="Normal"/>
    <w:next w:val="Normal"/>
    <w:link w:val="Heading1Char"/>
    <w:uiPriority w:val="9"/>
    <w:qFormat/>
    <w:rsid w:val="007F4A5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customStyle="1" w:styleId="Title1">
    <w:name w:val="Title 1"/>
    <w:basedOn w:val="Heading1"/>
    <w:link w:val="Title1Char"/>
    <w:autoRedefine/>
    <w:qFormat/>
    <w:rsid w:val="007F4A51"/>
    <w:pPr>
      <w:spacing w:before="480" w:after="120" w:line="240" w:lineRule="auto"/>
      <w:ind w:left="0" w:firstLine="0"/>
      <w:jc w:val="center"/>
    </w:pPr>
    <w:rPr>
      <w:rFonts w:ascii="Arial" w:eastAsia="MS Gothic" w:hAnsi="Arial" w:cs="Times New Roman"/>
      <w:b/>
      <w:bCs/>
      <w:color w:val="0070C0"/>
      <w:sz w:val="44"/>
      <w:lang w:eastAsia="en-US"/>
    </w:rPr>
  </w:style>
  <w:style w:type="character" w:customStyle="1" w:styleId="Title1Char">
    <w:name w:val="Title 1 Char"/>
    <w:link w:val="Title1"/>
    <w:rsid w:val="007F4A51"/>
    <w:rPr>
      <w:rFonts w:ascii="Arial" w:eastAsia="MS Gothic" w:hAnsi="Arial" w:cs="Times New Roman"/>
      <w:b/>
      <w:bCs/>
      <w:color w:val="0070C0"/>
      <w:sz w:val="44"/>
      <w:szCs w:val="32"/>
      <w:lang w:eastAsia="en-US"/>
    </w:rPr>
  </w:style>
  <w:style w:type="character" w:customStyle="1" w:styleId="Heading1Char">
    <w:name w:val="Heading 1 Char"/>
    <w:basedOn w:val="DefaultParagraphFont"/>
    <w:link w:val="Heading1"/>
    <w:uiPriority w:val="9"/>
    <w:rsid w:val="007F4A51"/>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8D6A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8.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jp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EB36B3-E9B5-42CA-9CC3-10D4C0D33E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11</Pages>
  <Words>3338</Words>
  <Characters>19029</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 Denham</dc:creator>
  <cp:keywords/>
  <cp:lastModifiedBy>lisa school</cp:lastModifiedBy>
  <cp:revision>2</cp:revision>
  <dcterms:created xsi:type="dcterms:W3CDTF">2026-04-13T15:53:00Z</dcterms:created>
  <dcterms:modified xsi:type="dcterms:W3CDTF">2026-04-13T15:53:00Z</dcterms:modified>
</cp:coreProperties>
</file>