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B9586B" w:rsidP="00DD2E2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</w:t>
            </w:r>
            <w:r w:rsidR="00CC0783">
              <w:rPr>
                <w:b/>
                <w:color w:val="002060"/>
              </w:rPr>
              <w:t xml:space="preserve">ear </w:t>
            </w:r>
            <w:r>
              <w:rPr>
                <w:b/>
                <w:color w:val="002060"/>
              </w:rPr>
              <w:t>6</w:t>
            </w:r>
            <w:r w:rsidR="0096179B">
              <w:rPr>
                <w:b/>
                <w:color w:val="002060"/>
              </w:rPr>
              <w:t xml:space="preserve">: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913A5" w:rsidRDefault="001913A5" w:rsidP="002520AD">
            <w:pPr>
              <w:rPr>
                <w:color w:val="002060"/>
              </w:rPr>
            </w:pPr>
            <w:r w:rsidRPr="001913A5">
              <w:rPr>
                <w:color w:val="002060"/>
              </w:rPr>
              <w:t>Maths</w:t>
            </w:r>
          </w:p>
          <w:p w:rsidR="001B0C89" w:rsidRPr="001913A5" w:rsidRDefault="001B0C89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CC0783">
              <w:rPr>
                <w:color w:val="002060"/>
              </w:rPr>
              <w:t xml:space="preserve"> </w:t>
            </w:r>
            <w:r w:rsidR="0057070F">
              <w:rPr>
                <w:color w:val="002060"/>
              </w:rPr>
              <w:t>- Vikings, Normans, Anglo Saxons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1913A5" w:rsidRDefault="006330F5" w:rsidP="00D46928">
            <w:pPr>
              <w:rPr>
                <w:color w:val="002060"/>
              </w:rPr>
            </w:pPr>
            <w:r>
              <w:rPr>
                <w:color w:val="002060"/>
              </w:rPr>
              <w:t>Can you use shading to show mood and feeling?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E66E1" w:rsidRDefault="006330F5" w:rsidP="002520AD">
            <w:pPr>
              <w:rPr>
                <w:color w:val="002060"/>
              </w:rPr>
            </w:pPr>
            <w:r>
              <w:rPr>
                <w:color w:val="002060"/>
              </w:rPr>
              <w:t>To use shading to create mood and feeling</w:t>
            </w:r>
            <w:r w:rsidR="0096179B">
              <w:rPr>
                <w:color w:val="002060"/>
              </w:rPr>
              <w:t xml:space="preserve"> in drawing, with independence.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D548AC" w:rsidRDefault="002C479B" w:rsidP="00D73625">
            <w:pPr>
              <w:pStyle w:val="ListParagraph"/>
              <w:numPr>
                <w:ilvl w:val="0"/>
                <w:numId w:val="2"/>
              </w:numPr>
            </w:pPr>
            <w:r w:rsidRPr="006A4479">
              <w:rPr>
                <w:color w:val="002060"/>
              </w:rPr>
              <w:t xml:space="preserve">To </w:t>
            </w:r>
            <w:r w:rsidR="00E56112" w:rsidRPr="006A4479">
              <w:rPr>
                <w:color w:val="002060"/>
              </w:rPr>
              <w:t>know about</w:t>
            </w:r>
            <w:r w:rsidRPr="006A4479">
              <w:rPr>
                <w:color w:val="002060"/>
              </w:rPr>
              <w:t xml:space="preserve">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Default="00DA25A7" w:rsidP="00911FFF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:rsidR="00E673D6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  <w:p w:rsidR="00D46928" w:rsidRDefault="00CC0783" w:rsidP="00911FFF">
            <w:pPr>
              <w:rPr>
                <w:color w:val="002060"/>
              </w:rPr>
            </w:pPr>
            <w:r>
              <w:rPr>
                <w:color w:val="002060"/>
              </w:rPr>
              <w:t>Year 1</w:t>
            </w:r>
          </w:p>
          <w:p w:rsidR="00D46928" w:rsidRP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create and draw lines of different length and thickness</w:t>
            </w:r>
          </w:p>
          <w:p w:rsid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colour neatly and fill spaces</w:t>
            </w:r>
          </w:p>
          <w:p w:rsidR="002C479B" w:rsidRDefault="002C479B" w:rsidP="002C479B">
            <w:pPr>
              <w:pStyle w:val="ListParagraph"/>
              <w:rPr>
                <w:color w:val="002060"/>
              </w:rPr>
            </w:pPr>
          </w:p>
          <w:p w:rsidR="002C479B" w:rsidRDefault="00CC0783" w:rsidP="002C479B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dots and lines to add texture to a drawing.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fill spaces neatly with colour.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make sketches from observation</w:t>
            </w:r>
          </w:p>
          <w:p w:rsid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two different grades of pencil to show light to dark and dark to light</w:t>
            </w:r>
          </w:p>
          <w:p w:rsidR="00CC0783" w:rsidRDefault="00CC0783" w:rsidP="00CC50D3">
            <w:pPr>
              <w:rPr>
                <w:color w:val="002060"/>
              </w:rPr>
            </w:pPr>
          </w:p>
          <w:p w:rsidR="00CC50D3" w:rsidRDefault="00CC0783" w:rsidP="00CC50D3">
            <w:pPr>
              <w:rPr>
                <w:color w:val="002060"/>
              </w:rPr>
            </w:pPr>
            <w:r>
              <w:rPr>
                <w:color w:val="002060"/>
              </w:rPr>
              <w:t>Year 3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be able to use different grades of pencil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represent objects using scale</w:t>
            </w:r>
          </w:p>
          <w:p w:rsidR="00CC50D3" w:rsidRDefault="00177F40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show texture using hatching and cross hatching</w:t>
            </w:r>
          </w:p>
          <w:p w:rsidR="00CC0783" w:rsidRDefault="00CC0783" w:rsidP="00A81A71">
            <w:pPr>
              <w:rPr>
                <w:color w:val="002060"/>
              </w:rPr>
            </w:pPr>
          </w:p>
          <w:p w:rsidR="00A81A71" w:rsidRDefault="00A81A71" w:rsidP="00A81A71">
            <w:pPr>
              <w:rPr>
                <w:color w:val="002060"/>
              </w:rPr>
            </w:pPr>
            <w:r>
              <w:rPr>
                <w:color w:val="002060"/>
              </w:rPr>
              <w:t>Year 4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replicate techniques from notable artists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show shading to show light to dark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represent objects with correct proportion and scale</w:t>
            </w:r>
          </w:p>
          <w:p w:rsid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create original pieces influenced by artists</w:t>
            </w:r>
          </w:p>
          <w:p w:rsidR="00CC0783" w:rsidRDefault="00CC0783" w:rsidP="00D11043">
            <w:pPr>
              <w:rPr>
                <w:color w:val="002060"/>
              </w:rPr>
            </w:pPr>
          </w:p>
          <w:p w:rsidR="00D11043" w:rsidRDefault="00D11043" w:rsidP="00D11043">
            <w:pPr>
              <w:rPr>
                <w:color w:val="002060"/>
              </w:rPr>
            </w:pPr>
            <w:r>
              <w:rPr>
                <w:color w:val="002060"/>
              </w:rPr>
              <w:t xml:space="preserve">Year 5 </w:t>
            </w:r>
          </w:p>
          <w:p w:rsidR="00D11043" w:rsidRPr="00D11043" w:rsidRDefault="00D11043" w:rsidP="00D11043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D11043">
              <w:rPr>
                <w:color w:val="002060"/>
              </w:rPr>
              <w:t>To choose a style of drawing suitable for the work.</w:t>
            </w:r>
          </w:p>
          <w:p w:rsidR="00D11043" w:rsidRPr="00D11043" w:rsidRDefault="00D11043" w:rsidP="00D11043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D11043">
              <w:rPr>
                <w:color w:val="002060"/>
              </w:rPr>
              <w:t>To use lines to represent movement.</w:t>
            </w:r>
          </w:p>
          <w:p w:rsidR="00D11043" w:rsidRPr="00D11043" w:rsidRDefault="00D11043" w:rsidP="00D11043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D11043">
              <w:rPr>
                <w:color w:val="002060"/>
              </w:rPr>
              <w:t>To use perspective to draw</w:t>
            </w:r>
          </w:p>
          <w:p w:rsidR="00D11043" w:rsidRPr="00CC0783" w:rsidRDefault="00D11043" w:rsidP="00D11043">
            <w:pPr>
              <w:pStyle w:val="ListParagraph"/>
              <w:numPr>
                <w:ilvl w:val="0"/>
                <w:numId w:val="12"/>
              </w:numPr>
              <w:rPr>
                <w:color w:val="002060"/>
              </w:rPr>
            </w:pPr>
            <w:r w:rsidRPr="00D11043">
              <w:rPr>
                <w:color w:val="002060"/>
              </w:rPr>
              <w:t>To review and revisit ideas in sketchbooks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980006" w:rsidRDefault="00DA25A7" w:rsidP="002520AD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:rsidR="00980006" w:rsidRPr="00980006" w:rsidRDefault="00CC0783" w:rsidP="002520AD">
            <w:pPr>
              <w:rPr>
                <w:color w:val="002060"/>
              </w:rPr>
            </w:pPr>
            <w:r>
              <w:rPr>
                <w:color w:val="002060"/>
              </w:rPr>
              <w:t>Drawing units: Key S</w:t>
            </w:r>
            <w:r w:rsidR="00D11043">
              <w:rPr>
                <w:color w:val="002060"/>
              </w:rPr>
              <w:t xml:space="preserve">tage 3 curriculum </w:t>
            </w:r>
          </w:p>
          <w:p w:rsidR="00980006" w:rsidRPr="00980006" w:rsidRDefault="00980006" w:rsidP="002520AD">
            <w:pPr>
              <w:rPr>
                <w:color w:val="002060"/>
              </w:rPr>
            </w:pPr>
          </w:p>
          <w:p w:rsidR="00980006" w:rsidRPr="00980006" w:rsidRDefault="00980006" w:rsidP="002520AD">
            <w:pPr>
              <w:rPr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D46928" w:rsidRDefault="00D11043" w:rsidP="00911FFF">
            <w:r>
              <w:rPr>
                <w:color w:val="002060"/>
              </w:rPr>
              <w:t>Shade, reflection, shadow, direction of sunlight, mood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Pr="002520AD" w:rsidRDefault="002520AD" w:rsidP="00911FFF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lastRenderedPageBreak/>
              <w:t xml:space="preserve"> </w:t>
            </w:r>
          </w:p>
          <w:p w:rsidR="002520AD" w:rsidRDefault="002520AD" w:rsidP="00911FFF"/>
        </w:tc>
        <w:tc>
          <w:tcPr>
            <w:tcW w:w="8072" w:type="dxa"/>
          </w:tcPr>
          <w:p w:rsidR="00911FFF" w:rsidRDefault="002520AD" w:rsidP="002520AD">
            <w:pPr>
              <w:rPr>
                <w:color w:val="002060"/>
              </w:rPr>
            </w:pPr>
            <w:r w:rsidRPr="00E915D9">
              <w:rPr>
                <w:color w:val="002060"/>
              </w:rPr>
              <w:lastRenderedPageBreak/>
              <w:t>The knowledge that children will learn and remember:</w:t>
            </w:r>
          </w:p>
          <w:p w:rsidR="00D11043" w:rsidRDefault="00D11043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sha</w:t>
            </w:r>
            <w:r w:rsidR="00CC0783">
              <w:rPr>
                <w:color w:val="002060"/>
              </w:rPr>
              <w:t>ding to create mood and feeling.</w:t>
            </w:r>
          </w:p>
          <w:p w:rsidR="00D11043" w:rsidRDefault="00B13895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o</w:t>
            </w:r>
            <w:r w:rsidR="00D11043">
              <w:rPr>
                <w:color w:val="002060"/>
              </w:rPr>
              <w:t xml:space="preserve">rganise line, tone, shape and colour to represent figures and forms in movement and objects in 3D. </w:t>
            </w:r>
          </w:p>
          <w:p w:rsidR="00B13895" w:rsidRDefault="00B13895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shading to create shadow, direction of sunlight and reflection</w:t>
            </w:r>
            <w:r w:rsidR="00CC0783">
              <w:rPr>
                <w:color w:val="002060"/>
              </w:rPr>
              <w:t>.</w:t>
            </w:r>
          </w:p>
          <w:p w:rsidR="001B0C89" w:rsidRDefault="00B13895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>To be able to explain why they have chosen to use specific drawing techniques.</w:t>
            </w:r>
          </w:p>
          <w:p w:rsidR="001B0C89" w:rsidRDefault="001B0C89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review and refine their own work.</w:t>
            </w:r>
          </w:p>
          <w:p w:rsidR="001B0C89" w:rsidRDefault="001B0C89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>To develop a personal style of working.</w:t>
            </w:r>
          </w:p>
          <w:p w:rsidR="001B0C89" w:rsidRDefault="001B0C89" w:rsidP="00D1104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appraise the work of themselves and others. </w:t>
            </w:r>
          </w:p>
          <w:p w:rsidR="006B46B3" w:rsidRPr="00CC0783" w:rsidRDefault="001B0C89" w:rsidP="00CC0783">
            <w:pPr>
              <w:pStyle w:val="ListParagraph"/>
              <w:numPr>
                <w:ilvl w:val="0"/>
                <w:numId w:val="13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57070F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demonstrate some precision in drawing. </w:t>
            </w:r>
            <w:r w:rsidR="00B13895">
              <w:rPr>
                <w:color w:val="002060"/>
              </w:rPr>
              <w:t xml:space="preserve">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:rsidR="00F448FF" w:rsidRPr="00CC0783" w:rsidRDefault="001B0C89" w:rsidP="00CC0783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CC0783">
              <w:rPr>
                <w:color w:val="002060"/>
              </w:rPr>
              <w:t xml:space="preserve">To </w:t>
            </w:r>
            <w:r w:rsidR="0057070F" w:rsidRPr="00CC0783">
              <w:rPr>
                <w:color w:val="002060"/>
              </w:rPr>
              <w:t xml:space="preserve">know how to </w:t>
            </w:r>
            <w:r w:rsidRPr="00CC0783">
              <w:rPr>
                <w:color w:val="002060"/>
              </w:rPr>
              <w:t>organise line, shape and colour to represent figures and forms</w:t>
            </w:r>
          </w:p>
        </w:tc>
      </w:tr>
    </w:tbl>
    <w:p w:rsidR="00B8306F" w:rsidRDefault="00CC0783">
      <w:bookmarkStart w:id="0" w:name="_GoBack"/>
      <w:bookmarkEnd w:id="0"/>
    </w:p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C52"/>
    <w:multiLevelType w:val="hybridMultilevel"/>
    <w:tmpl w:val="3008E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ED"/>
    <w:multiLevelType w:val="hybridMultilevel"/>
    <w:tmpl w:val="0AA6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56A0"/>
    <w:multiLevelType w:val="hybridMultilevel"/>
    <w:tmpl w:val="22768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7144C"/>
    <w:multiLevelType w:val="hybridMultilevel"/>
    <w:tmpl w:val="B03A3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161F1"/>
    <w:multiLevelType w:val="hybridMultilevel"/>
    <w:tmpl w:val="5B1A4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65567"/>
    <w:multiLevelType w:val="hybridMultilevel"/>
    <w:tmpl w:val="2BEC4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F86A55"/>
    <w:multiLevelType w:val="hybridMultilevel"/>
    <w:tmpl w:val="096E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522B1"/>
    <w:rsid w:val="000558FB"/>
    <w:rsid w:val="0008164E"/>
    <w:rsid w:val="000E3FAA"/>
    <w:rsid w:val="001310C2"/>
    <w:rsid w:val="00177F40"/>
    <w:rsid w:val="00185963"/>
    <w:rsid w:val="001913A5"/>
    <w:rsid w:val="001A04F1"/>
    <w:rsid w:val="001B0C89"/>
    <w:rsid w:val="001C7610"/>
    <w:rsid w:val="001E04A7"/>
    <w:rsid w:val="002069FF"/>
    <w:rsid w:val="00214275"/>
    <w:rsid w:val="00241BA8"/>
    <w:rsid w:val="002520AD"/>
    <w:rsid w:val="002C479B"/>
    <w:rsid w:val="00320BC5"/>
    <w:rsid w:val="003A0A1D"/>
    <w:rsid w:val="003B4C25"/>
    <w:rsid w:val="004074A7"/>
    <w:rsid w:val="00505F7D"/>
    <w:rsid w:val="005365D3"/>
    <w:rsid w:val="00544740"/>
    <w:rsid w:val="0054537A"/>
    <w:rsid w:val="00561634"/>
    <w:rsid w:val="0057070F"/>
    <w:rsid w:val="00593B62"/>
    <w:rsid w:val="005943E2"/>
    <w:rsid w:val="005A0BAC"/>
    <w:rsid w:val="00631A48"/>
    <w:rsid w:val="00631C8D"/>
    <w:rsid w:val="006330F5"/>
    <w:rsid w:val="00691611"/>
    <w:rsid w:val="006A4479"/>
    <w:rsid w:val="006A7713"/>
    <w:rsid w:val="006B46B3"/>
    <w:rsid w:val="006D6978"/>
    <w:rsid w:val="00724E06"/>
    <w:rsid w:val="007A2159"/>
    <w:rsid w:val="008222B6"/>
    <w:rsid w:val="00830B11"/>
    <w:rsid w:val="00865D93"/>
    <w:rsid w:val="00895955"/>
    <w:rsid w:val="008A2311"/>
    <w:rsid w:val="008A493E"/>
    <w:rsid w:val="008C6387"/>
    <w:rsid w:val="008E1732"/>
    <w:rsid w:val="00911FFF"/>
    <w:rsid w:val="00940C47"/>
    <w:rsid w:val="00950176"/>
    <w:rsid w:val="0096179B"/>
    <w:rsid w:val="00980006"/>
    <w:rsid w:val="009B7770"/>
    <w:rsid w:val="00A41C1C"/>
    <w:rsid w:val="00A81A71"/>
    <w:rsid w:val="00AE66E1"/>
    <w:rsid w:val="00B026EB"/>
    <w:rsid w:val="00B13895"/>
    <w:rsid w:val="00B40260"/>
    <w:rsid w:val="00B441ED"/>
    <w:rsid w:val="00B520C3"/>
    <w:rsid w:val="00B9586B"/>
    <w:rsid w:val="00BA40C0"/>
    <w:rsid w:val="00BE2E11"/>
    <w:rsid w:val="00BE35E5"/>
    <w:rsid w:val="00BE6969"/>
    <w:rsid w:val="00C10E4B"/>
    <w:rsid w:val="00C34E3A"/>
    <w:rsid w:val="00C60EAC"/>
    <w:rsid w:val="00C96E6E"/>
    <w:rsid w:val="00CC0783"/>
    <w:rsid w:val="00CC50D3"/>
    <w:rsid w:val="00CE4F2C"/>
    <w:rsid w:val="00D11043"/>
    <w:rsid w:val="00D46928"/>
    <w:rsid w:val="00D548AC"/>
    <w:rsid w:val="00D73625"/>
    <w:rsid w:val="00DA25A7"/>
    <w:rsid w:val="00DC6FC0"/>
    <w:rsid w:val="00DD2E22"/>
    <w:rsid w:val="00E54937"/>
    <w:rsid w:val="00E56112"/>
    <w:rsid w:val="00E673D6"/>
    <w:rsid w:val="00E82823"/>
    <w:rsid w:val="00E915D9"/>
    <w:rsid w:val="00E9757B"/>
    <w:rsid w:val="00EE3077"/>
    <w:rsid w:val="00F409FD"/>
    <w:rsid w:val="00F448FF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EBACA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10</cp:revision>
  <dcterms:created xsi:type="dcterms:W3CDTF">2021-07-12T10:06:00Z</dcterms:created>
  <dcterms:modified xsi:type="dcterms:W3CDTF">2023-01-24T20:25:00Z</dcterms:modified>
</cp:coreProperties>
</file>