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2126C" w14:textId="3350BE74" w:rsidR="00F67B49" w:rsidRDefault="00F67B49">
      <w:pPr>
        <w:spacing w:after="0" w:line="259" w:lineRule="auto"/>
        <w:ind w:left="3341" w:firstLine="0"/>
      </w:pPr>
    </w:p>
    <w:p w14:paraId="720B8EF1" w14:textId="0A1FF5C4" w:rsidR="00E2004E" w:rsidRDefault="00E2004E" w:rsidP="00E2004E">
      <w:pPr>
        <w:keepNext/>
        <w:keepLines/>
        <w:spacing w:before="480" w:after="120" w:line="240" w:lineRule="auto"/>
        <w:jc w:val="center"/>
        <w:rPr>
          <w:b/>
          <w:color w:val="0070C0"/>
          <w:sz w:val="44"/>
          <w:szCs w:val="44"/>
        </w:rPr>
      </w:pPr>
      <w:r>
        <w:rPr>
          <w:b/>
          <w:color w:val="0070C0"/>
          <w:sz w:val="44"/>
          <w:szCs w:val="44"/>
        </w:rPr>
        <w:t>Blakehill Primary School</w:t>
      </w:r>
    </w:p>
    <w:p w14:paraId="072427C3" w14:textId="6D481010" w:rsidR="00E2004E" w:rsidRDefault="00E2004E" w:rsidP="00E2004E">
      <w:pPr>
        <w:keepNext/>
        <w:keepLines/>
        <w:spacing w:before="480" w:after="120" w:line="240" w:lineRule="auto"/>
        <w:jc w:val="center"/>
        <w:rPr>
          <w:b/>
          <w:color w:val="0070C0"/>
          <w:sz w:val="44"/>
          <w:szCs w:val="44"/>
        </w:rPr>
      </w:pPr>
      <w:r>
        <w:rPr>
          <w:b/>
          <w:color w:val="0070C0"/>
          <w:sz w:val="44"/>
          <w:szCs w:val="44"/>
        </w:rPr>
        <w:t>Allergy Policy</w:t>
      </w:r>
    </w:p>
    <w:p w14:paraId="4077B421" w14:textId="77777777" w:rsidR="00E2004E" w:rsidRDefault="00E2004E" w:rsidP="00E2004E">
      <w:pPr>
        <w:keepNext/>
        <w:keepLines/>
        <w:spacing w:before="480" w:after="120" w:line="240" w:lineRule="auto"/>
        <w:jc w:val="center"/>
        <w:rPr>
          <w:b/>
          <w:color w:val="0070C0"/>
          <w:sz w:val="44"/>
          <w:szCs w:val="44"/>
        </w:rPr>
      </w:pPr>
      <w:r>
        <w:rPr>
          <w:noProof/>
        </w:rPr>
        <w:drawing>
          <wp:anchor distT="0" distB="0" distL="114300" distR="114300" simplePos="0" relativeHeight="251659264" behindDoc="0" locked="0" layoutInCell="1" hidden="0" allowOverlap="1" wp14:anchorId="5C2D120A" wp14:editId="4819ED5D">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079240" cy="2526030"/>
                    </a:xfrm>
                    <a:prstGeom prst="rect">
                      <a:avLst/>
                    </a:prstGeom>
                    <a:ln/>
                  </pic:spPr>
                </pic:pic>
              </a:graphicData>
            </a:graphic>
          </wp:anchor>
        </w:drawing>
      </w:r>
    </w:p>
    <w:p w14:paraId="4B462423"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5CE53DDC"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61831762"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7D24EB1B"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0C5C6937"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503D26F1" w14:textId="77777777" w:rsidR="00E2004E" w:rsidRDefault="00E2004E" w:rsidP="00E2004E">
      <w:pPr>
        <w:spacing w:after="0" w:line="240" w:lineRule="auto"/>
        <w:jc w:val="center"/>
        <w:rPr>
          <w:b/>
          <w:sz w:val="24"/>
          <w:szCs w:val="24"/>
        </w:rPr>
      </w:pPr>
      <w:r>
        <w:rPr>
          <w:rFonts w:ascii="Dancing Script" w:eastAsia="Dancing Script" w:hAnsi="Dancing Script" w:cs="Dancing Script"/>
          <w:b/>
          <w:color w:val="0070C0"/>
          <w:sz w:val="72"/>
          <w:szCs w:val="72"/>
        </w:rPr>
        <w:t>Together We Can</w:t>
      </w:r>
    </w:p>
    <w:p w14:paraId="550BBBB9" w14:textId="77777777" w:rsidR="00E2004E" w:rsidRDefault="00E2004E" w:rsidP="00E2004E">
      <w:pPr>
        <w:spacing w:after="0" w:line="240" w:lineRule="auto"/>
      </w:pPr>
    </w:p>
    <w:p w14:paraId="3E2D8FAF" w14:textId="77777777" w:rsidR="00E2004E" w:rsidRDefault="00E2004E" w:rsidP="00E2004E">
      <w:pPr>
        <w:spacing w:after="0" w:line="240" w:lineRule="auto"/>
      </w:pPr>
    </w:p>
    <w:p w14:paraId="74EE007E" w14:textId="77777777" w:rsidR="00E2004E" w:rsidRDefault="00E2004E" w:rsidP="00E2004E">
      <w:pPr>
        <w:spacing w:after="0" w:line="240" w:lineRule="auto"/>
      </w:pPr>
    </w:p>
    <w:p w14:paraId="6995CC65" w14:textId="77777777" w:rsidR="00E2004E" w:rsidRDefault="00E2004E" w:rsidP="00E2004E">
      <w:pPr>
        <w:spacing w:after="0" w:line="240" w:lineRule="auto"/>
        <w:rPr>
          <w:rFonts w:ascii="Lucida Sans" w:eastAsia="Lucida Sans" w:hAnsi="Lucida Sans" w:cs="Lucida Sans"/>
          <w:sz w:val="20"/>
          <w:szCs w:val="20"/>
        </w:rPr>
      </w:pPr>
      <w:r>
        <w:rPr>
          <w:noProof/>
        </w:rPr>
        <w:drawing>
          <wp:inline distT="0" distB="0" distL="0" distR="0" wp14:anchorId="25B3D98F" wp14:editId="7FAE1571">
            <wp:extent cx="1148080" cy="194310"/>
            <wp:effectExtent l="0" t="0" r="0" b="0"/>
            <wp:docPr id="22" name="image1.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tatu.jpg"/>
                    <pic:cNvPicPr preferRelativeResize="0"/>
                  </pic:nvPicPr>
                  <pic:blipFill>
                    <a:blip r:embed="rId8"/>
                    <a:srcRect/>
                    <a:stretch>
                      <a:fillRect/>
                    </a:stretch>
                  </pic:blipFill>
                  <pic:spPr>
                    <a:xfrm>
                      <a:off x="0" y="0"/>
                      <a:ext cx="1148080" cy="194310"/>
                    </a:xfrm>
                    <a:prstGeom prst="rect">
                      <a:avLst/>
                    </a:prstGeom>
                    <a:ln/>
                  </pic:spPr>
                </pic:pic>
              </a:graphicData>
            </a:graphic>
          </wp:inline>
        </w:drawing>
      </w:r>
    </w:p>
    <w:p w14:paraId="32CF2AD0" w14:textId="77777777" w:rsidR="00E2004E" w:rsidRDefault="00E2004E" w:rsidP="00E2004E">
      <w:pPr>
        <w:spacing w:before="280" w:after="280" w:line="240" w:lineRule="auto"/>
        <w:rPr>
          <w:rFonts w:ascii="Lucida Sans" w:eastAsia="Lucida Sans" w:hAnsi="Lucida Sans" w:cs="Lucida Sans"/>
          <w:sz w:val="20"/>
          <w:szCs w:val="20"/>
        </w:rPr>
      </w:pPr>
      <w:r>
        <w:rPr>
          <w:noProof/>
        </w:rPr>
        <w:drawing>
          <wp:inline distT="0" distB="0" distL="0" distR="0" wp14:anchorId="54798FBA" wp14:editId="568BC030">
            <wp:extent cx="379095" cy="379095"/>
            <wp:effectExtent l="0" t="0" r="0" b="0"/>
            <wp:docPr id="24" name="image4.jpg" descr="http://blog.blakehillprimary.co.uk/wp-content/uploads/2013/11/2.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2.jpg"/>
                    <pic:cNvPicPr preferRelativeResize="0"/>
                  </pic:nvPicPr>
                  <pic:blipFill>
                    <a:blip r:embed="rId9"/>
                    <a:srcRect/>
                    <a:stretch>
                      <a:fillRect/>
                    </a:stretch>
                  </pic:blipFill>
                  <pic:spPr>
                    <a:xfrm>
                      <a:off x="0" y="0"/>
                      <a:ext cx="379095" cy="379095"/>
                    </a:xfrm>
                    <a:prstGeom prst="rect">
                      <a:avLst/>
                    </a:prstGeom>
                    <a:ln/>
                  </pic:spPr>
                </pic:pic>
              </a:graphicData>
            </a:graphic>
          </wp:inline>
        </w:drawing>
      </w:r>
    </w:p>
    <w:p w14:paraId="50AA4B86" w14:textId="77777777" w:rsidR="00E2004E" w:rsidRDefault="00E2004E" w:rsidP="00E2004E">
      <w:pPr>
        <w:spacing w:before="280" w:after="280" w:line="240" w:lineRule="auto"/>
        <w:rPr>
          <w:rFonts w:ascii="Lucida Sans" w:eastAsia="Lucida Sans" w:hAnsi="Lucida Sans" w:cs="Lucida Sans"/>
          <w:sz w:val="20"/>
          <w:szCs w:val="20"/>
        </w:rPr>
      </w:pPr>
      <w:r>
        <w:rPr>
          <w:rFonts w:ascii="Lucida Sans" w:eastAsia="Lucida Sans" w:hAnsi="Lucida Sans" w:cs="Lucida Sans"/>
          <w:noProof/>
          <w:sz w:val="20"/>
          <w:szCs w:val="20"/>
        </w:rPr>
        <w:drawing>
          <wp:inline distT="0" distB="0" distL="0" distR="0" wp14:anchorId="4A58E7AD" wp14:editId="4FBCA373">
            <wp:extent cx="1143000" cy="190500"/>
            <wp:effectExtent l="0" t="0" r="0" b="0"/>
            <wp:docPr id="23" name="image3.jpg" descr="http://blog.blakehillprimary.co.uk/wp-content/uploads/2016/07/POLICY.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6/07/POLICY.jpg"/>
                    <pic:cNvPicPr preferRelativeResize="0"/>
                  </pic:nvPicPr>
                  <pic:blipFill>
                    <a:blip r:embed="rId10"/>
                    <a:srcRect/>
                    <a:stretch>
                      <a:fillRect/>
                    </a:stretch>
                  </pic:blipFill>
                  <pic:spPr>
                    <a:xfrm>
                      <a:off x="0" y="0"/>
                      <a:ext cx="1143000" cy="190500"/>
                    </a:xfrm>
                    <a:prstGeom prst="rect">
                      <a:avLst/>
                    </a:prstGeom>
                    <a:ln/>
                  </pic:spPr>
                </pic:pic>
              </a:graphicData>
            </a:graphic>
          </wp:inline>
        </w:drawing>
      </w:r>
    </w:p>
    <w:tbl>
      <w:tblPr>
        <w:tblW w:w="783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89"/>
        <w:gridCol w:w="2618"/>
        <w:gridCol w:w="2624"/>
      </w:tblGrid>
      <w:tr w:rsidR="00E2004E" w14:paraId="33015015" w14:textId="77777777" w:rsidTr="00161253">
        <w:tc>
          <w:tcPr>
            <w:tcW w:w="2589" w:type="dxa"/>
            <w:tcBorders>
              <w:top w:val="single" w:sz="6" w:space="0" w:color="000000"/>
              <w:left w:val="single" w:sz="6" w:space="0" w:color="000000"/>
              <w:bottom w:val="single" w:sz="6" w:space="0" w:color="000000"/>
              <w:right w:val="single" w:sz="6" w:space="0" w:color="000000"/>
            </w:tcBorders>
            <w:vAlign w:val="center"/>
          </w:tcPr>
          <w:p w14:paraId="302024FA" w14:textId="77777777" w:rsidR="00E2004E" w:rsidRDefault="00E2004E" w:rsidP="00161253">
            <w:pPr>
              <w:spacing w:after="0" w:line="240" w:lineRule="auto"/>
            </w:pPr>
            <w:r>
              <w:t>Headteacher</w:t>
            </w:r>
          </w:p>
        </w:tc>
        <w:tc>
          <w:tcPr>
            <w:tcW w:w="2618" w:type="dxa"/>
            <w:tcBorders>
              <w:top w:val="single" w:sz="6" w:space="0" w:color="000000"/>
              <w:left w:val="single" w:sz="6" w:space="0" w:color="000000"/>
              <w:bottom w:val="single" w:sz="6" w:space="0" w:color="000000"/>
              <w:right w:val="single" w:sz="6" w:space="0" w:color="000000"/>
            </w:tcBorders>
            <w:vAlign w:val="center"/>
          </w:tcPr>
          <w:p w14:paraId="5C3767BB" w14:textId="77777777" w:rsidR="00E2004E" w:rsidRDefault="00E2004E" w:rsidP="00161253">
            <w:pPr>
              <w:spacing w:after="0" w:line="240" w:lineRule="auto"/>
            </w:pPr>
            <w:r>
              <w:t>Chair of Governors</w:t>
            </w:r>
          </w:p>
        </w:tc>
        <w:tc>
          <w:tcPr>
            <w:tcW w:w="2624" w:type="dxa"/>
            <w:tcBorders>
              <w:top w:val="single" w:sz="6" w:space="0" w:color="000000"/>
              <w:left w:val="single" w:sz="6" w:space="0" w:color="000000"/>
              <w:bottom w:val="single" w:sz="6" w:space="0" w:color="000000"/>
              <w:right w:val="single" w:sz="6" w:space="0" w:color="000000"/>
            </w:tcBorders>
            <w:vAlign w:val="center"/>
          </w:tcPr>
          <w:p w14:paraId="549353C3" w14:textId="77777777" w:rsidR="00E2004E" w:rsidRDefault="00E2004E" w:rsidP="00161253">
            <w:pPr>
              <w:spacing w:after="0" w:line="240" w:lineRule="auto"/>
            </w:pPr>
            <w:r>
              <w:t>Review Dates</w:t>
            </w:r>
          </w:p>
        </w:tc>
      </w:tr>
      <w:tr w:rsidR="00E2004E" w14:paraId="5D24F315" w14:textId="77777777" w:rsidTr="00161253">
        <w:tc>
          <w:tcPr>
            <w:tcW w:w="2589" w:type="dxa"/>
            <w:tcBorders>
              <w:top w:val="single" w:sz="6" w:space="0" w:color="000000"/>
              <w:left w:val="single" w:sz="6" w:space="0" w:color="000000"/>
              <w:bottom w:val="single" w:sz="6" w:space="0" w:color="000000"/>
              <w:right w:val="single" w:sz="6" w:space="0" w:color="000000"/>
            </w:tcBorders>
            <w:vAlign w:val="center"/>
          </w:tcPr>
          <w:p w14:paraId="546A1337" w14:textId="77777777" w:rsidR="00E2004E" w:rsidRDefault="00E2004E" w:rsidP="00161253">
            <w:pPr>
              <w:spacing w:after="0" w:line="240" w:lineRule="auto"/>
            </w:pPr>
            <w:r>
              <w:rPr>
                <w:noProof/>
              </w:rPr>
              <mc:AlternateContent>
                <mc:Choice Requires="wps">
                  <w:drawing>
                    <wp:inline distT="0" distB="0" distL="0" distR="0" wp14:anchorId="12D7572F" wp14:editId="6A3868D5">
                      <wp:extent cx="311150" cy="311150"/>
                      <wp:effectExtent l="0" t="0" r="0" b="0"/>
                      <wp:docPr id="20" name="Rectangle 20" descr="http://blog.blakehillprimary.co.uk/wp-content/uploads/2013/06/Trevor-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21F306B0" w14:textId="77777777" w:rsidR="00E2004E" w:rsidRDefault="00E2004E" w:rsidP="00E2004E">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2D7572F" id="Rectangle 20" o:spid="_x0000_s1026" alt="http://blog.blakehillprimary.co.uk/wp-content/uploads/2013/06/Trevor-sml.jpg" style="width:24.5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" filled="f" stroked="f">
                      <v:textbox inset="2.53958mm,2.53958mm,2.53958mm,2.53958mm">
                        <w:txbxContent>
                          <w:p w14:paraId="21F306B0" w14:textId="77777777" w:rsidR="00E2004E" w:rsidRDefault="00E2004E" w:rsidP="00E2004E">
                            <w:pPr>
                              <w:spacing w:after="0" w:line="240" w:lineRule="auto"/>
                              <w:textDirection w:val="btLr"/>
                            </w:pPr>
                          </w:p>
                        </w:txbxContent>
                      </v:textbox>
                      <w10:anchorlock/>
                    </v:rect>
                  </w:pict>
                </mc:Fallback>
              </mc:AlternateContent>
            </w:r>
          </w:p>
        </w:tc>
        <w:tc>
          <w:tcPr>
            <w:tcW w:w="2618" w:type="dxa"/>
            <w:tcBorders>
              <w:top w:val="single" w:sz="6" w:space="0" w:color="000000"/>
              <w:left w:val="single" w:sz="6" w:space="0" w:color="000000"/>
              <w:bottom w:val="single" w:sz="6" w:space="0" w:color="000000"/>
              <w:right w:val="single" w:sz="6" w:space="0" w:color="000000"/>
            </w:tcBorders>
            <w:vAlign w:val="center"/>
          </w:tcPr>
          <w:p w14:paraId="046FF9CE" w14:textId="77777777" w:rsidR="00E2004E" w:rsidRDefault="00E2004E" w:rsidP="00161253">
            <w:pPr>
              <w:spacing w:after="0" w:line="240" w:lineRule="auto"/>
            </w:pPr>
            <w:r>
              <w:rPr>
                <w:noProof/>
              </w:rPr>
              <mc:AlternateContent>
                <mc:Choice Requires="wps">
                  <w:drawing>
                    <wp:inline distT="0" distB="0" distL="0" distR="0" wp14:anchorId="111AAD84" wp14:editId="477F5747">
                      <wp:extent cx="311150" cy="311150"/>
                      <wp:effectExtent l="0" t="0" r="0" b="0"/>
                      <wp:docPr id="19" name="Rectangle 19" descr="http://blog.blakehillprimary.co.uk/wp-content/uploads/2013/11/phil-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52A90DD1" w14:textId="77777777" w:rsidR="00E2004E" w:rsidRDefault="00E2004E" w:rsidP="00E2004E">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11AAD84" id="Rectangle 19" o:spid="_x0000_s1027" alt="http://blog.blakehillprimary.co.uk/wp-content/uploads/2013/11/phil-sml.jpg" style="width:24.5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" filled="f" stroked="f">
                      <v:textbox inset="2.53958mm,2.53958mm,2.53958mm,2.53958mm">
                        <w:txbxContent>
                          <w:p w14:paraId="52A90DD1" w14:textId="77777777" w:rsidR="00E2004E" w:rsidRDefault="00E2004E" w:rsidP="00E2004E">
                            <w:pPr>
                              <w:spacing w:after="0" w:line="240" w:lineRule="auto"/>
                              <w:textDirection w:val="btLr"/>
                            </w:pPr>
                          </w:p>
                        </w:txbxContent>
                      </v:textbox>
                      <w10:anchorlock/>
                    </v:rect>
                  </w:pict>
                </mc:Fallback>
              </mc:AlternateContent>
            </w:r>
          </w:p>
        </w:tc>
        <w:tc>
          <w:tcPr>
            <w:tcW w:w="2624" w:type="dxa"/>
            <w:tcBorders>
              <w:top w:val="single" w:sz="6" w:space="0" w:color="000000"/>
              <w:left w:val="single" w:sz="6" w:space="0" w:color="000000"/>
              <w:bottom w:val="single" w:sz="6" w:space="0" w:color="000000"/>
              <w:right w:val="single" w:sz="6" w:space="0" w:color="000000"/>
            </w:tcBorders>
            <w:vAlign w:val="center"/>
          </w:tcPr>
          <w:p w14:paraId="56CEF8A0" w14:textId="003515BC" w:rsidR="00E2004E" w:rsidRDefault="00E2004E" w:rsidP="00161253">
            <w:pPr>
              <w:spacing w:after="0" w:line="240" w:lineRule="auto"/>
            </w:pPr>
            <w:r>
              <w:t>Last review: July 2026</w:t>
            </w:r>
          </w:p>
        </w:tc>
      </w:tr>
      <w:tr w:rsidR="00E2004E" w14:paraId="1E794068" w14:textId="77777777" w:rsidTr="00161253">
        <w:tc>
          <w:tcPr>
            <w:tcW w:w="2589" w:type="dxa"/>
            <w:tcBorders>
              <w:top w:val="single" w:sz="6" w:space="0" w:color="000000"/>
              <w:left w:val="single" w:sz="6" w:space="0" w:color="000000"/>
              <w:bottom w:val="single" w:sz="6" w:space="0" w:color="000000"/>
              <w:right w:val="single" w:sz="6" w:space="0" w:color="000000"/>
            </w:tcBorders>
            <w:vAlign w:val="center"/>
          </w:tcPr>
          <w:p w14:paraId="6D8E481D" w14:textId="77777777" w:rsidR="00E2004E" w:rsidRDefault="00E2004E" w:rsidP="00161253">
            <w:pPr>
              <w:spacing w:after="0" w:line="240" w:lineRule="auto"/>
            </w:pPr>
            <w:r>
              <w:t>Lisa Keighley</w:t>
            </w:r>
          </w:p>
        </w:tc>
        <w:tc>
          <w:tcPr>
            <w:tcW w:w="2618" w:type="dxa"/>
            <w:tcBorders>
              <w:top w:val="single" w:sz="6" w:space="0" w:color="000000"/>
              <w:left w:val="single" w:sz="6" w:space="0" w:color="000000"/>
              <w:bottom w:val="single" w:sz="6" w:space="0" w:color="000000"/>
              <w:right w:val="single" w:sz="6" w:space="0" w:color="000000"/>
            </w:tcBorders>
            <w:vAlign w:val="center"/>
          </w:tcPr>
          <w:p w14:paraId="0671786D" w14:textId="77777777" w:rsidR="00E2004E" w:rsidRDefault="00E2004E" w:rsidP="00161253">
            <w:pPr>
              <w:spacing w:after="0" w:line="240" w:lineRule="auto"/>
            </w:pPr>
            <w:r>
              <w:t>Hayley Dyson</w:t>
            </w:r>
          </w:p>
        </w:tc>
        <w:tc>
          <w:tcPr>
            <w:tcW w:w="2624" w:type="dxa"/>
            <w:tcBorders>
              <w:top w:val="single" w:sz="6" w:space="0" w:color="000000"/>
              <w:left w:val="single" w:sz="6" w:space="0" w:color="000000"/>
              <w:bottom w:val="single" w:sz="6" w:space="0" w:color="000000"/>
              <w:right w:val="single" w:sz="6" w:space="0" w:color="000000"/>
            </w:tcBorders>
            <w:vAlign w:val="center"/>
          </w:tcPr>
          <w:p w14:paraId="4A2592B0" w14:textId="5881D3D6" w:rsidR="00E2004E" w:rsidRDefault="00E2004E" w:rsidP="00161253">
            <w:pPr>
              <w:spacing w:after="240" w:line="240" w:lineRule="auto"/>
            </w:pPr>
            <w:r>
              <w:t>Next Review: July 2028</w:t>
            </w:r>
          </w:p>
        </w:tc>
      </w:tr>
    </w:tbl>
    <w:p w14:paraId="09E9952D" w14:textId="07A8967B" w:rsidR="00F67B49" w:rsidRDefault="00F67B49">
      <w:pPr>
        <w:spacing w:after="17" w:line="259" w:lineRule="auto"/>
        <w:ind w:left="100" w:firstLine="0"/>
        <w:jc w:val="center"/>
      </w:pPr>
    </w:p>
    <w:p w14:paraId="3BD689E6" w14:textId="3BA74294" w:rsidR="00F67B49" w:rsidRDefault="00F67B49">
      <w:pPr>
        <w:spacing w:after="0" w:line="259" w:lineRule="auto"/>
        <w:ind w:left="100" w:firstLine="0"/>
        <w:jc w:val="center"/>
      </w:pPr>
    </w:p>
    <w:p w14:paraId="15FBF11E" w14:textId="77777777" w:rsidR="00F67B49" w:rsidRDefault="007615AE">
      <w:pPr>
        <w:spacing w:after="0" w:line="259" w:lineRule="auto"/>
        <w:ind w:left="0" w:firstLine="0"/>
      </w:pPr>
      <w:r>
        <w:rPr>
          <w:b/>
        </w:rPr>
        <w:t xml:space="preserve"> </w:t>
      </w:r>
    </w:p>
    <w:p w14:paraId="7D5DC118" w14:textId="77777777" w:rsidR="00F67B49" w:rsidRDefault="007615AE">
      <w:pPr>
        <w:spacing w:after="0" w:line="259" w:lineRule="auto"/>
        <w:ind w:left="0" w:firstLine="0"/>
      </w:pPr>
      <w:r>
        <w:rPr>
          <w:b/>
          <w:i/>
        </w:rPr>
        <w:t xml:space="preserve"> </w:t>
      </w:r>
    </w:p>
    <w:p w14:paraId="10C5B493" w14:textId="77777777" w:rsidR="00F67B49" w:rsidRDefault="007615AE">
      <w:pPr>
        <w:spacing w:after="27"/>
        <w:ind w:left="118" w:right="140"/>
      </w:pPr>
      <w:r>
        <w:lastRenderedPageBreak/>
        <w:t xml:space="preserve">The named staff members (at least 2) responsible for coordinating staff anaphylaxis training and the upkeep of the school’s anaphylaxis policy are:  </w:t>
      </w:r>
    </w:p>
    <w:p w14:paraId="44CDA196" w14:textId="018E7B0A" w:rsidR="00E2004E" w:rsidRDefault="00E2004E" w:rsidP="00E2004E">
      <w:pPr>
        <w:numPr>
          <w:ilvl w:val="0"/>
          <w:numId w:val="1"/>
        </w:numPr>
        <w:ind w:left="840" w:right="140" w:hanging="360"/>
      </w:pPr>
      <w:r>
        <w:t xml:space="preserve">Lisa Keighley (Headteacher/DSL) </w:t>
      </w:r>
    </w:p>
    <w:p w14:paraId="0BAD32D0" w14:textId="62BD050F" w:rsidR="00F67B49" w:rsidRDefault="00E2004E">
      <w:pPr>
        <w:numPr>
          <w:ilvl w:val="0"/>
          <w:numId w:val="1"/>
        </w:numPr>
        <w:ind w:left="840" w:right="140" w:hanging="360"/>
      </w:pPr>
      <w:r>
        <w:t xml:space="preserve">Rachel Gould </w:t>
      </w:r>
      <w:r w:rsidR="007615AE">
        <w:t>(</w:t>
      </w:r>
      <w:r>
        <w:t xml:space="preserve"> Deputy Headteacher / </w:t>
      </w:r>
      <w:r w:rsidR="007615AE">
        <w:t xml:space="preserve">DSL) </w:t>
      </w:r>
    </w:p>
    <w:p w14:paraId="5496EF73" w14:textId="2F6EB2C9" w:rsidR="00F67B49" w:rsidRDefault="00F67B49">
      <w:pPr>
        <w:spacing w:after="0" w:line="259" w:lineRule="auto"/>
        <w:ind w:left="1" w:firstLine="0"/>
      </w:pPr>
    </w:p>
    <w:p w14:paraId="3D6CF3EE" w14:textId="77777777" w:rsidR="00F67B49" w:rsidRDefault="007615AE">
      <w:pPr>
        <w:pStyle w:val="Heading1"/>
        <w:ind w:left="115"/>
      </w:pPr>
      <w:r>
        <w:t>Contents</w:t>
      </w:r>
      <w:r>
        <w:rPr>
          <w:u w:val="none"/>
        </w:rPr>
        <w:t xml:space="preserve"> </w:t>
      </w:r>
    </w:p>
    <w:p w14:paraId="17D6D38B" w14:textId="77777777" w:rsidR="00F67B49" w:rsidRDefault="007615AE">
      <w:pPr>
        <w:spacing w:after="68" w:line="259" w:lineRule="auto"/>
        <w:ind w:left="0" w:firstLine="0"/>
      </w:pPr>
      <w:r>
        <w:rPr>
          <w:b/>
        </w:rPr>
        <w:t xml:space="preserve"> </w:t>
      </w:r>
    </w:p>
    <w:p w14:paraId="277E4C6C" w14:textId="77777777" w:rsidR="00F67B49" w:rsidRDefault="007615AE">
      <w:pPr>
        <w:numPr>
          <w:ilvl w:val="0"/>
          <w:numId w:val="2"/>
        </w:numPr>
        <w:ind w:right="140" w:hanging="360"/>
      </w:pPr>
      <w:r>
        <w:t xml:space="preserve">Introduction </w:t>
      </w:r>
    </w:p>
    <w:p w14:paraId="3346854E" w14:textId="77777777" w:rsidR="00F67B49" w:rsidRDefault="007615AE">
      <w:pPr>
        <w:numPr>
          <w:ilvl w:val="0"/>
          <w:numId w:val="2"/>
        </w:numPr>
        <w:ind w:right="140" w:hanging="360"/>
      </w:pPr>
      <w:r>
        <w:t xml:space="preserve">Roles and responsibilities </w:t>
      </w:r>
    </w:p>
    <w:p w14:paraId="3374D269" w14:textId="77777777" w:rsidR="00F67B49" w:rsidRDefault="007615AE">
      <w:pPr>
        <w:numPr>
          <w:ilvl w:val="0"/>
          <w:numId w:val="2"/>
        </w:numPr>
        <w:ind w:right="140" w:hanging="360"/>
      </w:pPr>
      <w:r>
        <w:t xml:space="preserve">Allergy action plans </w:t>
      </w:r>
    </w:p>
    <w:p w14:paraId="23B8CE27" w14:textId="77777777" w:rsidR="00F67B49" w:rsidRDefault="007615AE">
      <w:pPr>
        <w:numPr>
          <w:ilvl w:val="0"/>
          <w:numId w:val="2"/>
        </w:numPr>
        <w:ind w:right="140" w:hanging="360"/>
      </w:pPr>
      <w:r>
        <w:t xml:space="preserve">Emergency treatment and management of anaphylaxis </w:t>
      </w:r>
    </w:p>
    <w:p w14:paraId="03C97701" w14:textId="77777777" w:rsidR="00F67B49" w:rsidRDefault="007615AE">
      <w:pPr>
        <w:numPr>
          <w:ilvl w:val="0"/>
          <w:numId w:val="2"/>
        </w:numPr>
        <w:ind w:right="140" w:hanging="360"/>
      </w:pPr>
      <w:r>
        <w:t xml:space="preserve">Supply, storage and care of medication </w:t>
      </w:r>
    </w:p>
    <w:p w14:paraId="62E703C1" w14:textId="77777777" w:rsidR="00F67B49" w:rsidRDefault="007615AE">
      <w:pPr>
        <w:numPr>
          <w:ilvl w:val="0"/>
          <w:numId w:val="2"/>
        </w:numPr>
        <w:ind w:right="140" w:hanging="360"/>
      </w:pPr>
      <w:r>
        <w:t xml:space="preserve">‘Spare’ adrenaline auto-injectors in school </w:t>
      </w:r>
    </w:p>
    <w:p w14:paraId="5387EB43" w14:textId="77777777" w:rsidR="00F67B49" w:rsidRDefault="007615AE">
      <w:pPr>
        <w:numPr>
          <w:ilvl w:val="0"/>
          <w:numId w:val="2"/>
        </w:numPr>
        <w:ind w:right="140" w:hanging="360"/>
      </w:pPr>
      <w:r>
        <w:t xml:space="preserve">Staff training </w:t>
      </w:r>
    </w:p>
    <w:p w14:paraId="2059559D" w14:textId="77777777" w:rsidR="00F67B49" w:rsidRDefault="007615AE">
      <w:pPr>
        <w:numPr>
          <w:ilvl w:val="0"/>
          <w:numId w:val="2"/>
        </w:numPr>
        <w:ind w:right="140" w:hanging="360"/>
      </w:pPr>
      <w:r>
        <w:t xml:space="preserve">Inclusion and safeguarding </w:t>
      </w:r>
    </w:p>
    <w:p w14:paraId="1E362D92" w14:textId="77777777" w:rsidR="00F67B49" w:rsidRDefault="007615AE">
      <w:pPr>
        <w:numPr>
          <w:ilvl w:val="0"/>
          <w:numId w:val="2"/>
        </w:numPr>
        <w:ind w:right="140" w:hanging="360"/>
      </w:pPr>
      <w:r>
        <w:t xml:space="preserve">Catering </w:t>
      </w:r>
    </w:p>
    <w:p w14:paraId="1F7F0319" w14:textId="77777777" w:rsidR="00F67B49" w:rsidRDefault="007615AE">
      <w:pPr>
        <w:numPr>
          <w:ilvl w:val="0"/>
          <w:numId w:val="2"/>
        </w:numPr>
        <w:ind w:right="140" w:hanging="360"/>
      </w:pPr>
      <w:r>
        <w:t xml:space="preserve">School trips </w:t>
      </w:r>
    </w:p>
    <w:p w14:paraId="66A68D61" w14:textId="77777777" w:rsidR="00F67B49" w:rsidRDefault="007615AE">
      <w:pPr>
        <w:numPr>
          <w:ilvl w:val="0"/>
          <w:numId w:val="2"/>
        </w:numPr>
        <w:ind w:right="140" w:hanging="360"/>
      </w:pPr>
      <w:r>
        <w:t xml:space="preserve">Allergy awareness and nut bans </w:t>
      </w:r>
    </w:p>
    <w:p w14:paraId="1E8A9E07" w14:textId="77777777" w:rsidR="00F67B49" w:rsidRDefault="007615AE">
      <w:pPr>
        <w:numPr>
          <w:ilvl w:val="0"/>
          <w:numId w:val="2"/>
        </w:numPr>
        <w:ind w:right="140" w:hanging="360"/>
      </w:pPr>
      <w:r>
        <w:t xml:space="preserve">Risk assessment </w:t>
      </w:r>
    </w:p>
    <w:p w14:paraId="46DD3993" w14:textId="77777777" w:rsidR="00F67B49" w:rsidRDefault="007615AE">
      <w:pPr>
        <w:pStyle w:val="Heading2"/>
        <w:spacing w:after="3"/>
        <w:ind w:left="115"/>
      </w:pPr>
      <w:r>
        <w:rPr>
          <w:rFonts w:ascii="Calibri" w:eastAsia="Calibri" w:hAnsi="Calibri" w:cs="Calibri"/>
          <w:sz w:val="24"/>
        </w:rPr>
        <w:t>1.</w:t>
      </w:r>
      <w:r>
        <w:rPr>
          <w:sz w:val="24"/>
        </w:rPr>
        <w:t xml:space="preserve"> </w:t>
      </w:r>
      <w:r>
        <w:rPr>
          <w:u w:val="single" w:color="000000"/>
        </w:rPr>
        <w:t>Introduction</w:t>
      </w:r>
      <w:r>
        <w:t xml:space="preserve"> </w:t>
      </w:r>
    </w:p>
    <w:p w14:paraId="2FF69DBC" w14:textId="77777777" w:rsidR="00F67B49" w:rsidRDefault="007615AE">
      <w:pPr>
        <w:spacing w:after="30" w:line="259" w:lineRule="auto"/>
        <w:ind w:left="0" w:firstLine="0"/>
      </w:pPr>
      <w:r>
        <w:rPr>
          <w:b/>
        </w:rPr>
        <w:t xml:space="preserve"> </w:t>
      </w:r>
    </w:p>
    <w:p w14:paraId="230E0D44" w14:textId="77777777" w:rsidR="00F67B49" w:rsidRDefault="007615AE">
      <w:pPr>
        <w:ind w:left="118" w:right="140"/>
      </w:pPr>
      <w:r>
        <w:t xml:space="preserve">An allergy is a reaction of the body’s immune system to substances that are usually harmless. The reaction can cause minor symptoms such as itching, sneezing or rashes but sometimes causes a much more severe reaction called anaphylaxis. </w:t>
      </w:r>
    </w:p>
    <w:p w14:paraId="6D1FA69E" w14:textId="77777777" w:rsidR="00F67B49" w:rsidRDefault="007615AE">
      <w:pPr>
        <w:spacing w:after="0" w:line="259" w:lineRule="auto"/>
        <w:ind w:left="1" w:firstLine="0"/>
      </w:pPr>
      <w:r>
        <w:t xml:space="preserve"> </w:t>
      </w:r>
    </w:p>
    <w:p w14:paraId="7247EF16" w14:textId="77777777" w:rsidR="00F67B49" w:rsidRDefault="007615AE">
      <w:pPr>
        <w:ind w:left="118" w:right="140"/>
      </w:pPr>
      <w:r>
        <w:t xml:space="preserve">Anaphylaxis is a serious, life-threatening allergic reaction. The whole body is affected often within minutes of exposure to the allergen, but sometimes it can be hours later. Causes can include foods, insect stings, and drugs. </w:t>
      </w:r>
    </w:p>
    <w:p w14:paraId="4CAC0A37" w14:textId="77777777" w:rsidR="00F67B49" w:rsidRDefault="007615AE">
      <w:pPr>
        <w:spacing w:after="0" w:line="259" w:lineRule="auto"/>
        <w:ind w:left="2" w:firstLine="0"/>
      </w:pPr>
      <w:r>
        <w:t xml:space="preserve"> </w:t>
      </w:r>
    </w:p>
    <w:p w14:paraId="7F10B71E" w14:textId="77777777" w:rsidR="00F67B49" w:rsidRDefault="007615AE">
      <w:pPr>
        <w:spacing w:after="6" w:line="240" w:lineRule="auto"/>
        <w:ind w:left="117" w:right="684"/>
        <w:jc w:val="both"/>
      </w:pPr>
      <w:r>
        <w:t xml:space="preserve">Most healthcare professionals consider an allergic reaction to be anaphylaxis when it involves difficulty breathing or affects the heart rhythm or blood pressure. Anaphylaxis symptoms are often referred to as the ABC symptoms (Airway, Breathing, Circulation). </w:t>
      </w:r>
    </w:p>
    <w:p w14:paraId="3F4E039E" w14:textId="77777777" w:rsidR="00F67B49" w:rsidRDefault="007615AE">
      <w:pPr>
        <w:spacing w:after="0" w:line="259" w:lineRule="auto"/>
        <w:ind w:left="2" w:firstLine="0"/>
      </w:pPr>
      <w:r>
        <w:t xml:space="preserve"> </w:t>
      </w:r>
    </w:p>
    <w:p w14:paraId="2EED98D8" w14:textId="77777777" w:rsidR="00F67B49" w:rsidRDefault="007615AE">
      <w:pPr>
        <w:ind w:left="118" w:right="140"/>
      </w:pPr>
      <w:r>
        <w:t xml:space="preserve">It is possible to be allergic to anything which contains a protein, however most people will react to a fairly small group of potent allergens. </w:t>
      </w:r>
    </w:p>
    <w:p w14:paraId="6C0D6524" w14:textId="77777777" w:rsidR="00F67B49" w:rsidRDefault="007615AE">
      <w:pPr>
        <w:spacing w:after="0" w:line="259" w:lineRule="auto"/>
        <w:ind w:left="2" w:firstLine="0"/>
      </w:pPr>
      <w:r>
        <w:t xml:space="preserve"> </w:t>
      </w:r>
    </w:p>
    <w:p w14:paraId="58EE0BA4" w14:textId="77777777" w:rsidR="00F67B49" w:rsidRDefault="007615AE">
      <w:pPr>
        <w:ind w:left="118" w:right="140"/>
      </w:pPr>
      <w:r>
        <w:t xml:space="preserve">Common UK Allergens include (but are not limited to):- </w:t>
      </w:r>
    </w:p>
    <w:p w14:paraId="3F416C45" w14:textId="77777777" w:rsidR="00F67B49" w:rsidRDefault="007615AE">
      <w:pPr>
        <w:ind w:left="843" w:hanging="361"/>
      </w:pPr>
      <w:r>
        <w:rPr>
          <w:rFonts w:ascii="Segoe UI Symbol" w:eastAsia="Segoe UI Symbol" w:hAnsi="Segoe UI Symbol" w:cs="Segoe UI Symbol"/>
        </w:rPr>
        <w:t>•</w:t>
      </w:r>
      <w:r>
        <w:t xml:space="preserve"> Peanuts, Tree Nuts, Sesame, Milk, Egg, Fish, Latex, Insect venom, Pollen and Animal Dander. </w:t>
      </w:r>
    </w:p>
    <w:p w14:paraId="4BE356CD" w14:textId="77777777" w:rsidR="00F67B49" w:rsidRDefault="007615AE">
      <w:pPr>
        <w:spacing w:after="0" w:line="259" w:lineRule="auto"/>
        <w:ind w:left="3" w:firstLine="0"/>
      </w:pPr>
      <w:r>
        <w:t xml:space="preserve"> </w:t>
      </w:r>
    </w:p>
    <w:p w14:paraId="6B85D81A" w14:textId="1A30FC38" w:rsidR="00F67B49" w:rsidRDefault="007615AE">
      <w:pPr>
        <w:ind w:left="118" w:right="140"/>
      </w:pPr>
      <w:r>
        <w:t>This policy sets out how B</w:t>
      </w:r>
      <w:r w:rsidR="002B7CF4">
        <w:t>lakehill Primary School</w:t>
      </w:r>
      <w:r>
        <w:t xml:space="preserve"> will support pupils with allergies, to ensure they are safe and are not disadvantaged in any way whilst taking part in school life. </w:t>
      </w:r>
    </w:p>
    <w:p w14:paraId="08C0514A" w14:textId="77777777" w:rsidR="00F67B49" w:rsidRDefault="007615AE">
      <w:pPr>
        <w:spacing w:after="20" w:line="259" w:lineRule="auto"/>
        <w:ind w:left="4" w:firstLine="0"/>
      </w:pPr>
      <w:r>
        <w:t xml:space="preserve"> </w:t>
      </w:r>
    </w:p>
    <w:p w14:paraId="54FB3077" w14:textId="77777777" w:rsidR="00F67B49" w:rsidRDefault="007615AE">
      <w:pPr>
        <w:spacing w:after="3" w:line="259" w:lineRule="auto"/>
        <w:ind w:left="115"/>
      </w:pPr>
      <w:r>
        <w:rPr>
          <w:rFonts w:ascii="Calibri" w:eastAsia="Calibri" w:hAnsi="Calibri" w:cs="Calibri"/>
          <w:b/>
          <w:sz w:val="24"/>
        </w:rPr>
        <w:t>2.</w:t>
      </w:r>
      <w:r>
        <w:rPr>
          <w:b/>
          <w:sz w:val="24"/>
        </w:rPr>
        <w:t xml:space="preserve"> </w:t>
      </w:r>
      <w:r>
        <w:rPr>
          <w:b/>
          <w:u w:val="single" w:color="000000"/>
        </w:rPr>
        <w:t>Role and responsibilities</w:t>
      </w:r>
      <w:r>
        <w:rPr>
          <w:b/>
        </w:rPr>
        <w:t xml:space="preserve"> </w:t>
      </w:r>
    </w:p>
    <w:p w14:paraId="437F21FE" w14:textId="77777777" w:rsidR="00F67B49" w:rsidRDefault="007615AE">
      <w:pPr>
        <w:spacing w:after="30" w:line="259" w:lineRule="auto"/>
        <w:ind w:left="0" w:firstLine="0"/>
      </w:pPr>
      <w:r>
        <w:rPr>
          <w:b/>
        </w:rPr>
        <w:t xml:space="preserve"> </w:t>
      </w:r>
    </w:p>
    <w:p w14:paraId="7F47E22A" w14:textId="77777777" w:rsidR="00F67B49" w:rsidRDefault="007615AE">
      <w:pPr>
        <w:pStyle w:val="Heading2"/>
        <w:ind w:left="116"/>
      </w:pPr>
      <w:r>
        <w:t xml:space="preserve">Parent Responsibilities </w:t>
      </w:r>
    </w:p>
    <w:p w14:paraId="03BC5DBF" w14:textId="16D7A074" w:rsidR="00F67B49" w:rsidRDefault="007615AE">
      <w:pPr>
        <w:numPr>
          <w:ilvl w:val="0"/>
          <w:numId w:val="3"/>
        </w:numPr>
        <w:ind w:left="973" w:right="140" w:hanging="305"/>
      </w:pPr>
      <w:r>
        <w:t xml:space="preserve">On entry to the school, it is the parent’s responsibility to inform the office staff of any allergies. This information is collected via </w:t>
      </w:r>
      <w:r w:rsidRPr="00C965CF">
        <w:rPr>
          <w:color w:val="auto"/>
        </w:rPr>
        <w:t xml:space="preserve">a </w:t>
      </w:r>
      <w:r w:rsidRPr="00C965CF">
        <w:rPr>
          <w:b/>
          <w:color w:val="auto"/>
        </w:rPr>
        <w:t>‘</w:t>
      </w:r>
      <w:r w:rsidR="00F72871" w:rsidRPr="00C965CF">
        <w:rPr>
          <w:b/>
          <w:color w:val="auto"/>
        </w:rPr>
        <w:t>data collection sheet</w:t>
      </w:r>
      <w:r w:rsidRPr="00C965CF">
        <w:rPr>
          <w:b/>
          <w:color w:val="auto"/>
        </w:rPr>
        <w:t xml:space="preserve">’ </w:t>
      </w:r>
      <w:r>
        <w:t xml:space="preserve">which is completed by the parents/carer of all pupils new to school. </w:t>
      </w:r>
    </w:p>
    <w:p w14:paraId="6C651EDB" w14:textId="6B9E60F8" w:rsidR="00F67B49" w:rsidRDefault="000B53B0">
      <w:pPr>
        <w:numPr>
          <w:ilvl w:val="0"/>
          <w:numId w:val="3"/>
        </w:numPr>
        <w:ind w:left="973" w:right="140" w:hanging="305"/>
      </w:pPr>
      <w:r>
        <w:t xml:space="preserve">A whole school </w:t>
      </w:r>
      <w:r w:rsidR="007615AE" w:rsidRPr="00C965CF">
        <w:rPr>
          <w:b/>
          <w:color w:val="auto"/>
        </w:rPr>
        <w:t xml:space="preserve">‘allergy risk assessment’ </w:t>
      </w:r>
      <w:r w:rsidR="007615AE">
        <w:t xml:space="preserve">is completed by school to ensure  appropriate risk controls are in place to ensure the safety of the pupil.  </w:t>
      </w:r>
    </w:p>
    <w:p w14:paraId="7E5DB9C8" w14:textId="4E8A0E9A" w:rsidR="00F67B49" w:rsidRDefault="007615AE">
      <w:pPr>
        <w:numPr>
          <w:ilvl w:val="0"/>
          <w:numId w:val="3"/>
        </w:numPr>
        <w:spacing w:after="33"/>
        <w:ind w:left="973" w:right="140" w:hanging="305"/>
      </w:pPr>
      <w:r>
        <w:lastRenderedPageBreak/>
        <w:t>A</w:t>
      </w:r>
      <w:r w:rsidR="00F72871">
        <w:t xml:space="preserve"> </w:t>
      </w:r>
      <w:r w:rsidR="00F72871" w:rsidRPr="00C965CF">
        <w:rPr>
          <w:b/>
          <w:bCs/>
          <w:color w:val="auto"/>
        </w:rPr>
        <w:t>dietary/allergy</w:t>
      </w:r>
      <w:r w:rsidR="00F72871" w:rsidRPr="00C965CF">
        <w:rPr>
          <w:color w:val="auto"/>
        </w:rPr>
        <w:t xml:space="preserve"> </w:t>
      </w:r>
      <w:r w:rsidR="00F72871">
        <w:t>form</w:t>
      </w:r>
      <w:r>
        <w:rPr>
          <w:color w:val="FF0000"/>
        </w:rPr>
        <w:t xml:space="preserve"> </w:t>
      </w:r>
      <w:r>
        <w:t xml:space="preserve">for </w:t>
      </w:r>
      <w:r w:rsidR="00F72871" w:rsidRPr="00C965CF">
        <w:rPr>
          <w:b/>
          <w:bCs/>
        </w:rPr>
        <w:t>FM Catering</w:t>
      </w:r>
      <w:r>
        <w:t xml:space="preserve">, our school catering team is also completed by parents and returned to </w:t>
      </w:r>
      <w:r w:rsidR="00F72871" w:rsidRPr="00C965CF">
        <w:rPr>
          <w:b/>
          <w:bCs/>
        </w:rPr>
        <w:t>FM Catering</w:t>
      </w:r>
      <w:r>
        <w:t xml:space="preserve"> so that dietary requirements can be met to ensure the safety of the pupil.  </w:t>
      </w:r>
    </w:p>
    <w:p w14:paraId="4904B6D8" w14:textId="77777777" w:rsidR="00F67B49" w:rsidRDefault="007615AE">
      <w:pPr>
        <w:numPr>
          <w:ilvl w:val="0"/>
          <w:numId w:val="3"/>
        </w:numPr>
        <w:spacing w:after="25"/>
        <w:ind w:left="973" w:right="140" w:hanging="305"/>
      </w:pPr>
      <w:r>
        <w:t xml:space="preserve">Parents are responsible for ensuring any required medication is supplied, in date and replaced as necessary. </w:t>
      </w:r>
    </w:p>
    <w:p w14:paraId="54E7539C" w14:textId="6792D789" w:rsidR="00F67B49" w:rsidRDefault="007615AE">
      <w:pPr>
        <w:numPr>
          <w:ilvl w:val="0"/>
          <w:numId w:val="3"/>
        </w:numPr>
        <w:ind w:left="973" w:right="140" w:hanging="305"/>
      </w:pPr>
      <w:r>
        <w:t xml:space="preserve">Parents are requested to keep the school up to date with any changes in allergy management. </w:t>
      </w:r>
      <w:r w:rsidRPr="00C965CF">
        <w:rPr>
          <w:b/>
          <w:bCs/>
        </w:rPr>
        <w:t xml:space="preserve">The </w:t>
      </w:r>
      <w:r w:rsidR="000B53B0">
        <w:rPr>
          <w:b/>
          <w:bCs/>
        </w:rPr>
        <w:t xml:space="preserve">Individual Health Care Plan for </w:t>
      </w:r>
      <w:r w:rsidRPr="00C965CF">
        <w:rPr>
          <w:b/>
          <w:bCs/>
        </w:rPr>
        <w:t xml:space="preserve">Allergy </w:t>
      </w:r>
      <w:r>
        <w:t xml:space="preserve">will be kept updated accordingly. </w:t>
      </w:r>
    </w:p>
    <w:p w14:paraId="497F6B07" w14:textId="77777777" w:rsidR="00F67B49" w:rsidRDefault="007615AE">
      <w:pPr>
        <w:spacing w:after="0" w:line="259" w:lineRule="auto"/>
        <w:ind w:left="0" w:firstLine="0"/>
      </w:pPr>
      <w:r>
        <w:t xml:space="preserve"> </w:t>
      </w:r>
    </w:p>
    <w:p w14:paraId="3839BFD7" w14:textId="77777777" w:rsidR="00F67B49" w:rsidRDefault="007615AE">
      <w:pPr>
        <w:pStyle w:val="Heading2"/>
        <w:ind w:left="116"/>
      </w:pPr>
      <w:r>
        <w:t xml:space="preserve">Staff Responsibilities </w:t>
      </w:r>
    </w:p>
    <w:p w14:paraId="1A815BD9" w14:textId="77777777" w:rsidR="00F67B49" w:rsidRDefault="007615AE">
      <w:pPr>
        <w:numPr>
          <w:ilvl w:val="0"/>
          <w:numId w:val="4"/>
        </w:numPr>
        <w:ind w:left="973" w:right="140" w:hanging="305"/>
      </w:pPr>
      <w:r>
        <w:t xml:space="preserve">All staff will complete anaphylaxis training. Training is provided for all staff on a yearly basis and on an ad-hoc basis for any new members of staff. </w:t>
      </w:r>
    </w:p>
    <w:p w14:paraId="6FAD44E8" w14:textId="77777777" w:rsidR="00F67B49" w:rsidRDefault="007615AE">
      <w:pPr>
        <w:numPr>
          <w:ilvl w:val="0"/>
          <w:numId w:val="4"/>
        </w:numPr>
        <w:ind w:left="973" w:right="140" w:hanging="305"/>
      </w:pPr>
      <w:r>
        <w:t xml:space="preserve">Staff (regular or cover classes) must be aware of the pupils in their care who have known allergies as an allergic reaction could occur at any time and not just at mealtimes. Any food-related activities must be supervised with due caution. </w:t>
      </w:r>
    </w:p>
    <w:p w14:paraId="65397782" w14:textId="77777777" w:rsidR="00F67B49" w:rsidRDefault="007615AE">
      <w:pPr>
        <w:numPr>
          <w:ilvl w:val="0"/>
          <w:numId w:val="4"/>
        </w:numPr>
        <w:spacing w:after="26"/>
        <w:ind w:left="973" w:right="140" w:hanging="305"/>
      </w:pPr>
      <w: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trip. </w:t>
      </w:r>
    </w:p>
    <w:p w14:paraId="68AAA08C" w14:textId="2E305C49" w:rsidR="00F67B49" w:rsidRPr="00C965CF" w:rsidRDefault="007615AE">
      <w:pPr>
        <w:numPr>
          <w:ilvl w:val="0"/>
          <w:numId w:val="4"/>
        </w:numPr>
        <w:spacing w:after="25"/>
        <w:ind w:left="973" w:right="140" w:hanging="305"/>
        <w:rPr>
          <w:color w:val="auto"/>
        </w:rPr>
      </w:pPr>
      <w:r w:rsidRPr="00C965CF">
        <w:rPr>
          <w:color w:val="auto"/>
        </w:rPr>
        <w:t>The School’s</w:t>
      </w:r>
      <w:r w:rsidR="002B7CF4" w:rsidRPr="00C965CF">
        <w:rPr>
          <w:color w:val="auto"/>
        </w:rPr>
        <w:t xml:space="preserve"> </w:t>
      </w:r>
      <w:bookmarkStart w:id="0" w:name="_Hlk234925903"/>
      <w:r w:rsidR="002B7CF4" w:rsidRPr="00C965CF">
        <w:rPr>
          <w:color w:val="auto"/>
        </w:rPr>
        <w:t>First Aid Leader (</w:t>
      </w:r>
      <w:r w:rsidR="002B7CF4" w:rsidRPr="00C965CF">
        <w:rPr>
          <w:b/>
          <w:bCs/>
          <w:color w:val="auto"/>
        </w:rPr>
        <w:t>Lynne Hudson</w:t>
      </w:r>
      <w:r w:rsidR="002B7CF4" w:rsidRPr="00C965CF">
        <w:rPr>
          <w:color w:val="auto"/>
        </w:rPr>
        <w:t>)</w:t>
      </w:r>
      <w:r w:rsidRPr="00C965CF">
        <w:rPr>
          <w:color w:val="auto"/>
        </w:rPr>
        <w:t xml:space="preserve"> </w:t>
      </w:r>
      <w:bookmarkEnd w:id="0"/>
      <w:r w:rsidRPr="00C965CF">
        <w:rPr>
          <w:i/>
          <w:color w:val="auto"/>
        </w:rPr>
        <w:t>will</w:t>
      </w:r>
      <w:r w:rsidRPr="00C965CF">
        <w:rPr>
          <w:color w:val="auto"/>
        </w:rPr>
        <w:t xml:space="preserve"> ensure that the up-to-date Allergy Action Plan is kept with the pupil’s medication. </w:t>
      </w:r>
    </w:p>
    <w:p w14:paraId="74DE1165" w14:textId="0C44A105" w:rsidR="00F67B49" w:rsidRPr="00C965CF" w:rsidRDefault="007615AE">
      <w:pPr>
        <w:numPr>
          <w:ilvl w:val="0"/>
          <w:numId w:val="4"/>
        </w:numPr>
        <w:spacing w:after="26"/>
        <w:ind w:left="973" w:right="140" w:hanging="305"/>
        <w:rPr>
          <w:color w:val="auto"/>
        </w:rPr>
      </w:pPr>
      <w:r w:rsidRPr="00C965CF">
        <w:rPr>
          <w:color w:val="auto"/>
        </w:rPr>
        <w:t xml:space="preserve">The School’s </w:t>
      </w:r>
      <w:r w:rsidR="002B7CF4" w:rsidRPr="00C965CF">
        <w:rPr>
          <w:color w:val="auto"/>
        </w:rPr>
        <w:t xml:space="preserve">First Aid Leader </w:t>
      </w:r>
      <w:r w:rsidR="002B7CF4" w:rsidRPr="00C965CF">
        <w:rPr>
          <w:b/>
          <w:bCs/>
          <w:color w:val="auto"/>
        </w:rPr>
        <w:t>(Lynne Hudson)</w:t>
      </w:r>
      <w:r w:rsidR="002B7CF4" w:rsidRPr="00C965CF">
        <w:rPr>
          <w:color w:val="auto"/>
        </w:rPr>
        <w:t xml:space="preserve"> </w:t>
      </w:r>
      <w:r w:rsidRPr="00C965CF">
        <w:rPr>
          <w:color w:val="auto"/>
        </w:rPr>
        <w:t xml:space="preserve">keeps a register/tracker of pupils who have been prescribed an adrenaline auto-injector (AAI) and a record of use of any AAI(s) and emergency treatment given. </w:t>
      </w:r>
    </w:p>
    <w:p w14:paraId="064E372C" w14:textId="4F408080" w:rsidR="00F67B49" w:rsidRPr="00F72871" w:rsidRDefault="007615AE">
      <w:pPr>
        <w:numPr>
          <w:ilvl w:val="0"/>
          <w:numId w:val="4"/>
        </w:numPr>
        <w:ind w:left="973" w:right="140" w:hanging="305"/>
        <w:rPr>
          <w:color w:val="auto"/>
        </w:rPr>
      </w:pPr>
      <w:r w:rsidRPr="00F72871">
        <w:rPr>
          <w:color w:val="auto"/>
        </w:rPr>
        <w:t>The School’s</w:t>
      </w:r>
      <w:r w:rsidR="002B7CF4" w:rsidRPr="00F72871">
        <w:rPr>
          <w:color w:val="auto"/>
        </w:rPr>
        <w:t xml:space="preserve"> </w:t>
      </w:r>
      <w:r w:rsidR="002B7CF4" w:rsidRPr="00C965CF">
        <w:rPr>
          <w:b/>
          <w:bCs/>
          <w:color w:val="auto"/>
        </w:rPr>
        <w:t>School Business Manager (Vicky Scott)</w:t>
      </w:r>
      <w:r w:rsidR="00F72871" w:rsidRPr="00C965CF">
        <w:rPr>
          <w:color w:val="auto"/>
        </w:rPr>
        <w:t xml:space="preserve"> </w:t>
      </w:r>
      <w:r w:rsidR="00F72871" w:rsidRPr="00F72871">
        <w:rPr>
          <w:color w:val="auto"/>
        </w:rPr>
        <w:t xml:space="preserve">will </w:t>
      </w:r>
      <w:r w:rsidRPr="00F72871">
        <w:rPr>
          <w:color w:val="auto"/>
        </w:rPr>
        <w:t xml:space="preserve">ensure that any reaction or near misses are recorded and reported internally or in accordance with RIDDOR. </w:t>
      </w:r>
    </w:p>
    <w:p w14:paraId="01A7409F" w14:textId="5998813F" w:rsidR="00F67B49" w:rsidRDefault="007615AE">
      <w:pPr>
        <w:numPr>
          <w:ilvl w:val="0"/>
          <w:numId w:val="4"/>
        </w:numPr>
        <w:ind w:left="973" w:right="140" w:hanging="305"/>
      </w:pPr>
      <w:r>
        <w:t xml:space="preserve">It is the parent’s responsibility to ensure all medication is in date however the </w:t>
      </w:r>
      <w:r w:rsidRPr="00C965CF">
        <w:rPr>
          <w:b/>
          <w:bCs/>
          <w:color w:val="auto"/>
        </w:rPr>
        <w:t>First Aid Leader (</w:t>
      </w:r>
      <w:r w:rsidR="002B7CF4" w:rsidRPr="00C965CF">
        <w:rPr>
          <w:b/>
          <w:bCs/>
          <w:color w:val="auto"/>
        </w:rPr>
        <w:t>Lynne Hudson</w:t>
      </w:r>
      <w:r w:rsidRPr="00C965CF">
        <w:rPr>
          <w:b/>
          <w:bCs/>
          <w:color w:val="auto"/>
        </w:rPr>
        <w:t>)</w:t>
      </w:r>
      <w:r w:rsidRPr="00F72871">
        <w:rPr>
          <w:color w:val="FF0000"/>
        </w:rPr>
        <w:t xml:space="preserve"> </w:t>
      </w:r>
      <w:r>
        <w:t xml:space="preserve">will check medication kept at school on a termly basis and send a reminder to parents if medication is approaching expiry. </w:t>
      </w:r>
    </w:p>
    <w:p w14:paraId="0866B8A1" w14:textId="77777777" w:rsidR="00F67B49" w:rsidRDefault="007615AE">
      <w:pPr>
        <w:spacing w:after="0" w:line="259" w:lineRule="auto"/>
        <w:ind w:left="0" w:firstLine="0"/>
      </w:pPr>
      <w:r>
        <w:t xml:space="preserve"> </w:t>
      </w:r>
    </w:p>
    <w:p w14:paraId="67C5BA0D" w14:textId="77777777" w:rsidR="00F67B49" w:rsidRDefault="007615AE">
      <w:pPr>
        <w:pStyle w:val="Heading2"/>
        <w:ind w:left="116"/>
      </w:pPr>
      <w:r>
        <w:t xml:space="preserve">Pupil Responsibilities </w:t>
      </w:r>
    </w:p>
    <w:p w14:paraId="277F6798" w14:textId="77777777" w:rsidR="00F67B49" w:rsidRDefault="007615AE">
      <w:pPr>
        <w:numPr>
          <w:ilvl w:val="0"/>
          <w:numId w:val="5"/>
        </w:numPr>
        <w:ind w:right="140" w:hanging="305"/>
      </w:pPr>
      <w:r>
        <w:t xml:space="preserve">Pupils are encouraged to have a good awareness of their symptoms and to let an adult know as soon as they suspect they are having an allergic reaction. </w:t>
      </w:r>
    </w:p>
    <w:p w14:paraId="5DB5EC5D" w14:textId="215EF7DF" w:rsidR="00F67B49" w:rsidRDefault="007615AE" w:rsidP="00F72871">
      <w:pPr>
        <w:ind w:left="974" w:right="140" w:firstLine="0"/>
      </w:pPr>
      <w:r>
        <w:t xml:space="preserve">. </w:t>
      </w:r>
    </w:p>
    <w:p w14:paraId="273983D4" w14:textId="77777777" w:rsidR="00F67B49" w:rsidRDefault="007615AE">
      <w:pPr>
        <w:spacing w:after="17" w:line="259" w:lineRule="auto"/>
        <w:ind w:left="1" w:firstLine="0"/>
      </w:pPr>
      <w:r>
        <w:t xml:space="preserve"> </w:t>
      </w:r>
    </w:p>
    <w:p w14:paraId="64831FE6" w14:textId="77777777" w:rsidR="00F67B49" w:rsidRDefault="007615AE">
      <w:pPr>
        <w:pStyle w:val="Heading3"/>
        <w:ind w:left="115"/>
      </w:pPr>
      <w:r>
        <w:rPr>
          <w:rFonts w:ascii="Calibri" w:eastAsia="Calibri" w:hAnsi="Calibri" w:cs="Calibri"/>
          <w:sz w:val="24"/>
          <w:u w:val="none"/>
        </w:rPr>
        <w:t>3.</w:t>
      </w:r>
      <w:r>
        <w:rPr>
          <w:sz w:val="24"/>
          <w:u w:val="none"/>
        </w:rPr>
        <w:t xml:space="preserve"> </w:t>
      </w:r>
      <w:r>
        <w:t>Allergy Action Plans</w:t>
      </w:r>
      <w:r>
        <w:rPr>
          <w:u w:val="none"/>
        </w:rPr>
        <w:t xml:space="preserve"> </w:t>
      </w:r>
    </w:p>
    <w:p w14:paraId="156BAA20" w14:textId="77777777" w:rsidR="00F67B49" w:rsidRDefault="007615AE">
      <w:pPr>
        <w:spacing w:after="30" w:line="259" w:lineRule="auto"/>
        <w:ind w:left="0" w:firstLine="0"/>
      </w:pPr>
      <w:r>
        <w:rPr>
          <w:b/>
        </w:rPr>
        <w:t xml:space="preserve"> </w:t>
      </w:r>
    </w:p>
    <w:p w14:paraId="5E6A52DB" w14:textId="77777777" w:rsidR="00F67B49" w:rsidRDefault="007615AE">
      <w:pPr>
        <w:spacing w:after="45"/>
        <w:ind w:left="118" w:right="140"/>
      </w:pPr>
      <w:r>
        <w:t xml:space="preserve">Allergy action plans are designed to function as individual healthcare plans for children with food allergies, providing medical and parental consent for schools to administer medicines in the event of an allergic reaction, including consent to administer a spare adrenaline auto- injector. </w:t>
      </w:r>
    </w:p>
    <w:p w14:paraId="2FF99578" w14:textId="77777777" w:rsidR="00F67B49" w:rsidRDefault="007615AE">
      <w:pPr>
        <w:spacing w:after="0" w:line="259" w:lineRule="auto"/>
        <w:ind w:left="122" w:firstLine="0"/>
      </w:pPr>
      <w:r>
        <w:t xml:space="preserve"> </w:t>
      </w:r>
    </w:p>
    <w:p w14:paraId="14E7E461" w14:textId="77777777" w:rsidR="00F67B49" w:rsidRDefault="007615AE">
      <w:pPr>
        <w:ind w:left="118" w:right="140"/>
      </w:pPr>
      <w:r>
        <w:t xml:space="preserve">British Society of Allergy and Clinical Immunology (BSACI) Allergy Action Plans are produced by a medical professional and should not be created by school.  These are a national plan that has been agreed by the BSACI, Anaphylaxis UK and Allergy UK. Allergy action plans are designed to function as an individual healthcare plan.  </w:t>
      </w:r>
    </w:p>
    <w:p w14:paraId="1F31112A" w14:textId="77777777" w:rsidR="00F67B49" w:rsidRDefault="007615AE">
      <w:pPr>
        <w:spacing w:after="33" w:line="259" w:lineRule="auto"/>
        <w:ind w:left="122" w:firstLine="0"/>
      </w:pPr>
      <w:r>
        <w:t xml:space="preserve"> </w:t>
      </w:r>
    </w:p>
    <w:p w14:paraId="386C4D61" w14:textId="77777777" w:rsidR="00F67B49" w:rsidRDefault="007615AE">
      <w:pPr>
        <w:pStyle w:val="Heading3"/>
        <w:ind w:left="115"/>
      </w:pPr>
      <w:r>
        <w:rPr>
          <w:rFonts w:ascii="Calibri" w:eastAsia="Calibri" w:hAnsi="Calibri" w:cs="Calibri"/>
          <w:sz w:val="24"/>
          <w:u w:val="none"/>
        </w:rPr>
        <w:t>4.</w:t>
      </w:r>
      <w:r>
        <w:rPr>
          <w:sz w:val="24"/>
          <w:u w:val="none"/>
        </w:rPr>
        <w:t xml:space="preserve"> </w:t>
      </w:r>
      <w:r>
        <w:t>Emergency Treatment and Management of Anaphylaxis</w:t>
      </w:r>
      <w:r>
        <w:rPr>
          <w:u w:val="none"/>
        </w:rPr>
        <w:t xml:space="preserve"> </w:t>
      </w:r>
    </w:p>
    <w:p w14:paraId="2DE142E7" w14:textId="77777777" w:rsidR="00F67B49" w:rsidRDefault="007615AE">
      <w:pPr>
        <w:spacing w:after="30" w:line="259" w:lineRule="auto"/>
        <w:ind w:left="0" w:firstLine="0"/>
      </w:pPr>
      <w:r>
        <w:rPr>
          <w:b/>
        </w:rPr>
        <w:t xml:space="preserve"> </w:t>
      </w:r>
    </w:p>
    <w:p w14:paraId="35D06864" w14:textId="77777777" w:rsidR="00F67B49" w:rsidRDefault="007615AE">
      <w:pPr>
        <w:spacing w:after="0" w:line="259" w:lineRule="auto"/>
        <w:ind w:left="116"/>
      </w:pPr>
      <w:r>
        <w:rPr>
          <w:b/>
        </w:rPr>
        <w:t xml:space="preserve">What to look for: </w:t>
      </w:r>
    </w:p>
    <w:p w14:paraId="1741A151" w14:textId="77777777" w:rsidR="00F67B49" w:rsidRDefault="007615AE">
      <w:pPr>
        <w:ind w:left="118" w:right="140"/>
      </w:pPr>
      <w:r>
        <w:t xml:space="preserve">Symptoms usually come on quickly, within minutes of exposure to the allergen. </w:t>
      </w:r>
    </w:p>
    <w:p w14:paraId="4BD663DC" w14:textId="77777777" w:rsidR="00F67B49" w:rsidRDefault="007615AE">
      <w:pPr>
        <w:spacing w:after="0" w:line="259" w:lineRule="auto"/>
        <w:ind w:left="1" w:firstLine="0"/>
      </w:pPr>
      <w:r>
        <w:t xml:space="preserve"> </w:t>
      </w:r>
    </w:p>
    <w:p w14:paraId="7AC1DB0A" w14:textId="77777777" w:rsidR="00F67B49" w:rsidRDefault="007615AE">
      <w:pPr>
        <w:spacing w:after="46"/>
        <w:ind w:left="118" w:right="140"/>
      </w:pPr>
      <w:r>
        <w:lastRenderedPageBreak/>
        <w:t xml:space="preserve">Mild to moderate allergic reaction symptoms may include: </w:t>
      </w:r>
    </w:p>
    <w:p w14:paraId="79FD12F4" w14:textId="77777777" w:rsidR="00F67B49" w:rsidRDefault="007615AE">
      <w:pPr>
        <w:numPr>
          <w:ilvl w:val="0"/>
          <w:numId w:val="6"/>
        </w:numPr>
        <w:spacing w:after="9" w:line="259" w:lineRule="auto"/>
        <w:ind w:right="140" w:hanging="720"/>
      </w:pPr>
      <w:r>
        <w:t xml:space="preserve">a red raised rash (known as hives or urticaria) anywhere on the body </w:t>
      </w:r>
    </w:p>
    <w:p w14:paraId="463EA87B" w14:textId="77777777" w:rsidR="002B7CF4" w:rsidRDefault="007615AE">
      <w:pPr>
        <w:numPr>
          <w:ilvl w:val="0"/>
          <w:numId w:val="6"/>
        </w:numPr>
        <w:ind w:right="140" w:hanging="720"/>
      </w:pPr>
      <w:r>
        <w:t>a tingling or itchy feeling in the mouth</w:t>
      </w:r>
    </w:p>
    <w:p w14:paraId="7CCD1273" w14:textId="69C5B65D" w:rsidR="00F67B49" w:rsidRDefault="007615AE">
      <w:pPr>
        <w:numPr>
          <w:ilvl w:val="0"/>
          <w:numId w:val="6"/>
        </w:numPr>
        <w:ind w:right="140" w:hanging="720"/>
      </w:pPr>
      <w:r>
        <w:t xml:space="preserve">swelling of lips, face or eyes </w:t>
      </w:r>
    </w:p>
    <w:p w14:paraId="6249B0B3" w14:textId="77777777" w:rsidR="00F67B49" w:rsidRDefault="007615AE">
      <w:pPr>
        <w:numPr>
          <w:ilvl w:val="0"/>
          <w:numId w:val="6"/>
        </w:numPr>
        <w:ind w:right="140" w:hanging="720"/>
      </w:pPr>
      <w:r>
        <w:t xml:space="preserve">stomach pain or vomiting. </w:t>
      </w:r>
    </w:p>
    <w:p w14:paraId="400CA4A9" w14:textId="77777777" w:rsidR="00F67B49" w:rsidRDefault="007615AE">
      <w:pPr>
        <w:spacing w:after="0" w:line="259" w:lineRule="auto"/>
        <w:ind w:left="1" w:firstLine="0"/>
      </w:pPr>
      <w:r>
        <w:t xml:space="preserve"> </w:t>
      </w:r>
    </w:p>
    <w:p w14:paraId="4015B4DF" w14:textId="77777777" w:rsidR="00F67B49" w:rsidRDefault="007615AE">
      <w:pPr>
        <w:ind w:left="118" w:right="140"/>
      </w:pPr>
      <w:r>
        <w:t xml:space="preserve">More serious symptoms are often referred to as the ABC symptoms and can include: </w:t>
      </w:r>
    </w:p>
    <w:p w14:paraId="1BC8A1CF" w14:textId="77777777" w:rsidR="00F67B49" w:rsidRDefault="007615AE">
      <w:pPr>
        <w:numPr>
          <w:ilvl w:val="0"/>
          <w:numId w:val="6"/>
        </w:numPr>
        <w:spacing w:after="51"/>
        <w:ind w:right="140" w:hanging="720"/>
      </w:pPr>
      <w:r>
        <w:rPr>
          <w:b/>
        </w:rPr>
        <w:t>AIRWAY</w:t>
      </w:r>
      <w:r>
        <w:t xml:space="preserve"> - swelling in the throat, tongue or upper airways (tightening of the throat, hoarse voice, difficulty swallowing). </w:t>
      </w:r>
    </w:p>
    <w:p w14:paraId="7AF45105" w14:textId="77777777" w:rsidR="00F67B49" w:rsidRDefault="007615AE">
      <w:pPr>
        <w:numPr>
          <w:ilvl w:val="0"/>
          <w:numId w:val="6"/>
        </w:numPr>
        <w:ind w:right="140" w:hanging="720"/>
      </w:pPr>
      <w:r>
        <w:rPr>
          <w:b/>
        </w:rPr>
        <w:t>BREATHING</w:t>
      </w:r>
      <w:r>
        <w:t xml:space="preserve"> - sudden onset wheezing, breathing difficulty, noisy breathing. </w:t>
      </w:r>
    </w:p>
    <w:p w14:paraId="09D53052" w14:textId="77777777" w:rsidR="00F67B49" w:rsidRDefault="007615AE">
      <w:pPr>
        <w:numPr>
          <w:ilvl w:val="0"/>
          <w:numId w:val="6"/>
        </w:numPr>
        <w:ind w:right="140" w:hanging="720"/>
      </w:pPr>
      <w:r>
        <w:rPr>
          <w:b/>
        </w:rPr>
        <w:t>CIRCULATION</w:t>
      </w:r>
      <w:r>
        <w:t xml:space="preserve"> - dizziness, feeling faint, sudden sleepiness, tiredness, confusion, pale clammy skin, loss of consciousness. </w:t>
      </w:r>
    </w:p>
    <w:p w14:paraId="52AB64DF" w14:textId="77777777" w:rsidR="00F67B49" w:rsidRDefault="007615AE">
      <w:pPr>
        <w:spacing w:after="0" w:line="259" w:lineRule="auto"/>
        <w:ind w:left="0" w:firstLine="0"/>
      </w:pPr>
      <w:r>
        <w:t xml:space="preserve"> </w:t>
      </w:r>
    </w:p>
    <w:p w14:paraId="1449A9DD" w14:textId="77777777" w:rsidR="00F67B49" w:rsidRDefault="007615AE">
      <w:pPr>
        <w:ind w:left="118" w:right="140"/>
      </w:pPr>
      <w:r>
        <w:t xml:space="preserve">The term for this more severe reaction is anaphylaxis. In extreme cases there could be a dramatic fall in blood pressure. The person may become weak and floppy and may have a sense of something terrible happening. This may lead to collapse and unconsciousness and, on rare occasions, can be fatal. </w:t>
      </w:r>
    </w:p>
    <w:p w14:paraId="69063782" w14:textId="77777777" w:rsidR="00F67B49" w:rsidRDefault="007615AE">
      <w:pPr>
        <w:spacing w:after="0" w:line="259" w:lineRule="auto"/>
        <w:ind w:left="1" w:firstLine="0"/>
      </w:pPr>
      <w:r>
        <w:t xml:space="preserve"> </w:t>
      </w:r>
    </w:p>
    <w:p w14:paraId="2E8C6738" w14:textId="77777777" w:rsidR="00F67B49" w:rsidRDefault="007615AE">
      <w:pPr>
        <w:ind w:left="118" w:right="140"/>
      </w:pPr>
      <w:r>
        <w:t xml:space="preserve">If the pupil has been exposed to something they are known to be allergic to, then it is more likely to be an anaphylactic reaction. </w:t>
      </w:r>
    </w:p>
    <w:p w14:paraId="5B60A5E2" w14:textId="77777777" w:rsidR="00F67B49" w:rsidRDefault="007615AE">
      <w:pPr>
        <w:spacing w:after="0" w:line="259" w:lineRule="auto"/>
        <w:ind w:left="2" w:firstLine="0"/>
      </w:pPr>
      <w:r>
        <w:t xml:space="preserve"> </w:t>
      </w:r>
    </w:p>
    <w:p w14:paraId="25C8C770" w14:textId="77777777" w:rsidR="00F67B49" w:rsidRDefault="007615AE">
      <w:pPr>
        <w:ind w:left="118" w:right="871"/>
      </w:pPr>
      <w:r>
        <w:t xml:space="preserve">Anaphylaxis can develop very rapidly, so a treatment is needed that works rapidly. </w:t>
      </w:r>
      <w:r>
        <w:rPr>
          <w:b/>
        </w:rPr>
        <w:t xml:space="preserve">Adrenaline </w:t>
      </w:r>
      <w:r>
        <w:t xml:space="preserve">is the mainstay of treatment, and it starts to work within seconds. </w:t>
      </w:r>
    </w:p>
    <w:p w14:paraId="2297E297" w14:textId="77777777" w:rsidR="00F67B49" w:rsidRDefault="007615AE">
      <w:pPr>
        <w:spacing w:after="0" w:line="259" w:lineRule="auto"/>
        <w:ind w:left="2" w:firstLine="0"/>
      </w:pPr>
      <w:r>
        <w:t xml:space="preserve"> </w:t>
      </w:r>
    </w:p>
    <w:p w14:paraId="37DC7899" w14:textId="77777777" w:rsidR="00F67B49" w:rsidRDefault="007615AE">
      <w:pPr>
        <w:ind w:left="118" w:right="140"/>
      </w:pPr>
      <w:r>
        <w:t xml:space="preserve">What does adrenaline do? </w:t>
      </w:r>
    </w:p>
    <w:p w14:paraId="200B52D6" w14:textId="77777777" w:rsidR="00F67B49" w:rsidRDefault="007615AE">
      <w:pPr>
        <w:numPr>
          <w:ilvl w:val="0"/>
          <w:numId w:val="6"/>
        </w:numPr>
        <w:ind w:right="140" w:hanging="720"/>
      </w:pPr>
      <w:r>
        <w:t xml:space="preserve">It opens up the airways </w:t>
      </w:r>
    </w:p>
    <w:p w14:paraId="6D7599A1" w14:textId="77777777" w:rsidR="00F67B49" w:rsidRDefault="007615AE">
      <w:pPr>
        <w:numPr>
          <w:ilvl w:val="0"/>
          <w:numId w:val="6"/>
        </w:numPr>
        <w:ind w:right="140" w:hanging="720"/>
      </w:pPr>
      <w:r>
        <w:t xml:space="preserve">It stops swelling </w:t>
      </w:r>
    </w:p>
    <w:p w14:paraId="5393B70A" w14:textId="77777777" w:rsidR="00F67B49" w:rsidRDefault="007615AE">
      <w:pPr>
        <w:numPr>
          <w:ilvl w:val="0"/>
          <w:numId w:val="6"/>
        </w:numPr>
        <w:ind w:right="140" w:hanging="720"/>
      </w:pPr>
      <w:r>
        <w:t xml:space="preserve">It raises the blood pressure </w:t>
      </w:r>
    </w:p>
    <w:p w14:paraId="64E1D6B8" w14:textId="77777777" w:rsidR="00F67B49" w:rsidRDefault="007615AE">
      <w:pPr>
        <w:spacing w:after="0" w:line="259" w:lineRule="auto"/>
        <w:ind w:left="0" w:firstLine="0"/>
      </w:pPr>
      <w:r>
        <w:t xml:space="preserve"> </w:t>
      </w:r>
    </w:p>
    <w:p w14:paraId="46F733C0" w14:textId="77777777" w:rsidR="00F67B49" w:rsidRPr="00E2004E" w:rsidRDefault="007615AE">
      <w:pPr>
        <w:spacing w:line="250" w:lineRule="auto"/>
        <w:ind w:right="158"/>
        <w:rPr>
          <w:color w:val="000000" w:themeColor="text1"/>
        </w:rPr>
      </w:pPr>
      <w:r w:rsidRPr="00E2004E">
        <w:rPr>
          <w:b/>
          <w:color w:val="000000" w:themeColor="text1"/>
        </w:rPr>
        <w:t xml:space="preserve">As soon as anaphylaxis is suspected, adrenaline must be administered without delay. Action: </w:t>
      </w:r>
    </w:p>
    <w:p w14:paraId="14891D9A" w14:textId="77777777" w:rsidR="00F67B49" w:rsidRPr="00E2004E" w:rsidRDefault="007615AE">
      <w:pPr>
        <w:spacing w:after="36" w:line="259" w:lineRule="auto"/>
        <w:ind w:left="1" w:firstLine="0"/>
        <w:rPr>
          <w:color w:val="000000" w:themeColor="text1"/>
        </w:rPr>
      </w:pPr>
      <w:r w:rsidRPr="00E2004E">
        <w:rPr>
          <w:b/>
          <w:color w:val="000000" w:themeColor="text1"/>
        </w:rPr>
        <w:t xml:space="preserve"> </w:t>
      </w:r>
    </w:p>
    <w:p w14:paraId="6B41500B" w14:textId="77777777" w:rsidR="00F67B49" w:rsidRPr="00E2004E" w:rsidRDefault="007615AE">
      <w:pPr>
        <w:numPr>
          <w:ilvl w:val="0"/>
          <w:numId w:val="6"/>
        </w:numPr>
        <w:spacing w:after="23" w:line="250" w:lineRule="auto"/>
        <w:ind w:right="140" w:hanging="720"/>
        <w:rPr>
          <w:color w:val="000000" w:themeColor="text1"/>
        </w:rPr>
      </w:pPr>
      <w:r w:rsidRPr="00E2004E">
        <w:rPr>
          <w:color w:val="000000" w:themeColor="text1"/>
        </w:rPr>
        <w:t xml:space="preserve">Keep the child where they are, call for help and do not leave them unattended. </w:t>
      </w:r>
    </w:p>
    <w:p w14:paraId="43A8B18E" w14:textId="77777777" w:rsidR="00F67B49" w:rsidRPr="00E2004E" w:rsidRDefault="007615AE">
      <w:pPr>
        <w:numPr>
          <w:ilvl w:val="0"/>
          <w:numId w:val="6"/>
        </w:numPr>
        <w:spacing w:after="23" w:line="250" w:lineRule="auto"/>
        <w:ind w:right="140" w:hanging="720"/>
        <w:rPr>
          <w:color w:val="000000" w:themeColor="text1"/>
        </w:rPr>
      </w:pPr>
      <w:r w:rsidRPr="00E2004E">
        <w:rPr>
          <w:b/>
          <w:color w:val="000000" w:themeColor="text1"/>
        </w:rPr>
        <w:t xml:space="preserve">LIE CHILD FLAT WITH LEGS RAISED </w:t>
      </w:r>
      <w:r w:rsidRPr="00E2004E">
        <w:rPr>
          <w:color w:val="000000" w:themeColor="text1"/>
        </w:rPr>
        <w:t xml:space="preserve">– they can be propped up if struggling to breathe but this should be for as short a time as possible. </w:t>
      </w:r>
    </w:p>
    <w:p w14:paraId="39B05C4B" w14:textId="77777777" w:rsidR="00F67B49" w:rsidRPr="00E2004E" w:rsidRDefault="007615AE">
      <w:pPr>
        <w:numPr>
          <w:ilvl w:val="0"/>
          <w:numId w:val="6"/>
        </w:numPr>
        <w:spacing w:line="250" w:lineRule="auto"/>
        <w:ind w:right="140" w:hanging="720"/>
        <w:rPr>
          <w:color w:val="000000" w:themeColor="text1"/>
        </w:rPr>
      </w:pPr>
      <w:r w:rsidRPr="00E2004E">
        <w:rPr>
          <w:b/>
          <w:color w:val="000000" w:themeColor="text1"/>
        </w:rPr>
        <w:t xml:space="preserve">USE ADRENALINE AUTO-INJECTOR WITHOUT DELAY </w:t>
      </w:r>
      <w:r w:rsidRPr="00E2004E">
        <w:rPr>
          <w:color w:val="000000" w:themeColor="text1"/>
        </w:rPr>
        <w:t xml:space="preserve">and note the time </w:t>
      </w:r>
    </w:p>
    <w:p w14:paraId="3DD17C91" w14:textId="77777777" w:rsidR="00F67B49" w:rsidRPr="00E2004E" w:rsidRDefault="007615AE">
      <w:pPr>
        <w:spacing w:after="23" w:line="250" w:lineRule="auto"/>
        <w:ind w:left="850"/>
        <w:rPr>
          <w:color w:val="000000" w:themeColor="text1"/>
        </w:rPr>
      </w:pPr>
      <w:r w:rsidRPr="00E2004E">
        <w:rPr>
          <w:color w:val="000000" w:themeColor="text1"/>
        </w:rPr>
        <w:t xml:space="preserve">given. AAIs should be given into the muscle in the outer thigh. Specific instructions vary by brand – always follow the instructions on the device. </w:t>
      </w:r>
    </w:p>
    <w:p w14:paraId="28A49FEB" w14:textId="77777777" w:rsidR="00F67B49" w:rsidRPr="00E2004E" w:rsidRDefault="007615AE">
      <w:pPr>
        <w:numPr>
          <w:ilvl w:val="0"/>
          <w:numId w:val="6"/>
        </w:numPr>
        <w:spacing w:line="250" w:lineRule="auto"/>
        <w:ind w:right="140" w:hanging="720"/>
        <w:rPr>
          <w:color w:val="000000" w:themeColor="text1"/>
        </w:rPr>
      </w:pPr>
      <w:r w:rsidRPr="00E2004E">
        <w:rPr>
          <w:color w:val="000000" w:themeColor="text1"/>
        </w:rPr>
        <w:t xml:space="preserve">CALL </w:t>
      </w:r>
      <w:r w:rsidRPr="00E2004E">
        <w:rPr>
          <w:b/>
          <w:color w:val="000000" w:themeColor="text1"/>
        </w:rPr>
        <w:t xml:space="preserve">999 </w:t>
      </w:r>
      <w:r w:rsidRPr="00E2004E">
        <w:rPr>
          <w:color w:val="000000" w:themeColor="text1"/>
        </w:rPr>
        <w:t xml:space="preserve">and state </w:t>
      </w:r>
      <w:r w:rsidRPr="00E2004E">
        <w:rPr>
          <w:b/>
          <w:color w:val="000000" w:themeColor="text1"/>
        </w:rPr>
        <w:t>ANAPHYLAXIS (ana-fil-axis).</w:t>
      </w:r>
      <w:r w:rsidRPr="00E2004E">
        <w:rPr>
          <w:color w:val="000000" w:themeColor="text1"/>
        </w:rPr>
        <w:t xml:space="preserve"> </w:t>
      </w:r>
    </w:p>
    <w:p w14:paraId="4E97BAA9" w14:textId="77777777" w:rsidR="00F67B49" w:rsidRPr="00E2004E" w:rsidRDefault="007615AE">
      <w:pPr>
        <w:numPr>
          <w:ilvl w:val="0"/>
          <w:numId w:val="6"/>
        </w:numPr>
        <w:spacing w:after="23" w:line="250" w:lineRule="auto"/>
        <w:ind w:right="140" w:hanging="720"/>
        <w:rPr>
          <w:color w:val="000000" w:themeColor="text1"/>
        </w:rPr>
      </w:pPr>
      <w:r w:rsidRPr="00E2004E">
        <w:rPr>
          <w:color w:val="000000" w:themeColor="text1"/>
        </w:rPr>
        <w:t xml:space="preserve">If no improvement after 5 minutes, administer second AAI. </w:t>
      </w:r>
    </w:p>
    <w:p w14:paraId="2DE0B964" w14:textId="7AF21AC4" w:rsidR="00F67B49" w:rsidRPr="00E2004E" w:rsidRDefault="007615AE">
      <w:pPr>
        <w:numPr>
          <w:ilvl w:val="0"/>
          <w:numId w:val="6"/>
        </w:numPr>
        <w:spacing w:after="23" w:line="250" w:lineRule="auto"/>
        <w:ind w:right="140" w:hanging="720"/>
        <w:rPr>
          <w:color w:val="000000" w:themeColor="text1"/>
        </w:rPr>
      </w:pPr>
      <w:r w:rsidRPr="00E2004E">
        <w:rPr>
          <w:color w:val="000000" w:themeColor="text1"/>
        </w:rPr>
        <w:t>If no signs of life commence CPR</w:t>
      </w:r>
      <w:r w:rsidR="00F72871">
        <w:rPr>
          <w:color w:val="000000" w:themeColor="text1"/>
        </w:rPr>
        <w:t xml:space="preserve"> / </w:t>
      </w:r>
      <w:r w:rsidR="00F72871" w:rsidRPr="00C965CF">
        <w:rPr>
          <w:b/>
          <w:bCs/>
          <w:color w:val="000000" w:themeColor="text1"/>
        </w:rPr>
        <w:t>A defib is located in the staffroom</w:t>
      </w:r>
      <w:r w:rsidRPr="00E2004E">
        <w:rPr>
          <w:color w:val="000000" w:themeColor="text1"/>
        </w:rPr>
        <w:t xml:space="preserve">. </w:t>
      </w:r>
    </w:p>
    <w:p w14:paraId="2134FC8F" w14:textId="77777777" w:rsidR="00F67B49" w:rsidRDefault="007615AE">
      <w:pPr>
        <w:numPr>
          <w:ilvl w:val="0"/>
          <w:numId w:val="6"/>
        </w:numPr>
        <w:spacing w:after="23" w:line="250" w:lineRule="auto"/>
        <w:ind w:right="140" w:hanging="720"/>
      </w:pPr>
      <w:r w:rsidRPr="00E2004E">
        <w:rPr>
          <w:color w:val="000000" w:themeColor="text1"/>
        </w:rPr>
        <w:t>Call parent/carer as soon as possible</w:t>
      </w:r>
      <w:r>
        <w:rPr>
          <w:color w:val="FF0000"/>
        </w:rPr>
        <w:t xml:space="preserve">. </w:t>
      </w:r>
    </w:p>
    <w:p w14:paraId="08C9BB84" w14:textId="77777777" w:rsidR="00F67B49" w:rsidRDefault="007615AE">
      <w:pPr>
        <w:spacing w:after="0" w:line="259" w:lineRule="auto"/>
        <w:ind w:left="0" w:firstLine="0"/>
      </w:pPr>
      <w:r>
        <w:t xml:space="preserve"> </w:t>
      </w:r>
    </w:p>
    <w:p w14:paraId="3E2B67F5" w14:textId="77777777" w:rsidR="00F67B49" w:rsidRDefault="007615AE">
      <w:pPr>
        <w:spacing w:after="6" w:line="240" w:lineRule="auto"/>
        <w:ind w:left="117" w:right="70"/>
        <w:jc w:val="both"/>
      </w:pPr>
      <w:r>
        <w:t xml:space="preserve">Whilst you are waiting for the ambulance, keep the child where they are. Do not stand them up, or sit them in a chair, even if they are feeling better. This could lower their blood pressure drastically, causing their heart to stop. </w:t>
      </w:r>
    </w:p>
    <w:p w14:paraId="223FF3E7" w14:textId="77777777" w:rsidR="00F67B49" w:rsidRDefault="007615AE">
      <w:pPr>
        <w:spacing w:after="0" w:line="259" w:lineRule="auto"/>
        <w:ind w:left="0" w:firstLine="0"/>
      </w:pPr>
      <w:r>
        <w:t xml:space="preserve"> </w:t>
      </w:r>
    </w:p>
    <w:p w14:paraId="0A7CACDA" w14:textId="77777777" w:rsidR="00F67B49" w:rsidRDefault="007615AE">
      <w:pPr>
        <w:spacing w:after="28"/>
        <w:ind w:left="118"/>
      </w:pPr>
      <w:r>
        <w:t xml:space="preserve">All pupils must go to hospital for observation after anaphylaxis even if they appear to have recovered as a reaction can reoccur after treatment. </w:t>
      </w:r>
    </w:p>
    <w:p w14:paraId="6BFFE90E" w14:textId="77777777" w:rsidR="00F67B49" w:rsidRDefault="007615AE">
      <w:pPr>
        <w:spacing w:after="56" w:line="259" w:lineRule="auto"/>
        <w:ind w:left="120" w:firstLine="0"/>
      </w:pPr>
      <w:r>
        <w:rPr>
          <w:b/>
        </w:rPr>
        <w:t xml:space="preserve"> </w:t>
      </w:r>
    </w:p>
    <w:p w14:paraId="539CB153" w14:textId="77777777" w:rsidR="00F67B49" w:rsidRDefault="007615AE">
      <w:pPr>
        <w:pStyle w:val="Heading3"/>
        <w:ind w:left="115"/>
      </w:pPr>
      <w:r>
        <w:rPr>
          <w:rFonts w:ascii="Calibri" w:eastAsia="Calibri" w:hAnsi="Calibri" w:cs="Calibri"/>
          <w:sz w:val="24"/>
          <w:u w:val="none"/>
        </w:rPr>
        <w:t>5.</w:t>
      </w:r>
      <w:r>
        <w:rPr>
          <w:sz w:val="24"/>
          <w:u w:val="none"/>
        </w:rPr>
        <w:t xml:space="preserve"> </w:t>
      </w:r>
      <w:r>
        <w:t>Supply, storage and care of medication</w:t>
      </w:r>
      <w:r>
        <w:rPr>
          <w:u w:val="none"/>
        </w:rPr>
        <w:t xml:space="preserve"> </w:t>
      </w:r>
    </w:p>
    <w:p w14:paraId="3D4BA514" w14:textId="77777777" w:rsidR="00F67B49" w:rsidRDefault="007615AE">
      <w:pPr>
        <w:spacing w:after="0" w:line="259" w:lineRule="auto"/>
        <w:ind w:left="0" w:firstLine="0"/>
      </w:pPr>
      <w:r>
        <w:rPr>
          <w:b/>
        </w:rPr>
        <w:t xml:space="preserve"> </w:t>
      </w:r>
    </w:p>
    <w:p w14:paraId="1A08C7A2" w14:textId="77777777" w:rsidR="00F67B49" w:rsidRDefault="007615AE">
      <w:pPr>
        <w:ind w:left="118" w:right="140"/>
      </w:pPr>
      <w:r>
        <w:lastRenderedPageBreak/>
        <w:t xml:space="preserve">There should be an anaphylaxis kit which is kept within 5 minutes of the pupil’s whereabouts at all times, not locked away and </w:t>
      </w:r>
      <w:r>
        <w:rPr>
          <w:b/>
        </w:rPr>
        <w:t xml:space="preserve">accessible to all staff. </w:t>
      </w:r>
    </w:p>
    <w:p w14:paraId="5DDF63BF" w14:textId="77777777" w:rsidR="00F67B49" w:rsidRDefault="007615AE">
      <w:pPr>
        <w:spacing w:after="0" w:line="259" w:lineRule="auto"/>
        <w:ind w:left="1" w:firstLine="0"/>
      </w:pPr>
      <w:r>
        <w:rPr>
          <w:b/>
        </w:rPr>
        <w:t xml:space="preserve"> </w:t>
      </w:r>
    </w:p>
    <w:p w14:paraId="5E0284AE" w14:textId="77777777" w:rsidR="00F67B49" w:rsidRDefault="007615AE">
      <w:pPr>
        <w:ind w:left="118" w:right="140"/>
      </w:pPr>
      <w:r>
        <w:t xml:space="preserve">Medication will be stored in a suitable container and clearly labelled with the pupil’s name. The pupil’s medication storage container should contain: </w:t>
      </w:r>
    </w:p>
    <w:p w14:paraId="21A8EF70" w14:textId="77777777" w:rsidR="00F67B49" w:rsidRDefault="007615AE">
      <w:pPr>
        <w:numPr>
          <w:ilvl w:val="0"/>
          <w:numId w:val="7"/>
        </w:numPr>
        <w:ind w:right="140" w:hanging="360"/>
      </w:pPr>
      <w:r>
        <w:t xml:space="preserve">Two AAIs i.e. EpiPen® or Jext® </w:t>
      </w:r>
    </w:p>
    <w:p w14:paraId="68F66890" w14:textId="77777777" w:rsidR="00F67B49" w:rsidRDefault="007615AE">
      <w:pPr>
        <w:numPr>
          <w:ilvl w:val="0"/>
          <w:numId w:val="7"/>
        </w:numPr>
        <w:ind w:right="140" w:hanging="360"/>
      </w:pPr>
      <w:r>
        <w:t xml:space="preserve">An up-to-date allergy action plan </w:t>
      </w:r>
    </w:p>
    <w:p w14:paraId="50164416" w14:textId="77777777" w:rsidR="00F67B49" w:rsidRDefault="007615AE">
      <w:pPr>
        <w:numPr>
          <w:ilvl w:val="0"/>
          <w:numId w:val="7"/>
        </w:numPr>
        <w:ind w:right="140" w:hanging="360"/>
      </w:pPr>
      <w:r>
        <w:t xml:space="preserve">Antihistamine as tablets or syrup (if included on allergy action plan) </w:t>
      </w:r>
    </w:p>
    <w:p w14:paraId="013EEFCA" w14:textId="77777777" w:rsidR="00F67B49" w:rsidRDefault="007615AE">
      <w:pPr>
        <w:numPr>
          <w:ilvl w:val="0"/>
          <w:numId w:val="7"/>
        </w:numPr>
        <w:ind w:right="140" w:hanging="360"/>
      </w:pPr>
      <w:r>
        <w:t xml:space="preserve">Spoon if required </w:t>
      </w:r>
    </w:p>
    <w:p w14:paraId="6681CC28" w14:textId="77777777" w:rsidR="00F67B49" w:rsidRDefault="007615AE">
      <w:pPr>
        <w:numPr>
          <w:ilvl w:val="0"/>
          <w:numId w:val="7"/>
        </w:numPr>
        <w:ind w:right="140" w:hanging="360"/>
      </w:pPr>
      <w:r>
        <w:t xml:space="preserve">Asthma inhaler (if included on allergy action plan). </w:t>
      </w:r>
    </w:p>
    <w:p w14:paraId="1C820814" w14:textId="77777777" w:rsidR="00F67B49" w:rsidRDefault="007615AE">
      <w:pPr>
        <w:spacing w:after="0" w:line="259" w:lineRule="auto"/>
        <w:ind w:left="0" w:firstLine="0"/>
      </w:pPr>
      <w:r>
        <w:t xml:space="preserve"> </w:t>
      </w:r>
    </w:p>
    <w:p w14:paraId="437CBBA3" w14:textId="023EE31E" w:rsidR="00F67B49" w:rsidRDefault="007615AE">
      <w:pPr>
        <w:ind w:left="118"/>
      </w:pPr>
      <w:r>
        <w:t xml:space="preserve">It is the responsibility of the child’s parents to ensure that the anaphylaxis kit is up-to-date and clearly labelled, however the school’s </w:t>
      </w:r>
      <w:r w:rsidRPr="00C965CF">
        <w:rPr>
          <w:b/>
          <w:bCs/>
          <w:color w:val="auto"/>
        </w:rPr>
        <w:t>First Aid Leader (</w:t>
      </w:r>
      <w:r w:rsidR="00F72871" w:rsidRPr="00C965CF">
        <w:rPr>
          <w:b/>
          <w:bCs/>
          <w:color w:val="auto"/>
        </w:rPr>
        <w:t>Lynne Hudson</w:t>
      </w:r>
      <w:r w:rsidRPr="00C965CF">
        <w:rPr>
          <w:b/>
          <w:bCs/>
          <w:color w:val="auto"/>
        </w:rPr>
        <w:t>)</w:t>
      </w:r>
      <w:r w:rsidRPr="00C965CF">
        <w:rPr>
          <w:color w:val="auto"/>
        </w:rPr>
        <w:t xml:space="preserve"> </w:t>
      </w:r>
      <w:r>
        <w:t xml:space="preserve">will check medication kept at school on a termly basis and send a reminder to parents if medication is approaching expiry. </w:t>
      </w:r>
    </w:p>
    <w:p w14:paraId="233723EC" w14:textId="77777777" w:rsidR="00F67B49" w:rsidRDefault="007615AE">
      <w:pPr>
        <w:spacing w:after="0" w:line="259" w:lineRule="auto"/>
        <w:ind w:left="1" w:firstLine="0"/>
      </w:pPr>
      <w:r>
        <w:t xml:space="preserve"> </w:t>
      </w:r>
    </w:p>
    <w:p w14:paraId="1569E80F" w14:textId="77777777" w:rsidR="00F67B49" w:rsidRDefault="007615AE">
      <w:pPr>
        <w:ind w:left="118" w:right="140"/>
      </w:pPr>
      <w:r>
        <w:t xml:space="preserve">Parents can subscribe to expiry alerts for the relevant AAIs their child is prescribed, to make sure they can get replacement devices in good time. </w:t>
      </w:r>
    </w:p>
    <w:p w14:paraId="1AF83A54" w14:textId="77777777" w:rsidR="00F67B49" w:rsidRDefault="007615AE">
      <w:pPr>
        <w:spacing w:after="0" w:line="259" w:lineRule="auto"/>
        <w:ind w:left="1" w:firstLine="0"/>
      </w:pPr>
      <w:r>
        <w:t xml:space="preserve"> </w:t>
      </w:r>
    </w:p>
    <w:p w14:paraId="3FE268CE" w14:textId="77777777" w:rsidR="00F67B49" w:rsidRDefault="007615AE">
      <w:pPr>
        <w:pStyle w:val="Heading2"/>
        <w:ind w:left="116"/>
      </w:pPr>
      <w:r>
        <w:t xml:space="preserve">Storage </w:t>
      </w:r>
    </w:p>
    <w:p w14:paraId="6BDB7AD4" w14:textId="77777777" w:rsidR="00F67B49" w:rsidRDefault="007615AE">
      <w:pPr>
        <w:ind w:left="118" w:right="140"/>
      </w:pPr>
      <w:r>
        <w:t xml:space="preserve">AAIs should be stored at room temperature, protected from direct sunlight and temperature extremes. </w:t>
      </w:r>
    </w:p>
    <w:p w14:paraId="5E04089B" w14:textId="77777777" w:rsidR="00F67B49" w:rsidRDefault="007615AE">
      <w:pPr>
        <w:spacing w:after="0" w:line="259" w:lineRule="auto"/>
        <w:ind w:left="1" w:firstLine="0"/>
      </w:pPr>
      <w:r>
        <w:t xml:space="preserve"> </w:t>
      </w:r>
    </w:p>
    <w:p w14:paraId="5BCB0A3C" w14:textId="77777777" w:rsidR="00F67B49" w:rsidRDefault="007615AE">
      <w:pPr>
        <w:pStyle w:val="Heading2"/>
        <w:ind w:left="116"/>
      </w:pPr>
      <w:r>
        <w:t xml:space="preserve">Disposal </w:t>
      </w:r>
    </w:p>
    <w:p w14:paraId="3D7EBE77" w14:textId="198D6252" w:rsidR="00F67B49" w:rsidRDefault="007615AE" w:rsidP="00F72871">
      <w:pPr>
        <w:spacing w:after="27"/>
        <w:ind w:left="118" w:right="140"/>
      </w:pPr>
      <w:r>
        <w:t>AAIs are single use only and must be disposed of as sharps. Used AAIs can be given to ambulance paramedics on arrival</w:t>
      </w:r>
      <w:r w:rsidR="00F72871">
        <w:t>.</w:t>
      </w:r>
      <w:r>
        <w:t xml:space="preserve">  </w:t>
      </w:r>
    </w:p>
    <w:p w14:paraId="425D9D18" w14:textId="77777777" w:rsidR="00F67B49" w:rsidRDefault="007615AE">
      <w:pPr>
        <w:spacing w:after="21" w:line="259" w:lineRule="auto"/>
        <w:ind w:left="1" w:firstLine="0"/>
      </w:pPr>
      <w:r>
        <w:t xml:space="preserve"> </w:t>
      </w:r>
    </w:p>
    <w:p w14:paraId="1C606E99" w14:textId="77777777" w:rsidR="00F67B49" w:rsidRDefault="007615AE">
      <w:pPr>
        <w:pStyle w:val="Heading3"/>
        <w:ind w:left="115"/>
      </w:pPr>
      <w:r>
        <w:rPr>
          <w:rFonts w:ascii="Calibri" w:eastAsia="Calibri" w:hAnsi="Calibri" w:cs="Calibri"/>
          <w:sz w:val="24"/>
          <w:u w:val="none"/>
        </w:rPr>
        <w:t>6.</w:t>
      </w:r>
      <w:r>
        <w:rPr>
          <w:sz w:val="24"/>
          <w:u w:val="none"/>
        </w:rPr>
        <w:t xml:space="preserve"> </w:t>
      </w:r>
      <w:r>
        <w:t>‘Spare’ adrenaline auto-injectors in school</w:t>
      </w:r>
      <w:r>
        <w:rPr>
          <w:u w:val="none"/>
        </w:rPr>
        <w:t xml:space="preserve"> </w:t>
      </w:r>
    </w:p>
    <w:p w14:paraId="3A7FA4FF" w14:textId="77777777" w:rsidR="00F67B49" w:rsidRDefault="007615AE">
      <w:pPr>
        <w:spacing w:after="30" w:line="259" w:lineRule="auto"/>
        <w:ind w:left="0" w:firstLine="0"/>
      </w:pPr>
      <w:r>
        <w:rPr>
          <w:b/>
        </w:rPr>
        <w:t xml:space="preserve"> </w:t>
      </w:r>
    </w:p>
    <w:p w14:paraId="4DE99411" w14:textId="3CC47AC8" w:rsidR="00F67B49" w:rsidRDefault="00E2004E">
      <w:pPr>
        <w:spacing w:after="27"/>
        <w:ind w:left="118" w:right="140"/>
      </w:pPr>
      <w:r>
        <w:t>Blakehill Primary School</w:t>
      </w:r>
      <w:r w:rsidR="007615AE">
        <w:t xml:space="preserve"> has purchased spare </w:t>
      </w:r>
      <w:r w:rsidR="007615AE">
        <w:rPr>
          <w:b/>
        </w:rPr>
        <w:t xml:space="preserve">AAIs for emergency use in children who are </w:t>
      </w:r>
      <w:r w:rsidR="00F72871">
        <w:rPr>
          <w:b/>
        </w:rPr>
        <w:t xml:space="preserve">st </w:t>
      </w:r>
      <w:r w:rsidR="007615AE">
        <w:rPr>
          <w:b/>
        </w:rPr>
        <w:t xml:space="preserve">risk of anaphylaxis, </w:t>
      </w:r>
      <w:r w:rsidR="007615AE">
        <w:t xml:space="preserve">but their own devices are not available or not working (e.g. because they are out of date) or are experiencing anaphylaxis for the first time. These are replaced annually and are located in the </w:t>
      </w:r>
      <w:r>
        <w:t>little kitchen (office block)</w:t>
      </w:r>
      <w:r w:rsidR="007615AE">
        <w:t xml:space="preserve">. These are located at: </w:t>
      </w:r>
    </w:p>
    <w:p w14:paraId="437E2C9C" w14:textId="305906ED" w:rsidR="00F67B49" w:rsidRDefault="00E2004E" w:rsidP="00E2004E">
      <w:pPr>
        <w:numPr>
          <w:ilvl w:val="0"/>
          <w:numId w:val="9"/>
        </w:numPr>
        <w:ind w:right="140" w:hanging="360"/>
      </w:pPr>
      <w:r>
        <w:t>Blakehill Primary School – little kitchen – main office</w:t>
      </w:r>
      <w:r w:rsidR="007615AE">
        <w:t xml:space="preserve">  </w:t>
      </w:r>
    </w:p>
    <w:p w14:paraId="5A822593" w14:textId="77777777" w:rsidR="00F67B49" w:rsidRDefault="007615AE">
      <w:pPr>
        <w:spacing w:after="0" w:line="259" w:lineRule="auto"/>
        <w:ind w:left="122" w:firstLine="0"/>
      </w:pPr>
      <w:r>
        <w:rPr>
          <w:b/>
        </w:rPr>
        <w:t xml:space="preserve"> </w:t>
      </w:r>
    </w:p>
    <w:p w14:paraId="4DE86E7D" w14:textId="77777777" w:rsidR="00F67B49" w:rsidRDefault="007615AE">
      <w:pPr>
        <w:ind w:left="118" w:right="140"/>
      </w:pPr>
      <w:r>
        <w:t xml:space="preserve">Written parental permission for use of the spare AAIs is included in the pupil’s allergy action plan and/or risk assessment. </w:t>
      </w:r>
    </w:p>
    <w:p w14:paraId="68E39570" w14:textId="77777777" w:rsidR="00F67B49" w:rsidRDefault="007615AE">
      <w:pPr>
        <w:spacing w:after="17" w:line="259" w:lineRule="auto"/>
        <w:ind w:left="3" w:firstLine="0"/>
      </w:pPr>
      <w:r>
        <w:t xml:space="preserve"> </w:t>
      </w:r>
    </w:p>
    <w:p w14:paraId="7DE8D654" w14:textId="77777777" w:rsidR="00F67B49" w:rsidRDefault="007615AE">
      <w:pPr>
        <w:pStyle w:val="Heading3"/>
        <w:ind w:left="115"/>
      </w:pPr>
      <w:r>
        <w:rPr>
          <w:rFonts w:ascii="Calibri" w:eastAsia="Calibri" w:hAnsi="Calibri" w:cs="Calibri"/>
          <w:sz w:val="24"/>
          <w:u w:val="none"/>
        </w:rPr>
        <w:t>7.</w:t>
      </w:r>
      <w:r>
        <w:rPr>
          <w:sz w:val="24"/>
          <w:u w:val="none"/>
        </w:rPr>
        <w:t xml:space="preserve"> </w:t>
      </w:r>
      <w:r>
        <w:t>Staff Training</w:t>
      </w:r>
      <w:r>
        <w:rPr>
          <w:u w:val="none"/>
        </w:rPr>
        <w:t xml:space="preserve"> </w:t>
      </w:r>
    </w:p>
    <w:p w14:paraId="68736340" w14:textId="77777777" w:rsidR="00F67B49" w:rsidRDefault="007615AE">
      <w:pPr>
        <w:spacing w:after="30" w:line="259" w:lineRule="auto"/>
        <w:ind w:left="0" w:firstLine="0"/>
      </w:pPr>
      <w:r>
        <w:rPr>
          <w:b/>
        </w:rPr>
        <w:t xml:space="preserve"> </w:t>
      </w:r>
    </w:p>
    <w:p w14:paraId="2DB38F81" w14:textId="77777777" w:rsidR="00F67B49" w:rsidRDefault="007615AE">
      <w:pPr>
        <w:spacing w:after="27"/>
        <w:ind w:left="118" w:right="140"/>
      </w:pPr>
      <w:r>
        <w:t xml:space="preserve">The named staff members (at least 2) responsible for coordinating staff anaphylaxis training and the upkeep of the school’s anaphylaxis policy are: </w:t>
      </w:r>
    </w:p>
    <w:p w14:paraId="5C950800" w14:textId="3BF1ED40" w:rsidR="00F67B49" w:rsidRDefault="00E2004E">
      <w:pPr>
        <w:numPr>
          <w:ilvl w:val="0"/>
          <w:numId w:val="10"/>
        </w:numPr>
        <w:ind w:right="140" w:hanging="360"/>
      </w:pPr>
      <w:r>
        <w:t>Lisa Keighley (Headteacher and DSL</w:t>
      </w:r>
      <w:r w:rsidR="007615AE">
        <w:t xml:space="preserve">) </w:t>
      </w:r>
    </w:p>
    <w:p w14:paraId="5C60D46B" w14:textId="3FA1CF08" w:rsidR="00F67B49" w:rsidRDefault="00E2004E">
      <w:pPr>
        <w:numPr>
          <w:ilvl w:val="0"/>
          <w:numId w:val="10"/>
        </w:numPr>
        <w:ind w:right="140" w:hanging="360"/>
      </w:pPr>
      <w:r>
        <w:t>Rachel Gould</w:t>
      </w:r>
      <w:r w:rsidR="007615AE">
        <w:t xml:space="preserve"> (</w:t>
      </w:r>
      <w:r>
        <w:t>Deputy Headteacher/ DDSL)</w:t>
      </w:r>
      <w:r w:rsidR="007615AE">
        <w:t xml:space="preserve"> </w:t>
      </w:r>
    </w:p>
    <w:p w14:paraId="09C206B5" w14:textId="77777777" w:rsidR="00F67B49" w:rsidRDefault="007615AE">
      <w:pPr>
        <w:spacing w:after="0" w:line="259" w:lineRule="auto"/>
        <w:ind w:left="1" w:firstLine="0"/>
      </w:pPr>
      <w:r>
        <w:t xml:space="preserve"> </w:t>
      </w:r>
    </w:p>
    <w:p w14:paraId="73880E90" w14:textId="77777777" w:rsidR="00F67B49" w:rsidRDefault="007615AE">
      <w:pPr>
        <w:ind w:left="118" w:right="140"/>
      </w:pPr>
      <w:r>
        <w:t xml:space="preserve">All staff will complete allergy and anaphylaxis training annually, and on an ad-hoc basis during the induction of new staff. </w:t>
      </w:r>
    </w:p>
    <w:p w14:paraId="45A3AF16" w14:textId="77777777" w:rsidR="00F67B49" w:rsidRDefault="007615AE">
      <w:pPr>
        <w:spacing w:after="7" w:line="259" w:lineRule="auto"/>
        <w:ind w:left="1" w:firstLine="0"/>
      </w:pPr>
      <w:r>
        <w:t xml:space="preserve"> </w:t>
      </w:r>
    </w:p>
    <w:p w14:paraId="3380B3BD" w14:textId="77777777" w:rsidR="00F67B49" w:rsidRDefault="007615AE">
      <w:pPr>
        <w:spacing w:after="52"/>
        <w:ind w:left="118" w:right="140"/>
      </w:pPr>
      <w:r>
        <w:t xml:space="preserve">Training includes: </w:t>
      </w:r>
    </w:p>
    <w:p w14:paraId="6B7C1DD8" w14:textId="77777777" w:rsidR="00F67B49" w:rsidRDefault="007615AE">
      <w:pPr>
        <w:numPr>
          <w:ilvl w:val="0"/>
          <w:numId w:val="10"/>
        </w:numPr>
        <w:ind w:right="140" w:hanging="360"/>
      </w:pPr>
      <w:r>
        <w:t xml:space="preserve">Knowing the common allergens and triggers of allergies </w:t>
      </w:r>
    </w:p>
    <w:p w14:paraId="1391CC8D" w14:textId="77777777" w:rsidR="00F67B49" w:rsidRDefault="007615AE">
      <w:pPr>
        <w:numPr>
          <w:ilvl w:val="0"/>
          <w:numId w:val="10"/>
        </w:numPr>
        <w:spacing w:after="51" w:line="240" w:lineRule="auto"/>
        <w:ind w:right="140" w:hanging="360"/>
      </w:pPr>
      <w:r>
        <w:t xml:space="preserve">Spotting the signs and symptoms of an allergic reaction and anaphylaxis. Early recognition of symptoms is key, including knowing when to call for emergency services. </w:t>
      </w:r>
    </w:p>
    <w:p w14:paraId="5B60F20C" w14:textId="77777777" w:rsidR="00F67B49" w:rsidRDefault="007615AE">
      <w:pPr>
        <w:numPr>
          <w:ilvl w:val="0"/>
          <w:numId w:val="10"/>
        </w:numPr>
        <w:spacing w:after="39"/>
        <w:ind w:right="140" w:hanging="360"/>
      </w:pPr>
      <w:r>
        <w:lastRenderedPageBreak/>
        <w:t xml:space="preserve">Administering emergency treatment (including AAIs) in the event of anaphylaxis – knowing how and when to administer the medication/device </w:t>
      </w:r>
    </w:p>
    <w:p w14:paraId="3132925F" w14:textId="77777777" w:rsidR="00F67B49" w:rsidRDefault="007615AE">
      <w:pPr>
        <w:numPr>
          <w:ilvl w:val="0"/>
          <w:numId w:val="10"/>
        </w:numPr>
        <w:spacing w:after="71"/>
        <w:ind w:right="140" w:hanging="360"/>
      </w:pPr>
      <w:r>
        <w:t xml:space="preserve">Measures to reduce the risk of a child having an allergic reaction e.g. allergen avoidance, knowing who is responsible for what </w:t>
      </w:r>
    </w:p>
    <w:p w14:paraId="7C262272" w14:textId="77777777" w:rsidR="00F67B49" w:rsidRDefault="007615AE">
      <w:pPr>
        <w:spacing w:after="0" w:line="259" w:lineRule="auto"/>
        <w:ind w:left="0" w:firstLine="0"/>
      </w:pPr>
      <w:r>
        <w:rPr>
          <w:b/>
          <w:color w:val="ED7D31"/>
        </w:rPr>
        <w:t xml:space="preserve"> </w:t>
      </w:r>
    </w:p>
    <w:p w14:paraId="5E046ABF" w14:textId="4AA324BA" w:rsidR="00F67B49" w:rsidRPr="00C965CF" w:rsidRDefault="007615AE">
      <w:pPr>
        <w:spacing w:after="83"/>
        <w:ind w:left="10" w:right="1268"/>
        <w:rPr>
          <w:b/>
          <w:bCs/>
          <w:color w:val="auto"/>
        </w:rPr>
      </w:pPr>
      <w:r w:rsidRPr="00C965CF">
        <w:rPr>
          <w:b/>
          <w:bCs/>
          <w:color w:val="auto"/>
        </w:rPr>
        <w:t>B</w:t>
      </w:r>
      <w:r w:rsidR="00E2004E" w:rsidRPr="00C965CF">
        <w:rPr>
          <w:b/>
          <w:bCs/>
          <w:color w:val="auto"/>
        </w:rPr>
        <w:t xml:space="preserve">lakehill </w:t>
      </w:r>
      <w:r w:rsidRPr="00C965CF">
        <w:rPr>
          <w:b/>
          <w:bCs/>
          <w:color w:val="auto"/>
        </w:rPr>
        <w:t xml:space="preserve">Primary School </w:t>
      </w:r>
      <w:r w:rsidR="00E2004E" w:rsidRPr="00C965CF">
        <w:rPr>
          <w:b/>
          <w:bCs/>
          <w:color w:val="auto"/>
        </w:rPr>
        <w:t xml:space="preserve">used the SSSCPD platform for anaphylaxis/allergy </w:t>
      </w:r>
      <w:r w:rsidR="002B7CF4" w:rsidRPr="00C965CF">
        <w:rPr>
          <w:b/>
          <w:bCs/>
          <w:color w:val="auto"/>
        </w:rPr>
        <w:t>t</w:t>
      </w:r>
      <w:r w:rsidR="00E2004E" w:rsidRPr="00C965CF">
        <w:rPr>
          <w:b/>
          <w:bCs/>
          <w:color w:val="auto"/>
        </w:rPr>
        <w:t>raining</w:t>
      </w:r>
      <w:r w:rsidR="00F72871" w:rsidRPr="00C965CF">
        <w:rPr>
          <w:b/>
          <w:bCs/>
          <w:color w:val="auto"/>
        </w:rPr>
        <w:t>.</w:t>
      </w:r>
      <w:r w:rsidRPr="00C965CF">
        <w:rPr>
          <w:b/>
          <w:bCs/>
          <w:color w:val="auto"/>
        </w:rPr>
        <w:t xml:space="preserve"> </w:t>
      </w:r>
    </w:p>
    <w:p w14:paraId="6A7FFAA0" w14:textId="77777777" w:rsidR="00F67B49" w:rsidRDefault="007615AE">
      <w:pPr>
        <w:pStyle w:val="Heading3"/>
        <w:ind w:left="115"/>
      </w:pPr>
      <w:r>
        <w:rPr>
          <w:rFonts w:ascii="Calibri" w:eastAsia="Calibri" w:hAnsi="Calibri" w:cs="Calibri"/>
          <w:sz w:val="24"/>
          <w:u w:val="none"/>
        </w:rPr>
        <w:t>8.</w:t>
      </w:r>
      <w:r>
        <w:rPr>
          <w:sz w:val="24"/>
          <w:u w:val="none"/>
        </w:rPr>
        <w:t xml:space="preserve"> </w:t>
      </w:r>
      <w:r>
        <w:t>Inclusion and safeguarding</w:t>
      </w:r>
      <w:r>
        <w:rPr>
          <w:u w:val="none"/>
        </w:rPr>
        <w:t xml:space="preserve"> </w:t>
      </w:r>
    </w:p>
    <w:p w14:paraId="4ABEB2C7" w14:textId="77777777" w:rsidR="00F67B49" w:rsidRDefault="007615AE">
      <w:pPr>
        <w:spacing w:after="30" w:line="259" w:lineRule="auto"/>
        <w:ind w:left="0" w:firstLine="0"/>
      </w:pPr>
      <w:r>
        <w:rPr>
          <w:b/>
        </w:rPr>
        <w:t xml:space="preserve"> </w:t>
      </w:r>
    </w:p>
    <w:p w14:paraId="10DD504A" w14:textId="53A23086" w:rsidR="00F67B49" w:rsidRDefault="007615AE">
      <w:pPr>
        <w:ind w:left="118" w:right="140"/>
      </w:pPr>
      <w:r>
        <w:t>B</w:t>
      </w:r>
      <w:r w:rsidR="00E2004E">
        <w:t>lakehill Primary School</w:t>
      </w:r>
      <w:r>
        <w:t xml:space="preserve"> is committed to ensuring that all children with medical conditions, including allergies, in terms of both physical and mental health, are properly supported in school so that they can play a full and active role in school life, remain healthy and achieve their academic potential. </w:t>
      </w:r>
    </w:p>
    <w:p w14:paraId="155DF21D" w14:textId="77777777" w:rsidR="00F67B49" w:rsidRDefault="007615AE">
      <w:pPr>
        <w:spacing w:after="0" w:line="259" w:lineRule="auto"/>
        <w:ind w:left="1" w:firstLine="0"/>
      </w:pPr>
      <w:r>
        <w:t xml:space="preserve"> </w:t>
      </w:r>
    </w:p>
    <w:p w14:paraId="501E0419" w14:textId="77777777" w:rsidR="00F67B49" w:rsidRDefault="007615AE">
      <w:pPr>
        <w:spacing w:after="18" w:line="259" w:lineRule="auto"/>
        <w:ind w:left="1" w:firstLine="0"/>
      </w:pPr>
      <w:r>
        <w:t xml:space="preserve"> </w:t>
      </w:r>
    </w:p>
    <w:p w14:paraId="2A900A73" w14:textId="77777777" w:rsidR="00F67B49" w:rsidRDefault="007615AE">
      <w:pPr>
        <w:pStyle w:val="Heading3"/>
        <w:ind w:left="115"/>
      </w:pPr>
      <w:r>
        <w:rPr>
          <w:rFonts w:ascii="Calibri" w:eastAsia="Calibri" w:hAnsi="Calibri" w:cs="Calibri"/>
          <w:sz w:val="24"/>
          <w:u w:val="none"/>
        </w:rPr>
        <w:t>9.</w:t>
      </w:r>
      <w:r>
        <w:rPr>
          <w:sz w:val="24"/>
          <w:u w:val="none"/>
        </w:rPr>
        <w:t xml:space="preserve"> </w:t>
      </w:r>
      <w:r>
        <w:t>Catering</w:t>
      </w:r>
      <w:r>
        <w:rPr>
          <w:u w:val="none"/>
        </w:rPr>
        <w:t xml:space="preserve"> </w:t>
      </w:r>
    </w:p>
    <w:p w14:paraId="72EDAFAC" w14:textId="77777777" w:rsidR="00F67B49" w:rsidRDefault="007615AE">
      <w:pPr>
        <w:spacing w:after="30" w:line="259" w:lineRule="auto"/>
        <w:ind w:left="0" w:firstLine="0"/>
      </w:pPr>
      <w:r>
        <w:rPr>
          <w:b/>
        </w:rPr>
        <w:t xml:space="preserve"> </w:t>
      </w:r>
    </w:p>
    <w:p w14:paraId="237947C8" w14:textId="77777777" w:rsidR="00F67B49" w:rsidRDefault="007615AE">
      <w:pPr>
        <w:spacing w:after="6" w:line="240" w:lineRule="auto"/>
        <w:ind w:left="117" w:right="541"/>
        <w:jc w:val="both"/>
      </w:pPr>
      <w:r>
        <w:t xml:space="preserve">All food businesses (including school caterers) must follow the Food Information Regulations 2014 which states that allergen information relating to the ‘Top 14’ allergens must be available for all food products. </w:t>
      </w:r>
    </w:p>
    <w:p w14:paraId="7EC38584" w14:textId="77777777" w:rsidR="00F67B49" w:rsidRDefault="007615AE">
      <w:pPr>
        <w:spacing w:after="0" w:line="259" w:lineRule="auto"/>
        <w:ind w:left="0" w:firstLine="0"/>
      </w:pPr>
      <w:r>
        <w:t xml:space="preserve"> </w:t>
      </w:r>
    </w:p>
    <w:p w14:paraId="2DE60C32" w14:textId="77777777" w:rsidR="00F67B49" w:rsidRDefault="007615AE">
      <w:pPr>
        <w:ind w:left="118" w:right="140"/>
      </w:pPr>
      <w:r>
        <w:t>The school’s menu is available for parents to view at least two weeks</w:t>
      </w:r>
      <w:r>
        <w:rPr>
          <w:b/>
        </w:rPr>
        <w:t xml:space="preserve"> </w:t>
      </w:r>
      <w:r>
        <w:t xml:space="preserve">in advance with all ingredients listed and allergens highlighted on the school’s website.  </w:t>
      </w:r>
    </w:p>
    <w:p w14:paraId="6D6E9BB9" w14:textId="77777777" w:rsidR="00F67B49" w:rsidRDefault="007615AE">
      <w:pPr>
        <w:spacing w:after="0" w:line="259" w:lineRule="auto"/>
        <w:ind w:left="0" w:firstLine="0"/>
      </w:pPr>
      <w:r>
        <w:t xml:space="preserve"> </w:t>
      </w:r>
    </w:p>
    <w:p w14:paraId="475905F0" w14:textId="1D0BCF97" w:rsidR="00F67B49" w:rsidRDefault="007615AE">
      <w:pPr>
        <w:ind w:left="118" w:right="140"/>
      </w:pPr>
      <w:r w:rsidRPr="00C965CF">
        <w:rPr>
          <w:b/>
          <w:bCs/>
          <w:color w:val="auto"/>
        </w:rPr>
        <w:t xml:space="preserve">The </w:t>
      </w:r>
      <w:r w:rsidR="00E743BB" w:rsidRPr="00C965CF">
        <w:rPr>
          <w:b/>
          <w:bCs/>
          <w:color w:val="auto"/>
        </w:rPr>
        <w:t>School Business Manager (Vicky Scott)</w:t>
      </w:r>
      <w:r w:rsidRPr="00C965CF">
        <w:rPr>
          <w:color w:val="auto"/>
        </w:rPr>
        <w:t xml:space="preserve"> </w:t>
      </w:r>
      <w:r>
        <w:t>will inform the school catering manager</w:t>
      </w:r>
      <w:r>
        <w:rPr>
          <w:b/>
          <w:i/>
        </w:rPr>
        <w:t xml:space="preserve"> </w:t>
      </w:r>
      <w:r>
        <w:t xml:space="preserve">of pupils with food allergies. </w:t>
      </w:r>
    </w:p>
    <w:p w14:paraId="3D459A3C" w14:textId="77777777" w:rsidR="00F67B49" w:rsidRDefault="007615AE">
      <w:pPr>
        <w:spacing w:after="0" w:line="259" w:lineRule="auto"/>
        <w:ind w:left="0" w:firstLine="0"/>
      </w:pPr>
      <w:r>
        <w:t xml:space="preserve"> </w:t>
      </w:r>
    </w:p>
    <w:p w14:paraId="323AC5AA" w14:textId="3323EF19" w:rsidR="00F67B49" w:rsidRPr="00C965CF" w:rsidRDefault="007615AE">
      <w:pPr>
        <w:ind w:left="118" w:right="140"/>
        <w:rPr>
          <w:b/>
          <w:bCs/>
          <w:color w:val="auto"/>
        </w:rPr>
      </w:pPr>
      <w:r>
        <w:t>B</w:t>
      </w:r>
      <w:r w:rsidR="00E743BB">
        <w:t>lakehill Primary</w:t>
      </w:r>
      <w:r>
        <w:t xml:space="preserve"> School ensures catering staff and other school staff can identify children with allergies by providing an up-to-date pupil list with photographs. Ensuring this is up-to-date and shared with staff appropriately is the responsibility </w:t>
      </w:r>
      <w:r w:rsidRPr="00C965CF">
        <w:rPr>
          <w:b/>
          <w:bCs/>
          <w:color w:val="auto"/>
        </w:rPr>
        <w:t xml:space="preserve">of </w:t>
      </w:r>
      <w:r w:rsidR="002B7CF4" w:rsidRPr="00C965CF">
        <w:rPr>
          <w:b/>
          <w:bCs/>
          <w:color w:val="auto"/>
        </w:rPr>
        <w:t>the school lead first aider (Lynne Hudson</w:t>
      </w:r>
      <w:r w:rsidR="00C965CF" w:rsidRPr="00C965CF">
        <w:rPr>
          <w:b/>
          <w:bCs/>
          <w:color w:val="auto"/>
        </w:rPr>
        <w:t>).</w:t>
      </w:r>
      <w:r w:rsidRPr="00C965CF">
        <w:rPr>
          <w:b/>
          <w:bCs/>
          <w:color w:val="auto"/>
        </w:rPr>
        <w:t xml:space="preserve">  </w:t>
      </w:r>
    </w:p>
    <w:p w14:paraId="13BDEABE" w14:textId="77777777" w:rsidR="00F67B49" w:rsidRDefault="007615AE">
      <w:pPr>
        <w:spacing w:after="0" w:line="259" w:lineRule="auto"/>
        <w:ind w:left="1" w:firstLine="0"/>
      </w:pPr>
      <w:r>
        <w:t xml:space="preserve"> </w:t>
      </w:r>
    </w:p>
    <w:p w14:paraId="77E348A5" w14:textId="77777777" w:rsidR="00F67B49" w:rsidRDefault="007615AE">
      <w:pPr>
        <w:ind w:left="118" w:right="140"/>
      </w:pPr>
      <w:r>
        <w:t xml:space="preserve">Parents/carers are encouraged to meet with the school’s catering manager to discuss their child’s needs. </w:t>
      </w:r>
    </w:p>
    <w:p w14:paraId="6566E909" w14:textId="77777777" w:rsidR="00F67B49" w:rsidRDefault="007615AE">
      <w:pPr>
        <w:spacing w:after="0" w:line="259" w:lineRule="auto"/>
        <w:ind w:left="1" w:firstLine="0"/>
      </w:pPr>
      <w:r>
        <w:t xml:space="preserve"> </w:t>
      </w:r>
    </w:p>
    <w:p w14:paraId="3806EB4A" w14:textId="77777777" w:rsidR="00F67B49" w:rsidRDefault="007615AE">
      <w:pPr>
        <w:ind w:left="118" w:right="140"/>
      </w:pPr>
      <w:r>
        <w:t>The school adheres to the following</w:t>
      </w:r>
      <w:hyperlink r:id="rId11">
        <w:r>
          <w:t xml:space="preserve"> </w:t>
        </w:r>
      </w:hyperlink>
      <w:hyperlink r:id="rId12">
        <w:r>
          <w:rPr>
            <w:u w:val="single" w:color="000000"/>
          </w:rPr>
          <w:t>Department of Health guidance</w:t>
        </w:r>
      </w:hyperlink>
      <w:hyperlink r:id="rId13">
        <w:r>
          <w:t xml:space="preserve"> </w:t>
        </w:r>
      </w:hyperlink>
      <w:r>
        <w:t xml:space="preserve">recommendations: </w:t>
      </w:r>
    </w:p>
    <w:p w14:paraId="7C7D5ABC" w14:textId="77777777" w:rsidR="00F67B49" w:rsidRDefault="007615AE">
      <w:pPr>
        <w:spacing w:after="28" w:line="259" w:lineRule="auto"/>
        <w:ind w:left="0" w:firstLine="0"/>
      </w:pPr>
      <w:r>
        <w:t xml:space="preserve"> </w:t>
      </w:r>
    </w:p>
    <w:p w14:paraId="700ECADE" w14:textId="77777777" w:rsidR="00F67B49" w:rsidRDefault="007615AE">
      <w:pPr>
        <w:numPr>
          <w:ilvl w:val="0"/>
          <w:numId w:val="11"/>
        </w:numPr>
        <w:spacing w:after="51" w:line="240" w:lineRule="auto"/>
        <w:ind w:right="316" w:hanging="360"/>
      </w:pPr>
      <w:r>
        <w:t xml:space="preserve">Bottles, other drinks and lunch boxes provided by parents for pupils with food allergies should be clearly labelled with the name of the child for whom they are intended. </w:t>
      </w:r>
    </w:p>
    <w:p w14:paraId="02898822" w14:textId="77777777" w:rsidR="00F67B49" w:rsidRDefault="007615AE">
      <w:pPr>
        <w:numPr>
          <w:ilvl w:val="0"/>
          <w:numId w:val="11"/>
        </w:numPr>
        <w:spacing w:after="42"/>
        <w:ind w:right="316" w:hanging="360"/>
      </w:pPr>
      <w:r>
        <w:t xml:space="preserve">Where food is provided by the school, staff should be educated about how to read labels for food allergens and instructed about measures to prevent cross contamination during the handling, preparation and serving of food. Examples include preparing food for children with food allergies first; careful cleaning (using warm soapy water) of food preparation areas and utensils. For further information, parents/carers are encouraged to liaise with the Catering Manager. </w:t>
      </w:r>
    </w:p>
    <w:p w14:paraId="71383FF7" w14:textId="77777777" w:rsidR="00F67B49" w:rsidRDefault="007615AE">
      <w:pPr>
        <w:numPr>
          <w:ilvl w:val="0"/>
          <w:numId w:val="11"/>
        </w:numPr>
        <w:spacing w:after="44"/>
        <w:ind w:right="316" w:hanging="360"/>
      </w:pPr>
      <w:r>
        <w:t xml:space="preserve">Food should not be given to primary school age food-allergic children without parental engagement and permission (e.g. birthday parties, food treats). </w:t>
      </w:r>
    </w:p>
    <w:p w14:paraId="15FAC8BE" w14:textId="77777777" w:rsidR="00F67B49" w:rsidRDefault="007615AE">
      <w:pPr>
        <w:numPr>
          <w:ilvl w:val="0"/>
          <w:numId w:val="11"/>
        </w:numPr>
        <w:spacing w:after="6" w:line="240" w:lineRule="auto"/>
        <w:ind w:right="316" w:hanging="360"/>
      </w:pPr>
      <w:r>
        <w:t xml:space="preserve">Use of food in Design Technology lessons, cooking classes, science experiments and special events (e.g. school fairs, assemblies, cultural events, attendance rewards) needs to be considered and may need to be restricted/risk assessed depending on the allergies of particular children and their age. It is the </w:t>
      </w:r>
      <w:r>
        <w:lastRenderedPageBreak/>
        <w:t xml:space="preserve">responsibility of the staff member leading the lesson/event to ensure the pupil’s dietary needs are met.  </w:t>
      </w:r>
    </w:p>
    <w:p w14:paraId="50F3DBB1" w14:textId="77777777" w:rsidR="00F67B49" w:rsidRDefault="007615AE">
      <w:pPr>
        <w:spacing w:after="0" w:line="259" w:lineRule="auto"/>
        <w:ind w:left="2" w:firstLine="0"/>
      </w:pPr>
      <w:r>
        <w:t xml:space="preserve"> </w:t>
      </w:r>
    </w:p>
    <w:p w14:paraId="4F109AE0" w14:textId="77777777" w:rsidR="00F67B49" w:rsidRDefault="007615AE">
      <w:pPr>
        <w:spacing w:after="17" w:line="259" w:lineRule="auto"/>
        <w:ind w:left="2" w:firstLine="0"/>
      </w:pPr>
      <w:r>
        <w:t xml:space="preserve"> </w:t>
      </w:r>
    </w:p>
    <w:p w14:paraId="4B127591" w14:textId="77777777" w:rsidR="00F67B49" w:rsidRDefault="007615AE">
      <w:pPr>
        <w:pStyle w:val="Heading3"/>
        <w:ind w:left="115"/>
      </w:pPr>
      <w:r>
        <w:rPr>
          <w:rFonts w:ascii="Calibri" w:eastAsia="Calibri" w:hAnsi="Calibri" w:cs="Calibri"/>
          <w:sz w:val="24"/>
          <w:u w:val="none"/>
        </w:rPr>
        <w:t>10.</w:t>
      </w:r>
      <w:r>
        <w:rPr>
          <w:sz w:val="24"/>
          <w:u w:val="none"/>
        </w:rPr>
        <w:t xml:space="preserve"> </w:t>
      </w:r>
      <w:r>
        <w:t>School trips</w:t>
      </w:r>
      <w:r>
        <w:rPr>
          <w:u w:val="none"/>
        </w:rPr>
        <w:t xml:space="preserve"> </w:t>
      </w:r>
    </w:p>
    <w:p w14:paraId="1E350EA0" w14:textId="77777777" w:rsidR="00F67B49" w:rsidRDefault="007615AE">
      <w:pPr>
        <w:spacing w:after="30" w:line="259" w:lineRule="auto"/>
        <w:ind w:left="0" w:firstLine="0"/>
      </w:pPr>
      <w:r>
        <w:rPr>
          <w:b/>
        </w:rPr>
        <w:t xml:space="preserve"> </w:t>
      </w:r>
    </w:p>
    <w:p w14:paraId="747EC685" w14:textId="7A5E0C3F" w:rsidR="00F67B49" w:rsidRDefault="007615AE">
      <w:pPr>
        <w:spacing w:after="6" w:line="240" w:lineRule="auto"/>
        <w:ind w:left="117" w:right="157"/>
        <w:jc w:val="both"/>
      </w:pPr>
      <w:r>
        <w:t xml:space="preserve">Staff leading school trips will ensure they carry all relevant emergency supplies. Trip leaders will check that </w:t>
      </w:r>
      <w:r w:rsidR="00F72871">
        <w:t xml:space="preserve">they know which </w:t>
      </w:r>
      <w:r>
        <w:t xml:space="preserve">pupils </w:t>
      </w:r>
      <w:r w:rsidR="00F72871">
        <w:t xml:space="preserve">have </w:t>
      </w:r>
      <w:r>
        <w:t>medical conditions, including allergies</w:t>
      </w:r>
      <w:r w:rsidR="00F72871">
        <w:t xml:space="preserve"> and ensure medication is taken</w:t>
      </w:r>
      <w:r>
        <w:t xml:space="preserve"> </w:t>
      </w:r>
      <w:r w:rsidR="00F72871">
        <w:t>on the visit.</w:t>
      </w:r>
      <w:r>
        <w:t xml:space="preserve"> </w:t>
      </w:r>
    </w:p>
    <w:p w14:paraId="3E92D793" w14:textId="77777777" w:rsidR="00F67B49" w:rsidRDefault="007615AE">
      <w:pPr>
        <w:spacing w:after="0" w:line="259" w:lineRule="auto"/>
        <w:ind w:left="1" w:firstLine="0"/>
      </w:pPr>
      <w:r>
        <w:t xml:space="preserve"> </w:t>
      </w:r>
    </w:p>
    <w:p w14:paraId="2264F49A" w14:textId="77777777" w:rsidR="00F67B49" w:rsidRDefault="007615AE">
      <w:pPr>
        <w:ind w:left="118" w:right="140"/>
      </w:pPr>
      <w:r>
        <w:t xml:space="preserve">All the activities on the school trip will be risk assessed to see if they pose a threat to allergic pupils and alternative activities planned to ensure inclusion. </w:t>
      </w:r>
    </w:p>
    <w:p w14:paraId="16087564" w14:textId="77777777" w:rsidR="00F67B49" w:rsidRDefault="007615AE">
      <w:pPr>
        <w:spacing w:after="0" w:line="259" w:lineRule="auto"/>
        <w:ind w:left="1" w:firstLine="0"/>
      </w:pPr>
      <w:r>
        <w:t xml:space="preserve"> </w:t>
      </w:r>
    </w:p>
    <w:p w14:paraId="5D8C2EB4" w14:textId="77777777" w:rsidR="00F67B49" w:rsidRDefault="007615AE">
      <w:pPr>
        <w:ind w:left="118" w:right="140"/>
      </w:pPr>
      <w:r>
        <w:t xml:space="preserve">Overnight school trips should be possible with careful planning and a meeting for parents with the lead member of staff planning the trip should be arranged. Staff at the venue for an overnight school trip should be briefed early on that an allergic child is attending and will need appropriate food (if provided by the venue). </w:t>
      </w:r>
    </w:p>
    <w:p w14:paraId="65E8A420" w14:textId="77777777" w:rsidR="00F67B49" w:rsidRDefault="007615AE">
      <w:pPr>
        <w:spacing w:after="0" w:line="259" w:lineRule="auto"/>
        <w:ind w:left="2" w:firstLine="0"/>
      </w:pPr>
      <w:r>
        <w:t xml:space="preserve"> </w:t>
      </w:r>
    </w:p>
    <w:p w14:paraId="28ED5FAE" w14:textId="77777777" w:rsidR="00F67B49" w:rsidRDefault="007615AE">
      <w:pPr>
        <w:ind w:left="118" w:right="140"/>
      </w:pPr>
      <w:r>
        <w:t xml:space="preserve">Most parents are keen that their children should be included in the full life of the school where possible, and the school will need their co-operation with any special arrangements required. </w:t>
      </w:r>
    </w:p>
    <w:p w14:paraId="357C59F2" w14:textId="77777777" w:rsidR="00F67B49" w:rsidRDefault="007615AE">
      <w:pPr>
        <w:spacing w:after="169" w:line="259" w:lineRule="auto"/>
        <w:ind w:left="2" w:firstLine="0"/>
      </w:pPr>
      <w:r>
        <w:t xml:space="preserve"> </w:t>
      </w:r>
    </w:p>
    <w:p w14:paraId="7E937A8B" w14:textId="77777777" w:rsidR="00F67B49" w:rsidRDefault="007615AE">
      <w:pPr>
        <w:pStyle w:val="Heading3"/>
        <w:ind w:left="115"/>
      </w:pPr>
      <w:r>
        <w:rPr>
          <w:rFonts w:ascii="Calibri" w:eastAsia="Calibri" w:hAnsi="Calibri" w:cs="Calibri"/>
          <w:sz w:val="24"/>
          <w:u w:val="none"/>
        </w:rPr>
        <w:t>11.</w:t>
      </w:r>
      <w:r>
        <w:rPr>
          <w:sz w:val="24"/>
          <w:u w:val="none"/>
        </w:rPr>
        <w:t xml:space="preserve"> </w:t>
      </w:r>
      <w:r>
        <w:t>Allergy awareness and nut bans</w:t>
      </w:r>
      <w:r>
        <w:rPr>
          <w:u w:val="none"/>
        </w:rPr>
        <w:t xml:space="preserve"> </w:t>
      </w:r>
    </w:p>
    <w:p w14:paraId="7AD11A55" w14:textId="77777777" w:rsidR="00F67B49" w:rsidRDefault="007615AE">
      <w:pPr>
        <w:spacing w:after="33" w:line="259" w:lineRule="auto"/>
        <w:ind w:left="0" w:firstLine="0"/>
      </w:pPr>
      <w:r>
        <w:rPr>
          <w:b/>
        </w:rPr>
        <w:t xml:space="preserve"> </w:t>
      </w:r>
    </w:p>
    <w:p w14:paraId="42EC2830" w14:textId="0DAB84F4" w:rsidR="00F67B49" w:rsidRDefault="007615AE">
      <w:pPr>
        <w:ind w:left="118"/>
      </w:pPr>
      <w:r>
        <w:t>B</w:t>
      </w:r>
      <w:r w:rsidR="002B7CF4">
        <w:t>lakehill Primary School</w:t>
      </w:r>
      <w:r>
        <w:t xml:space="preserve"> supports the approach advocated by Anaphylaxis UK and is ‘striving to be a nut free school’. Anaphylaxis UK do not necessarily support a blanket ban on any particular allergen in any establishment, including in schools. This is because nuts are only one of many allergens that could affect pupils, and no school could guarantee a truly allergen free environment for a child living with food allergy. They advocate instead for schools to adopt a culture of allergy awareness and education</w:t>
      </w:r>
      <w:r>
        <w:rPr>
          <w:i/>
        </w:rPr>
        <w:t xml:space="preserve">. </w:t>
      </w:r>
    </w:p>
    <w:p w14:paraId="78CE9645" w14:textId="77777777" w:rsidR="00F67B49" w:rsidRDefault="007615AE">
      <w:pPr>
        <w:spacing w:after="0" w:line="259" w:lineRule="auto"/>
        <w:ind w:left="1" w:firstLine="0"/>
      </w:pPr>
      <w:r>
        <w:rPr>
          <w:i/>
        </w:rPr>
        <w:t xml:space="preserve"> </w:t>
      </w:r>
    </w:p>
    <w:p w14:paraId="2867D74B" w14:textId="77777777" w:rsidR="00F67B49" w:rsidRDefault="007615AE">
      <w:pPr>
        <w:ind w:left="118" w:right="140"/>
      </w:pPr>
      <w:r>
        <w:t xml:space="preserve">A 'whole school awareness of allergies' is a much better approach, as it ensures teachers, pupils and all other staff are aware of what allergies are, the importance of avoiding the pupils’ allergens, the signs &amp; symptoms, how to deal with allergic reactions and to ensure policies and procedures are in place to minimise risk. </w:t>
      </w:r>
    </w:p>
    <w:p w14:paraId="32BB2666" w14:textId="77777777" w:rsidR="00F67B49" w:rsidRDefault="007615AE">
      <w:pPr>
        <w:spacing w:after="19" w:line="259" w:lineRule="auto"/>
        <w:ind w:left="2" w:firstLine="0"/>
      </w:pPr>
      <w:r>
        <w:t xml:space="preserve"> </w:t>
      </w:r>
    </w:p>
    <w:p w14:paraId="50BCDBD7" w14:textId="77777777" w:rsidR="00F67B49" w:rsidRDefault="007615AE">
      <w:pPr>
        <w:pStyle w:val="Heading3"/>
        <w:ind w:left="115"/>
      </w:pPr>
      <w:r>
        <w:rPr>
          <w:rFonts w:ascii="Calibri" w:eastAsia="Calibri" w:hAnsi="Calibri" w:cs="Calibri"/>
          <w:sz w:val="24"/>
          <w:u w:val="none"/>
        </w:rPr>
        <w:t>12.</w:t>
      </w:r>
      <w:r>
        <w:rPr>
          <w:sz w:val="24"/>
          <w:u w:val="none"/>
        </w:rPr>
        <w:t xml:space="preserve"> </w:t>
      </w:r>
      <w:r>
        <w:t>Risk Assessment</w:t>
      </w:r>
      <w:r>
        <w:rPr>
          <w:u w:val="none"/>
        </w:rPr>
        <w:t xml:space="preserve"> </w:t>
      </w:r>
    </w:p>
    <w:p w14:paraId="784A9733" w14:textId="77777777" w:rsidR="00F67B49" w:rsidRDefault="007615AE">
      <w:pPr>
        <w:spacing w:after="30" w:line="259" w:lineRule="auto"/>
        <w:ind w:left="0" w:firstLine="0"/>
      </w:pPr>
      <w:r>
        <w:rPr>
          <w:b/>
        </w:rPr>
        <w:t xml:space="preserve"> </w:t>
      </w:r>
    </w:p>
    <w:p w14:paraId="60978666" w14:textId="77777777" w:rsidR="00F67B49" w:rsidRPr="00C965CF" w:rsidRDefault="007615AE">
      <w:pPr>
        <w:ind w:left="118" w:right="1240"/>
        <w:rPr>
          <w:b/>
          <w:bCs/>
          <w:color w:val="auto"/>
        </w:rPr>
      </w:pPr>
      <w:r w:rsidRPr="00C965CF">
        <w:rPr>
          <w:b/>
          <w:bCs/>
          <w:color w:val="auto"/>
        </w:rPr>
        <w:t xml:space="preserve">School will conduct a detailed individual risk assessment for all new joining pupils with allergies which require an AII / Epipen to be used.  </w:t>
      </w:r>
    </w:p>
    <w:p w14:paraId="300BCF19" w14:textId="77777777" w:rsidR="00F67B49" w:rsidRPr="00C965CF" w:rsidRDefault="007615AE">
      <w:pPr>
        <w:spacing w:after="0" w:line="259" w:lineRule="auto"/>
        <w:ind w:left="1" w:firstLine="0"/>
        <w:rPr>
          <w:b/>
          <w:bCs/>
          <w:color w:val="auto"/>
        </w:rPr>
      </w:pPr>
      <w:r w:rsidRPr="00C965CF">
        <w:rPr>
          <w:b/>
          <w:bCs/>
          <w:color w:val="auto"/>
        </w:rPr>
        <w:t xml:space="preserve"> </w:t>
      </w:r>
    </w:p>
    <w:sectPr w:rsidR="00F67B49" w:rsidRPr="00C965CF">
      <w:footerReference w:type="even" r:id="rId14"/>
      <w:footerReference w:type="default" r:id="rId15"/>
      <w:footerReference w:type="first" r:id="rId16"/>
      <w:pgSz w:w="11899" w:h="16850"/>
      <w:pgMar w:top="1044" w:right="1358" w:bottom="1044" w:left="1320" w:header="720"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EC03D" w14:textId="77777777" w:rsidR="001D602A" w:rsidRDefault="001D602A">
      <w:pPr>
        <w:spacing w:after="0" w:line="240" w:lineRule="auto"/>
      </w:pPr>
      <w:r>
        <w:separator/>
      </w:r>
    </w:p>
  </w:endnote>
  <w:endnote w:type="continuationSeparator" w:id="0">
    <w:p w14:paraId="6FAEA19A" w14:textId="77777777" w:rsidR="001D602A" w:rsidRDefault="001D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ncing Script">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AA51" w14:textId="77777777" w:rsidR="00F67B49" w:rsidRDefault="007615AE">
    <w:pPr>
      <w:tabs>
        <w:tab w:val="right" w:pos="9222"/>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1C4C9" w14:textId="77777777" w:rsidR="00F67B49" w:rsidRDefault="007615AE">
    <w:pPr>
      <w:tabs>
        <w:tab w:val="right" w:pos="9222"/>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0B06" w14:textId="77777777" w:rsidR="00F67B49" w:rsidRDefault="007615AE">
    <w:pPr>
      <w:tabs>
        <w:tab w:val="right" w:pos="9222"/>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36F9" w14:textId="77777777" w:rsidR="001D602A" w:rsidRDefault="001D602A">
      <w:pPr>
        <w:spacing w:after="0" w:line="240" w:lineRule="auto"/>
      </w:pPr>
      <w:r>
        <w:separator/>
      </w:r>
    </w:p>
  </w:footnote>
  <w:footnote w:type="continuationSeparator" w:id="0">
    <w:p w14:paraId="15BFF62C" w14:textId="77777777" w:rsidR="001D602A" w:rsidRDefault="001D6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2511"/>
    <w:multiLevelType w:val="hybridMultilevel"/>
    <w:tmpl w:val="8C72989E"/>
    <w:lvl w:ilvl="0" w:tplc="496E64BC">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BC994C">
      <w:start w:val="1"/>
      <w:numFmt w:val="bullet"/>
      <w:lvlText w:val="o"/>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3C2416">
      <w:start w:val="1"/>
      <w:numFmt w:val="bullet"/>
      <w:lvlText w:val="▪"/>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CA69D4">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F89458">
      <w:start w:val="1"/>
      <w:numFmt w:val="bullet"/>
      <w:lvlText w:val="o"/>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48A538">
      <w:start w:val="1"/>
      <w:numFmt w:val="bullet"/>
      <w:lvlText w:val="▪"/>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84100E">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EEC384">
      <w:start w:val="1"/>
      <w:numFmt w:val="bullet"/>
      <w:lvlText w:val="o"/>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A49D56">
      <w:start w:val="1"/>
      <w:numFmt w:val="bullet"/>
      <w:lvlText w:val="▪"/>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155B51"/>
    <w:multiLevelType w:val="hybridMultilevel"/>
    <w:tmpl w:val="FDE28A30"/>
    <w:lvl w:ilvl="0" w:tplc="F5E6340A">
      <w:start w:val="1"/>
      <w:numFmt w:val="bullet"/>
      <w:lvlText w:val="•"/>
      <w:lvlJc w:val="left"/>
      <w:pPr>
        <w:ind w:left="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D6BC9A">
      <w:start w:val="1"/>
      <w:numFmt w:val="bullet"/>
      <w:lvlText w:val="o"/>
      <w:lvlJc w:val="left"/>
      <w:pPr>
        <w:ind w:left="1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C2EE94">
      <w:start w:val="1"/>
      <w:numFmt w:val="bullet"/>
      <w:lvlText w:val="▪"/>
      <w:lvlJc w:val="left"/>
      <w:pPr>
        <w:ind w:left="22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0A9F68">
      <w:start w:val="1"/>
      <w:numFmt w:val="bullet"/>
      <w:lvlText w:val="•"/>
      <w:lvlJc w:val="left"/>
      <w:pPr>
        <w:ind w:left="3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7A7DC6">
      <w:start w:val="1"/>
      <w:numFmt w:val="bullet"/>
      <w:lvlText w:val="o"/>
      <w:lvlJc w:val="left"/>
      <w:pPr>
        <w:ind w:left="3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9E8206">
      <w:start w:val="1"/>
      <w:numFmt w:val="bullet"/>
      <w:lvlText w:val="▪"/>
      <w:lvlJc w:val="left"/>
      <w:pPr>
        <w:ind w:left="4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56AA2E">
      <w:start w:val="1"/>
      <w:numFmt w:val="bullet"/>
      <w:lvlText w:val="•"/>
      <w:lvlJc w:val="left"/>
      <w:pPr>
        <w:ind w:left="5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924B78">
      <w:start w:val="1"/>
      <w:numFmt w:val="bullet"/>
      <w:lvlText w:val="o"/>
      <w:lvlJc w:val="left"/>
      <w:pPr>
        <w:ind w:left="5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5C0722">
      <w:start w:val="1"/>
      <w:numFmt w:val="bullet"/>
      <w:lvlText w:val="▪"/>
      <w:lvlJc w:val="left"/>
      <w:pPr>
        <w:ind w:left="6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137A4A"/>
    <w:multiLevelType w:val="hybridMultilevel"/>
    <w:tmpl w:val="6AD85600"/>
    <w:lvl w:ilvl="0" w:tplc="C4C437F2">
      <w:start w:val="1"/>
      <w:numFmt w:val="bullet"/>
      <w:lvlText w:val="•"/>
      <w:lvlJc w:val="left"/>
      <w:pPr>
        <w:ind w:left="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0208CA">
      <w:start w:val="1"/>
      <w:numFmt w:val="bullet"/>
      <w:lvlText w:val="o"/>
      <w:lvlJc w:val="left"/>
      <w:pPr>
        <w:ind w:left="1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B4083C">
      <w:start w:val="1"/>
      <w:numFmt w:val="bullet"/>
      <w:lvlText w:val="▪"/>
      <w:lvlJc w:val="left"/>
      <w:pPr>
        <w:ind w:left="2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121A90">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4822FE">
      <w:start w:val="1"/>
      <w:numFmt w:val="bullet"/>
      <w:lvlText w:val="o"/>
      <w:lvlJc w:val="left"/>
      <w:pPr>
        <w:ind w:left="3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28B572">
      <w:start w:val="1"/>
      <w:numFmt w:val="bullet"/>
      <w:lvlText w:val="▪"/>
      <w:lvlJc w:val="left"/>
      <w:pPr>
        <w:ind w:left="4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20C9B6">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A43A82">
      <w:start w:val="1"/>
      <w:numFmt w:val="bullet"/>
      <w:lvlText w:val="o"/>
      <w:lvlJc w:val="left"/>
      <w:pPr>
        <w:ind w:left="5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785C3A">
      <w:start w:val="1"/>
      <w:numFmt w:val="bullet"/>
      <w:lvlText w:val="▪"/>
      <w:lvlJc w:val="left"/>
      <w:pPr>
        <w:ind w:left="6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3E20393"/>
    <w:multiLevelType w:val="hybridMultilevel"/>
    <w:tmpl w:val="7AFA4A28"/>
    <w:lvl w:ilvl="0" w:tplc="60D439C6">
      <w:start w:val="1"/>
      <w:numFmt w:val="bullet"/>
      <w:lvlText w:val="•"/>
      <w:lvlJc w:val="left"/>
      <w:pPr>
        <w:ind w:left="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0264BE">
      <w:start w:val="1"/>
      <w:numFmt w:val="bullet"/>
      <w:lvlText w:val="o"/>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749B90">
      <w:start w:val="1"/>
      <w:numFmt w:val="bullet"/>
      <w:lvlText w:val="▪"/>
      <w:lvlJc w:val="left"/>
      <w:pPr>
        <w:ind w:left="2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169CA4">
      <w:start w:val="1"/>
      <w:numFmt w:val="bullet"/>
      <w:lvlText w:val="•"/>
      <w:lvlJc w:val="left"/>
      <w:pPr>
        <w:ind w:left="3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D059CC">
      <w:start w:val="1"/>
      <w:numFmt w:val="bullet"/>
      <w:lvlText w:val="o"/>
      <w:lvlJc w:val="left"/>
      <w:pPr>
        <w:ind w:left="3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6C82AC">
      <w:start w:val="1"/>
      <w:numFmt w:val="bullet"/>
      <w:lvlText w:val="▪"/>
      <w:lvlJc w:val="left"/>
      <w:pPr>
        <w:ind w:left="4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1EB438">
      <w:start w:val="1"/>
      <w:numFmt w:val="bullet"/>
      <w:lvlText w:val="•"/>
      <w:lvlJc w:val="left"/>
      <w:pPr>
        <w:ind w:left="5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9ED9D6">
      <w:start w:val="1"/>
      <w:numFmt w:val="bullet"/>
      <w:lvlText w:val="o"/>
      <w:lvlJc w:val="left"/>
      <w:pPr>
        <w:ind w:left="6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40B11E">
      <w:start w:val="1"/>
      <w:numFmt w:val="bullet"/>
      <w:lvlText w:val="▪"/>
      <w:lvlJc w:val="left"/>
      <w:pPr>
        <w:ind w:left="6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702DC9"/>
    <w:multiLevelType w:val="hybridMultilevel"/>
    <w:tmpl w:val="52E8253A"/>
    <w:lvl w:ilvl="0" w:tplc="9042A68A">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70A6DC">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3242CA">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1EF36C">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626CC6">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A8CD0A">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58630C">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4C1916">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E41EDA">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E50F79"/>
    <w:multiLevelType w:val="hybridMultilevel"/>
    <w:tmpl w:val="99E2ECE6"/>
    <w:lvl w:ilvl="0" w:tplc="CAE67D0A">
      <w:start w:val="1"/>
      <w:numFmt w:val="bullet"/>
      <w:lvlText w:val="•"/>
      <w:lvlJc w:val="left"/>
      <w:pPr>
        <w:ind w:left="1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525F3A">
      <w:start w:val="1"/>
      <w:numFmt w:val="bullet"/>
      <w:lvlText w:val="o"/>
      <w:lvlJc w:val="left"/>
      <w:pPr>
        <w:ind w:left="1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EDA3FB2">
      <w:start w:val="1"/>
      <w:numFmt w:val="bullet"/>
      <w:lvlText w:val="▪"/>
      <w:lvlJc w:val="left"/>
      <w:pPr>
        <w:ind w:left="2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369692">
      <w:start w:val="1"/>
      <w:numFmt w:val="bullet"/>
      <w:lvlText w:val="•"/>
      <w:lvlJc w:val="left"/>
      <w:pPr>
        <w:ind w:left="3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A4D364">
      <w:start w:val="1"/>
      <w:numFmt w:val="bullet"/>
      <w:lvlText w:val="o"/>
      <w:lvlJc w:val="left"/>
      <w:pPr>
        <w:ind w:left="3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3A00192">
      <w:start w:val="1"/>
      <w:numFmt w:val="bullet"/>
      <w:lvlText w:val="▪"/>
      <w:lvlJc w:val="left"/>
      <w:pPr>
        <w:ind w:left="4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6C23118">
      <w:start w:val="1"/>
      <w:numFmt w:val="bullet"/>
      <w:lvlText w:val="•"/>
      <w:lvlJc w:val="left"/>
      <w:pPr>
        <w:ind w:left="5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80278E">
      <w:start w:val="1"/>
      <w:numFmt w:val="bullet"/>
      <w:lvlText w:val="o"/>
      <w:lvlJc w:val="left"/>
      <w:pPr>
        <w:ind w:left="6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5049C14">
      <w:start w:val="1"/>
      <w:numFmt w:val="bullet"/>
      <w:lvlText w:val="▪"/>
      <w:lvlJc w:val="left"/>
      <w:pPr>
        <w:ind w:left="6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2E17B8"/>
    <w:multiLevelType w:val="hybridMultilevel"/>
    <w:tmpl w:val="25E8995C"/>
    <w:lvl w:ilvl="0" w:tplc="F59CF38C">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74C6CA">
      <w:start w:val="1"/>
      <w:numFmt w:val="bullet"/>
      <w:lvlText w:val="o"/>
      <w:lvlJc w:val="left"/>
      <w:pPr>
        <w:ind w:left="1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666872">
      <w:start w:val="1"/>
      <w:numFmt w:val="bullet"/>
      <w:lvlText w:val="▪"/>
      <w:lvlJc w:val="left"/>
      <w:pPr>
        <w:ind w:left="22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9E8936">
      <w:start w:val="1"/>
      <w:numFmt w:val="bullet"/>
      <w:lvlText w:val="•"/>
      <w:lvlJc w:val="left"/>
      <w:pPr>
        <w:ind w:left="3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C0379A">
      <w:start w:val="1"/>
      <w:numFmt w:val="bullet"/>
      <w:lvlText w:val="o"/>
      <w:lvlJc w:val="left"/>
      <w:pPr>
        <w:ind w:left="3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827F9C">
      <w:start w:val="1"/>
      <w:numFmt w:val="bullet"/>
      <w:lvlText w:val="▪"/>
      <w:lvlJc w:val="left"/>
      <w:pPr>
        <w:ind w:left="4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A6814C">
      <w:start w:val="1"/>
      <w:numFmt w:val="bullet"/>
      <w:lvlText w:val="•"/>
      <w:lvlJc w:val="left"/>
      <w:pPr>
        <w:ind w:left="5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8650C8">
      <w:start w:val="1"/>
      <w:numFmt w:val="bullet"/>
      <w:lvlText w:val="o"/>
      <w:lvlJc w:val="left"/>
      <w:pPr>
        <w:ind w:left="5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385318">
      <w:start w:val="1"/>
      <w:numFmt w:val="bullet"/>
      <w:lvlText w:val="▪"/>
      <w:lvlJc w:val="left"/>
      <w:pPr>
        <w:ind w:left="6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7F5278"/>
    <w:multiLevelType w:val="hybridMultilevel"/>
    <w:tmpl w:val="23B4158A"/>
    <w:lvl w:ilvl="0" w:tplc="9D8223A8">
      <w:start w:val="1"/>
      <w:numFmt w:val="bullet"/>
      <w:lvlText w:val="•"/>
      <w:lvlJc w:val="left"/>
      <w:pPr>
        <w:ind w:left="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BA2BC2">
      <w:start w:val="1"/>
      <w:numFmt w:val="bullet"/>
      <w:lvlText w:val="o"/>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DC26D6">
      <w:start w:val="1"/>
      <w:numFmt w:val="bullet"/>
      <w:lvlText w:val="▪"/>
      <w:lvlJc w:val="left"/>
      <w:pPr>
        <w:ind w:left="2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06BEEE">
      <w:start w:val="1"/>
      <w:numFmt w:val="bullet"/>
      <w:lvlText w:val="•"/>
      <w:lvlJc w:val="left"/>
      <w:pPr>
        <w:ind w:left="3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404E8">
      <w:start w:val="1"/>
      <w:numFmt w:val="bullet"/>
      <w:lvlText w:val="o"/>
      <w:lvlJc w:val="left"/>
      <w:pPr>
        <w:ind w:left="3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EE2C0E">
      <w:start w:val="1"/>
      <w:numFmt w:val="bullet"/>
      <w:lvlText w:val="▪"/>
      <w:lvlJc w:val="left"/>
      <w:pPr>
        <w:ind w:left="4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204260">
      <w:start w:val="1"/>
      <w:numFmt w:val="bullet"/>
      <w:lvlText w:val="•"/>
      <w:lvlJc w:val="left"/>
      <w:pPr>
        <w:ind w:left="5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F6B228">
      <w:start w:val="1"/>
      <w:numFmt w:val="bullet"/>
      <w:lvlText w:val="o"/>
      <w:lvlJc w:val="left"/>
      <w:pPr>
        <w:ind w:left="6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A6CE04">
      <w:start w:val="1"/>
      <w:numFmt w:val="bullet"/>
      <w:lvlText w:val="▪"/>
      <w:lvlJc w:val="left"/>
      <w:pPr>
        <w:ind w:left="6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AD1FE3"/>
    <w:multiLevelType w:val="hybridMultilevel"/>
    <w:tmpl w:val="F2FA029A"/>
    <w:lvl w:ilvl="0" w:tplc="163C5CE6">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5E91D8">
      <w:start w:val="1"/>
      <w:numFmt w:val="bullet"/>
      <w:lvlText w:val="o"/>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18623A">
      <w:start w:val="1"/>
      <w:numFmt w:val="bullet"/>
      <w:lvlText w:val="▪"/>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6A95C">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6189C">
      <w:start w:val="1"/>
      <w:numFmt w:val="bullet"/>
      <w:lvlText w:val="o"/>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4CFFBC">
      <w:start w:val="1"/>
      <w:numFmt w:val="bullet"/>
      <w:lvlText w:val="▪"/>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F2D5B4">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18567A">
      <w:start w:val="1"/>
      <w:numFmt w:val="bullet"/>
      <w:lvlText w:val="o"/>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F4E3A4">
      <w:start w:val="1"/>
      <w:numFmt w:val="bullet"/>
      <w:lvlText w:val="▪"/>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6632ABA"/>
    <w:multiLevelType w:val="hybridMultilevel"/>
    <w:tmpl w:val="CD829054"/>
    <w:lvl w:ilvl="0" w:tplc="5E6CC7C2">
      <w:start w:val="1"/>
      <w:numFmt w:val="decimal"/>
      <w:lvlText w:val="%1."/>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AA2752">
      <w:start w:val="1"/>
      <w:numFmt w:val="lowerLetter"/>
      <w:lvlText w:val="%2"/>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72F3C6">
      <w:start w:val="1"/>
      <w:numFmt w:val="lowerRoman"/>
      <w:lvlText w:val="%3"/>
      <w:lvlJc w:val="left"/>
      <w:pPr>
        <w:ind w:left="2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0AC4C4">
      <w:start w:val="1"/>
      <w:numFmt w:val="decimal"/>
      <w:lvlText w:val="%4"/>
      <w:lvlJc w:val="left"/>
      <w:pPr>
        <w:ind w:left="3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A2E5EF4">
      <w:start w:val="1"/>
      <w:numFmt w:val="lowerLetter"/>
      <w:lvlText w:val="%5"/>
      <w:lvlJc w:val="left"/>
      <w:pPr>
        <w:ind w:left="3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3F895FE">
      <w:start w:val="1"/>
      <w:numFmt w:val="lowerRoman"/>
      <w:lvlText w:val="%6"/>
      <w:lvlJc w:val="left"/>
      <w:pPr>
        <w:ind w:left="4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9E267A4">
      <w:start w:val="1"/>
      <w:numFmt w:val="decimal"/>
      <w:lvlText w:val="%7"/>
      <w:lvlJc w:val="left"/>
      <w:pPr>
        <w:ind w:left="5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84A1C8">
      <w:start w:val="1"/>
      <w:numFmt w:val="lowerLetter"/>
      <w:lvlText w:val="%8"/>
      <w:lvlJc w:val="left"/>
      <w:pPr>
        <w:ind w:left="5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4CFADE">
      <w:start w:val="1"/>
      <w:numFmt w:val="lowerRoman"/>
      <w:lvlText w:val="%9"/>
      <w:lvlJc w:val="left"/>
      <w:pPr>
        <w:ind w:left="6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19C4A84"/>
    <w:multiLevelType w:val="hybridMultilevel"/>
    <w:tmpl w:val="FBCAFFF8"/>
    <w:lvl w:ilvl="0" w:tplc="8CD2C7E4">
      <w:start w:val="1"/>
      <w:numFmt w:val="bullet"/>
      <w:lvlText w:val="•"/>
      <w:lvlJc w:val="left"/>
      <w:pPr>
        <w:ind w:left="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062A8C">
      <w:start w:val="1"/>
      <w:numFmt w:val="bullet"/>
      <w:lvlText w:val="o"/>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96DEA8">
      <w:start w:val="1"/>
      <w:numFmt w:val="bullet"/>
      <w:lvlText w:val="▪"/>
      <w:lvlJc w:val="left"/>
      <w:pPr>
        <w:ind w:left="2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CA83CA">
      <w:start w:val="1"/>
      <w:numFmt w:val="bullet"/>
      <w:lvlText w:val="•"/>
      <w:lvlJc w:val="left"/>
      <w:pPr>
        <w:ind w:left="3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AE6334">
      <w:start w:val="1"/>
      <w:numFmt w:val="bullet"/>
      <w:lvlText w:val="o"/>
      <w:lvlJc w:val="left"/>
      <w:pPr>
        <w:ind w:left="3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6E79F4">
      <w:start w:val="1"/>
      <w:numFmt w:val="bullet"/>
      <w:lvlText w:val="▪"/>
      <w:lvlJc w:val="left"/>
      <w:pPr>
        <w:ind w:left="4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94FE76">
      <w:start w:val="1"/>
      <w:numFmt w:val="bullet"/>
      <w:lvlText w:val="•"/>
      <w:lvlJc w:val="left"/>
      <w:pPr>
        <w:ind w:left="5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B837E8">
      <w:start w:val="1"/>
      <w:numFmt w:val="bullet"/>
      <w:lvlText w:val="o"/>
      <w:lvlJc w:val="left"/>
      <w:pPr>
        <w:ind w:left="6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CC4410">
      <w:start w:val="1"/>
      <w:numFmt w:val="bullet"/>
      <w:lvlText w:val="▪"/>
      <w:lvlJc w:val="left"/>
      <w:pPr>
        <w:ind w:left="6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9"/>
  </w:num>
  <w:num w:numId="3">
    <w:abstractNumId w:val="10"/>
  </w:num>
  <w:num w:numId="4">
    <w:abstractNumId w:val="7"/>
  </w:num>
  <w:num w:numId="5">
    <w:abstractNumId w:val="3"/>
  </w:num>
  <w:num w:numId="6">
    <w:abstractNumId w:val="5"/>
  </w:num>
  <w:num w:numId="7">
    <w:abstractNumId w:val="2"/>
  </w:num>
  <w:num w:numId="8">
    <w:abstractNumId w:val="6"/>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49"/>
    <w:rsid w:val="000B53B0"/>
    <w:rsid w:val="001D602A"/>
    <w:rsid w:val="002B7CF4"/>
    <w:rsid w:val="007615AE"/>
    <w:rsid w:val="00C965CF"/>
    <w:rsid w:val="00E2004E"/>
    <w:rsid w:val="00E743BB"/>
    <w:rsid w:val="00F67B49"/>
    <w:rsid w:val="00F72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3129A"/>
  <w15:docId w15:val="{A1FB525F-D98E-4683-82A8-A9E69D93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30" w:hanging="10"/>
    </w:pPr>
    <w:rPr>
      <w:rFonts w:ascii="Arial" w:eastAsia="Arial" w:hAnsi="Arial" w:cs="Arial"/>
      <w:color w:val="000000"/>
    </w:rPr>
  </w:style>
  <w:style w:type="paragraph" w:styleId="Heading1">
    <w:name w:val="heading 1"/>
    <w:next w:val="Normal"/>
    <w:link w:val="Heading1Char"/>
    <w:uiPriority w:val="9"/>
    <w:qFormat/>
    <w:pPr>
      <w:keepNext/>
      <w:keepLines/>
      <w:spacing w:after="3"/>
      <w:ind w:left="130" w:hanging="10"/>
      <w:outlineLvl w:val="0"/>
    </w:pPr>
    <w:rPr>
      <w:rFonts w:ascii="Arial" w:eastAsia="Arial" w:hAnsi="Arial" w:cs="Arial"/>
      <w:b/>
      <w:color w:val="000000"/>
      <w:u w:val="single" w:color="000000"/>
    </w:rPr>
  </w:style>
  <w:style w:type="paragraph" w:styleId="Heading2">
    <w:name w:val="heading 2"/>
    <w:next w:val="Normal"/>
    <w:link w:val="Heading2Char"/>
    <w:uiPriority w:val="9"/>
    <w:unhideWhenUsed/>
    <w:qFormat/>
    <w:pPr>
      <w:keepNext/>
      <w:keepLines/>
      <w:spacing w:after="0"/>
      <w:ind w:left="13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3"/>
      <w:ind w:left="130" w:hanging="10"/>
      <w:outlineLvl w:val="2"/>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u w:val="single" w:color="000000"/>
    </w:rPr>
  </w:style>
  <w:style w:type="character" w:customStyle="1" w:styleId="Heading3Char">
    <w:name w:val="Heading 3 Char"/>
    <w:link w:val="Heading3"/>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200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assets.publishing.service.gov.uk/government/uploads/system/uploads/attachment_data/file/645476/Adrenaline_auto_injectors_in_schools.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ssets.publishing.service.gov.uk/government/uploads/system/uploads/attachment_data/file/645476/Adrenaline_auto_injectors_in_schools.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645476/Adrenaline_auto_injectors_in_schools.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16999</TotalTime>
  <Pages>7</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Cardnell</dc:creator>
  <cp:keywords/>
  <cp:lastModifiedBy>lisa school</cp:lastModifiedBy>
  <cp:revision>3</cp:revision>
  <cp:lastPrinted>2026-07-14T11:55:00Z</cp:lastPrinted>
  <dcterms:created xsi:type="dcterms:W3CDTF">2026-07-29T10:17:00Z</dcterms:created>
  <dcterms:modified xsi:type="dcterms:W3CDTF">2026-09-07T16:02:00Z</dcterms:modified>
</cp:coreProperties>
</file>