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96E4" w14:textId="2455C938" w:rsidR="008A4D6D" w:rsidRPr="00765A1E" w:rsidRDefault="00B516FD" w:rsidP="00D63739">
      <w:pPr>
        <w:rPr>
          <w:color w:val="auto"/>
        </w:rPr>
      </w:pPr>
      <w:r w:rsidRPr="00765A1E">
        <w:rPr>
          <w:noProof/>
          <w:color w:val="auto"/>
          <w:lang w:eastAsia="en-GB"/>
        </w:rPr>
        <w:drawing>
          <wp:anchor distT="0" distB="0" distL="114300" distR="114300" simplePos="0" relativeHeight="251661312" behindDoc="0" locked="0" layoutInCell="1" allowOverlap="1" wp14:anchorId="7B7FBC7F" wp14:editId="078E88E4">
            <wp:simplePos x="0" y="0"/>
            <wp:positionH relativeFrom="column">
              <wp:posOffset>5132705</wp:posOffset>
            </wp:positionH>
            <wp:positionV relativeFrom="paragraph">
              <wp:posOffset>-112395</wp:posOffset>
            </wp:positionV>
            <wp:extent cx="1343025" cy="1343025"/>
            <wp:effectExtent l="0" t="0" r="9525" b="9525"/>
            <wp:wrapNone/>
            <wp:docPr id="98" name="Picture 98" descr="A hexagon with a white letter in it&#10;&#10;Description automatically generated"/>
            <wp:cNvGraphicFramePr/>
            <a:graphic xmlns:a="http://schemas.openxmlformats.org/drawingml/2006/main">
              <a:graphicData uri="http://schemas.openxmlformats.org/drawingml/2006/picture">
                <pic:pic xmlns:pic="http://schemas.openxmlformats.org/drawingml/2006/picture">
                  <pic:nvPicPr>
                    <pic:cNvPr id="98" name="Picture 98" descr="A hexagon with a white letter in it&#10;&#10;Description automatically generated"/>
                    <pic:cNvPicPr/>
                  </pic:nvPicPr>
                  <pic:blipFill>
                    <a:blip r:embed="rId8"/>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sidR="00960201" w:rsidRPr="00765A1E">
        <w:rPr>
          <w:noProof/>
          <w:color w:val="auto"/>
          <w:lang w:eastAsia="en-GB"/>
        </w:rPr>
        <mc:AlternateContent>
          <mc:Choice Requires="wps">
            <w:drawing>
              <wp:anchor distT="0" distB="0" distL="114300" distR="114300" simplePos="0" relativeHeight="251659264" behindDoc="0" locked="0" layoutInCell="1" allowOverlap="1" wp14:anchorId="10FEAC51" wp14:editId="0B1AA02B">
                <wp:simplePos x="0" y="0"/>
                <wp:positionH relativeFrom="page">
                  <wp:posOffset>-3810</wp:posOffset>
                </wp:positionH>
                <wp:positionV relativeFrom="paragraph">
                  <wp:posOffset>-585470</wp:posOffset>
                </wp:positionV>
                <wp:extent cx="7753350" cy="3327400"/>
                <wp:effectExtent l="0" t="0" r="0" b="6350"/>
                <wp:wrapNone/>
                <wp:docPr id="110" name="Shape 110"/>
                <wp:cNvGraphicFramePr/>
                <a:graphic xmlns:a="http://schemas.openxmlformats.org/drawingml/2006/main">
                  <a:graphicData uri="http://schemas.microsoft.com/office/word/2010/wordprocessingShape">
                    <wps:wsp>
                      <wps:cNvSpPr/>
                      <wps:spPr>
                        <a:xfrm>
                          <a:off x="0" y="0"/>
                          <a:ext cx="7753350" cy="33274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miter lim="127000"/>
                        </a:ln>
                      </wps:spPr>
                      <wps:style>
                        <a:lnRef idx="0">
                          <a:srgbClr val="000000">
                            <a:alpha val="0"/>
                          </a:srgbClr>
                        </a:lnRef>
                        <a:fillRef idx="1">
                          <a:srgbClr val="35BADF"/>
                        </a:fillRef>
                        <a:effectRef idx="0">
                          <a:scrgbClr r="0" g="0" b="0"/>
                        </a:effectRef>
                        <a:fontRef idx="none"/>
                      </wps:style>
                      <wps:txbx>
                        <w:txbxContent>
                          <w:p w14:paraId="315F033C" w14:textId="3430210B" w:rsidR="002957F9" w:rsidRDefault="00320486" w:rsidP="0050015F">
                            <w:pPr>
                              <w:jc w:val="center"/>
                            </w:pPr>
                            <w:sdt>
                              <w:sdtPr>
                                <w:rPr>
                                  <w:rStyle w:val="Style5"/>
                                  <w:rFonts w:ascii="Arial" w:hAnsi="Arial"/>
                                  <w:color w:val="auto"/>
                                  <w:sz w:val="22"/>
                                  <w:szCs w:val="22"/>
                                </w:rPr>
                                <w:alias w:val="School/Academy/Trust Name"/>
                                <w:tag w:val="Organisation"/>
                                <w:id w:val="325244084"/>
                                <w:placeholder>
                                  <w:docPart w:val="019137869CF248D68CBEF3370D7A5843"/>
                                </w:placeholder>
                                <w:showingPlcHdr/>
                                <w:text/>
                              </w:sdtPr>
                              <w:sdtEndPr>
                                <w:rPr>
                                  <w:rStyle w:val="DefaultParagraphFont"/>
                                </w:rPr>
                              </w:sdtEndPr>
                              <w:sdtContent>
                                <w:r w:rsidR="002957F9" w:rsidRPr="000629F8">
                                  <w:rPr>
                                    <w:rStyle w:val="PlaceholderText"/>
                                    <w:color w:val="0070C0"/>
                                    <w:sz w:val="22"/>
                                    <w:szCs w:val="22"/>
                                  </w:rPr>
                                  <w:t>Please enter the name of the School/Academy/Trust</w:t>
                                </w:r>
                              </w:sdtContent>
                            </w:sdt>
                          </w:p>
                        </w:txbxContent>
                      </wps:txbx>
                      <wps:bodyPr>
                        <a:noAutofit/>
                      </wps:bodyPr>
                    </wps:wsp>
                  </a:graphicData>
                </a:graphic>
                <wp14:sizeRelH relativeFrom="margin">
                  <wp14:pctWidth>0</wp14:pctWidth>
                </wp14:sizeRelH>
                <wp14:sizeRelV relativeFrom="margin">
                  <wp14:pctHeight>0</wp14:pctHeight>
                </wp14:sizeRelV>
              </wp:anchor>
            </w:drawing>
          </mc:Choice>
          <mc:Fallback xmlns="">
            <w:pict>
              <v:shape w14:anchorId="10FEAC51" id="Shape 110" o:spid="_x0000_s1026" style="position:absolute;margin-left:-.3pt;margin-top:-46.1pt;width:610.5pt;height:2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56ZAIAAIsFAAAOAAAAZHJzL2Uyb0RvYy54bWysVNtu2zAMfR+wfxD8vtix57gLkhTtgu5l&#10;2Iq1+wBFlmIBsiRISuL8/Uj5krTFBmzYi01J5CHPocTVbdcqcuTOS6PXyXyWJYRrZmqp9+vk5/PD&#10;h5uE+EB1TZXRfJ2cuU9uN+/frU52yXPTGFVzRwBE++XJrpMmBLtMU88a3lI/M5ZrOBTGtTTA0u3T&#10;2tEToLcqzbNskZ6Mq60zjHsPu9v+MNlEfCE4C9+F8DwQtU6gthC/Ln53+E03K7rcO2obyYYy6D9U&#10;0VKpIekEtaWBkoOTb6BayZzxRoQZM21qhJCMRw7AZp69YvPUUMsjFxDH20km//9g2bfjoyOyht7N&#10;QR9NW2hSzEtwA+Q5Wb8Eryf76IaVBxO5dsK1+AcWpIuSnidJeRcIg82qKouiBGQGZ0WRVx+ziJpe&#10;wtnBhy/cRCh6/OpD35N6tGgzWqzTo+mgs3/sqaUB47A+NMkJaikX+Q3W0gDbbPFpUVZlbFprjvzZ&#10;RNfwignUeTlV+tprghtZg+/oMf5txLv2nBIDy98GQI0A+heuo6Z9XsBFzjHBpANsXivtjZL1g1QK&#10;aXu3331WjhwpPJOius+rAlsPIS/clEYZsZkUnqpQNPTyyQBvWMkWSs6rbGqw0gCB16e/MNEKZ8Ux&#10;o9I/uIB7F+/NmxIAA2Fwnyrb0L6wkeRQ7aAf4KCfACoT5DyGvmRV3t9tHwZWgzPG8Tgkpsg+qWeD&#10;IP2kgFEGpMd5AapMQTGz0WGK1zDlYpIrtmiGbteBomjuTH3uH5A2d4dghMQbH4Uaj+ICXnykOEwn&#10;HCnX6xhymaGbXwAAAP//AwBQSwMEFAAGAAgAAAAhAIWwIk/gAAAACgEAAA8AAABkcnMvZG93bnJl&#10;di54bWxMj8FuwjAQRO+V+g/WVuoNHFxEIY2DEGovpYdCuXBz4iWOsNdRbCD9+5pTOY1WM5p5WywH&#10;Z9kF+9B6kjAZZ8CQaq9baiTsfz5Gc2AhKtLKekIJvxhgWT4+FCrX/kpbvOxiw1IJhVxJMDF2Oeeh&#10;NuhUGPsOKXlH3zsV09k3XPfqmsqd5SLLZtypltKCUR2uDdan3dlJ+Nwf3vXXdhHNqv1eb17thg6x&#10;kvL5aVi9AYs4xP8w3PATOpSJqfJn0oFZCaNZCiZZCAHs5guRTYFVEqYvkznwsuD3L5R/AAAA//8D&#10;AFBLAQItABQABgAIAAAAIQC2gziS/gAAAOEBAAATAAAAAAAAAAAAAAAAAAAAAABbQ29udGVudF9U&#10;eXBlc10ueG1sUEsBAi0AFAAGAAgAAAAhADj9If/WAAAAlAEAAAsAAAAAAAAAAAAAAAAALwEAAF9y&#10;ZWxzLy5yZWxzUEsBAi0AFAAGAAgAAAAhAHEnfnpkAgAAiwUAAA4AAAAAAAAAAAAAAAAALgIAAGRy&#10;cy9lMm9Eb2MueG1sUEsBAi0AFAAGAAgAAAAhAIWwIk/gAAAACgEAAA8AAAAAAAAAAAAAAAAAvgQA&#10;AGRycy9kb3ducmV2LnhtbFBLBQYAAAAABAAEAPMAAADLBQAAAAA=&#10;" adj="-11796480,,5400" path="m,l7562850,r,10696575l,10696575,,e" fillcolor="#37b273" stroked="f" strokeweight="0">
                <v:stroke miterlimit="83231f" joinstyle="miter"/>
                <v:formulas/>
                <v:path arrowok="t" o:connecttype="custom" textboxrect="0,0,7562850,10696575"/>
                <v:textbox>
                  <w:txbxContent>
                    <w:p w14:paraId="315F033C" w14:textId="3430210B" w:rsidR="002957F9" w:rsidRDefault="00AD1DD4" w:rsidP="0050015F">
                      <w:pPr>
                        <w:jc w:val="center"/>
                      </w:pPr>
                      <w:sdt>
                        <w:sdtPr>
                          <w:rPr>
                            <w:rStyle w:val="Style5"/>
                            <w:rFonts w:ascii="Arial" w:hAnsi="Arial"/>
                            <w:color w:val="auto"/>
                            <w:sz w:val="22"/>
                            <w:szCs w:val="22"/>
                          </w:rPr>
                          <w:alias w:val="School/Academy/Trust Name"/>
                          <w:tag w:val="Organisation"/>
                          <w:id w:val="325244084"/>
                          <w:placeholder>
                            <w:docPart w:val="019137869CF248D68CBEF3370D7A5843"/>
                          </w:placeholder>
                          <w:showingPlcHdr/>
                          <w:text/>
                        </w:sdtPr>
                        <w:sdtEndPr>
                          <w:rPr>
                            <w:rStyle w:val="DefaultParagraphFont"/>
                          </w:rPr>
                        </w:sdtEndPr>
                        <w:sdtContent>
                          <w:r w:rsidR="002957F9" w:rsidRPr="000629F8">
                            <w:rPr>
                              <w:rStyle w:val="PlaceholderText"/>
                              <w:color w:val="0070C0"/>
                              <w:sz w:val="22"/>
                              <w:szCs w:val="22"/>
                            </w:rPr>
                            <w:t>Please enter the name of the School/Academy/Trust</w:t>
                          </w:r>
                        </w:sdtContent>
                      </w:sdt>
                    </w:p>
                  </w:txbxContent>
                </v:textbox>
                <w10:wrap anchorx="page"/>
              </v:shape>
            </w:pict>
          </mc:Fallback>
        </mc:AlternateContent>
      </w:r>
      <w:r w:rsidR="000069B0" w:rsidRPr="00765A1E">
        <w:rPr>
          <w:color w:val="auto"/>
        </w:rPr>
        <w:t>F</w:t>
      </w:r>
    </w:p>
    <w:p w14:paraId="3EF4FDFB" w14:textId="0A152E82" w:rsidR="00960201" w:rsidRPr="00765A1E" w:rsidRDefault="007B24FF" w:rsidP="00D63739">
      <w:pPr>
        <w:rPr>
          <w:color w:val="auto"/>
        </w:rPr>
      </w:pPr>
      <w:r w:rsidRPr="00765A1E">
        <w:rPr>
          <w:noProof/>
          <w:color w:val="auto"/>
          <w:lang w:eastAsia="en-GB"/>
        </w:rPr>
        <mc:AlternateContent>
          <mc:Choice Requires="wps">
            <w:drawing>
              <wp:anchor distT="0" distB="0" distL="114300" distR="114300" simplePos="0" relativeHeight="251663360" behindDoc="0" locked="0" layoutInCell="1" allowOverlap="1" wp14:anchorId="01F8E722" wp14:editId="661663B4">
                <wp:simplePos x="0" y="0"/>
                <wp:positionH relativeFrom="column">
                  <wp:posOffset>-229870</wp:posOffset>
                </wp:positionH>
                <wp:positionV relativeFrom="paragraph">
                  <wp:posOffset>102870</wp:posOffset>
                </wp:positionV>
                <wp:extent cx="4429125" cy="1028700"/>
                <wp:effectExtent l="0" t="0" r="0" b="0"/>
                <wp:wrapNone/>
                <wp:docPr id="5" name="Rectangle 5"/>
                <wp:cNvGraphicFramePr/>
                <a:graphic xmlns:a="http://schemas.openxmlformats.org/drawingml/2006/main">
                  <a:graphicData uri="http://schemas.microsoft.com/office/word/2010/wordprocessingShape">
                    <wps:wsp>
                      <wps:cNvSpPr/>
                      <wps:spPr>
                        <a:xfrm>
                          <a:off x="0" y="0"/>
                          <a:ext cx="4429125" cy="1028700"/>
                        </a:xfrm>
                        <a:prstGeom prst="rect">
                          <a:avLst/>
                        </a:prstGeom>
                        <a:ln>
                          <a:noFill/>
                        </a:ln>
                      </wps:spPr>
                      <wps:txbx>
                        <w:txbxContent>
                          <w:p w14:paraId="4542C022" w14:textId="20141D60" w:rsidR="002957F9" w:rsidRPr="00B516FD" w:rsidRDefault="007B24FF" w:rsidP="004D14E4">
                            <w:pPr>
                              <w:ind w:left="426" w:hanging="426"/>
                              <w:rPr>
                                <w:b/>
                                <w:bCs/>
                                <w:color w:val="FFFFFF" w:themeColor="background1"/>
                                <w:w w:val="117"/>
                                <w:sz w:val="44"/>
                                <w:szCs w:val="44"/>
                              </w:rPr>
                            </w:pPr>
                            <w:r>
                              <w:rPr>
                                <w:b/>
                                <w:bCs/>
                                <w:color w:val="FFFFFF" w:themeColor="background1"/>
                                <w:w w:val="117"/>
                                <w:sz w:val="44"/>
                                <w:szCs w:val="44"/>
                              </w:rPr>
                              <w:t xml:space="preserve">Sexual </w:t>
                            </w:r>
                            <w:r w:rsidR="00DB4854">
                              <w:rPr>
                                <w:b/>
                                <w:bCs/>
                                <w:color w:val="FFFFFF" w:themeColor="background1"/>
                                <w:w w:val="117"/>
                                <w:sz w:val="44"/>
                                <w:szCs w:val="44"/>
                              </w:rPr>
                              <w:t xml:space="preserve">Harassment </w:t>
                            </w:r>
                            <w:r w:rsidR="004D14E4">
                              <w:rPr>
                                <w:b/>
                                <w:bCs/>
                                <w:color w:val="FFFFFF" w:themeColor="background1"/>
                                <w:w w:val="117"/>
                                <w:sz w:val="44"/>
                                <w:szCs w:val="44"/>
                              </w:rPr>
                              <w:t xml:space="preserve">Policy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
            <w:pict>
              <v:rect w14:anchorId="01F8E722" id="Rectangle 5" o:spid="_x0000_s1027" style="position:absolute;margin-left:-18.1pt;margin-top:8.1pt;width:348.7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tWuwEAAGIDAAAOAAAAZHJzL2Uyb0RvYy54bWysU9tu1DAQfUfiHyy/s7mohRJttkJURUiI&#10;Vi18gNexN5Ycjxl7N1m+nrGTbBG8IV4mx57JzDknk+3tNFh2UhgMuJZXm5Iz5SR0xh1a/v3b/Zsb&#10;zkIUrhMWnGr5WQV+u3v9ajv6RtXQg+0UMmriQjP6lvcx+qYoguzVIMIGvHKU1ICDiHTEQ9GhGKn7&#10;YIu6LN8WI2DnEaQKgW7v5iTf5f5aKxkftA4qMtty4hZzxBz3KRa7rWgOKHxv5EJD/AOLQRhHQy+t&#10;7kQU7Ijmr1aDkQgBdNxIGArQ2kiVNZCaqvxDzXMvvMpayJzgLzaF/9dWfj09IjNdy685c2KgT/RE&#10;pgl3sIpdJ3tGHxqqevaPuJwCwaR10jikJ6lgU7b0fLFUTZFJury6qt9XNfWWlKvK+uZdmU0vXl73&#10;GOInBQNLoOVI47OV4vQlRBpJpWtJmmZdig7ujbVzNt0UieZMLKE47aesqlol7KE7k9Ie8OcD7au2&#10;MLYcFsTTCtPslOVspHVoefhxFKg4s58d+Z12ZwW4gv0KMNqPkDds5vbhGEGbTD6xmWcvJOlDZk3L&#10;0qVN+f2cq15+jd0vAAAA//8DAFBLAwQUAAYACAAAACEAyEWuSuEAAAAKAQAADwAAAGRycy9kb3du&#10;cmV2LnhtbEyPzW7CMBCE75X6DtZW6g0cgpSGEAeh/ogeC1Si3Ey8TaLG6yg2JO3Tdzm1p9XujGa/&#10;yVejbcUFe984UjCbRiCQSmcaqhS8718mKQgfNBndOkIF3+hhVdze5DozbqAtXnahEhxCPtMK6hC6&#10;TEpf1mi1n7oOibVP11sdeO0raXo9cLhtZRxFibS6If5Q6w4fayy/dmerYJN2649X9zNU7fNxc3g7&#10;LJ72i6DU/d24XoIIOIY/M1zxGR0KZjq5MxkvWgWTeRKzlYXrZEOSzOYgTnx4SGOQRS7/Vyh+AQAA&#10;//8DAFBLAQItABQABgAIAAAAIQC2gziS/gAAAOEBAAATAAAAAAAAAAAAAAAAAAAAAABbQ29udGVu&#10;dF9UeXBlc10ueG1sUEsBAi0AFAAGAAgAAAAhADj9If/WAAAAlAEAAAsAAAAAAAAAAAAAAAAALwEA&#10;AF9yZWxzLy5yZWxzUEsBAi0AFAAGAAgAAAAhAIs0S1a7AQAAYgMAAA4AAAAAAAAAAAAAAAAALgIA&#10;AGRycy9lMm9Eb2MueG1sUEsBAi0AFAAGAAgAAAAhAMhFrkrhAAAACgEAAA8AAAAAAAAAAAAAAAAA&#10;FQQAAGRycy9kb3ducmV2LnhtbFBLBQYAAAAABAAEAPMAAAAjBQAAAAA=&#10;" filled="f" stroked="f">
                <v:textbox inset="0,0,0,0">
                  <w:txbxContent>
                    <w:p w14:paraId="4542C022" w14:textId="20141D60" w:rsidR="002957F9" w:rsidRPr="00B516FD" w:rsidRDefault="007B24FF" w:rsidP="004D14E4">
                      <w:pPr>
                        <w:ind w:left="426" w:hanging="426"/>
                        <w:rPr>
                          <w:b/>
                          <w:bCs/>
                          <w:color w:val="FFFFFF" w:themeColor="background1"/>
                          <w:w w:val="117"/>
                          <w:sz w:val="44"/>
                          <w:szCs w:val="44"/>
                        </w:rPr>
                      </w:pPr>
                      <w:r>
                        <w:rPr>
                          <w:b/>
                          <w:bCs/>
                          <w:color w:val="FFFFFF" w:themeColor="background1"/>
                          <w:w w:val="117"/>
                          <w:sz w:val="44"/>
                          <w:szCs w:val="44"/>
                        </w:rPr>
                        <w:t xml:space="preserve">Sexual </w:t>
                      </w:r>
                      <w:r w:rsidR="00DB4854">
                        <w:rPr>
                          <w:b/>
                          <w:bCs/>
                          <w:color w:val="FFFFFF" w:themeColor="background1"/>
                          <w:w w:val="117"/>
                          <w:sz w:val="44"/>
                          <w:szCs w:val="44"/>
                        </w:rPr>
                        <w:t xml:space="preserve">Harassment </w:t>
                      </w:r>
                      <w:r w:rsidR="004D14E4">
                        <w:rPr>
                          <w:b/>
                          <w:bCs/>
                          <w:color w:val="FFFFFF" w:themeColor="background1"/>
                          <w:w w:val="117"/>
                          <w:sz w:val="44"/>
                          <w:szCs w:val="44"/>
                        </w:rPr>
                        <w:t xml:space="preserve">Policy </w:t>
                      </w:r>
                    </w:p>
                  </w:txbxContent>
                </v:textbox>
              </v:rect>
            </w:pict>
          </mc:Fallback>
        </mc:AlternateContent>
      </w:r>
    </w:p>
    <w:p w14:paraId="0BA0874D" w14:textId="74E95B43" w:rsidR="00960201" w:rsidRPr="00765A1E" w:rsidRDefault="00960201" w:rsidP="00D63739">
      <w:pPr>
        <w:rPr>
          <w:color w:val="auto"/>
        </w:rPr>
      </w:pPr>
    </w:p>
    <w:p w14:paraId="6B0DE5AB" w14:textId="209FF137" w:rsidR="00960201" w:rsidRPr="00765A1E" w:rsidRDefault="00960201" w:rsidP="00D63739">
      <w:pPr>
        <w:rPr>
          <w:color w:val="auto"/>
        </w:rPr>
      </w:pPr>
    </w:p>
    <w:p w14:paraId="5E2EB6A8" w14:textId="53D63BE1" w:rsidR="00960201" w:rsidRPr="00765A1E" w:rsidRDefault="00960201" w:rsidP="00D63739">
      <w:pPr>
        <w:rPr>
          <w:color w:val="auto"/>
        </w:rPr>
      </w:pPr>
    </w:p>
    <w:p w14:paraId="5976C7F2" w14:textId="13978584" w:rsidR="00960201" w:rsidRPr="00765A1E" w:rsidRDefault="00960201" w:rsidP="00D63739">
      <w:pPr>
        <w:rPr>
          <w:color w:val="auto"/>
        </w:rPr>
      </w:pPr>
    </w:p>
    <w:p w14:paraId="2F59DBD4" w14:textId="7953026B" w:rsidR="00960201" w:rsidRPr="00765A1E" w:rsidRDefault="004D14E4" w:rsidP="00D63739">
      <w:pPr>
        <w:rPr>
          <w:color w:val="auto"/>
        </w:rPr>
      </w:pPr>
      <w:r w:rsidRPr="00765A1E">
        <w:rPr>
          <w:noProof/>
          <w:color w:val="auto"/>
          <w:lang w:eastAsia="en-GB"/>
        </w:rPr>
        <mc:AlternateContent>
          <mc:Choice Requires="wps">
            <w:drawing>
              <wp:anchor distT="0" distB="0" distL="114300" distR="114300" simplePos="0" relativeHeight="251665408" behindDoc="0" locked="0" layoutInCell="1" allowOverlap="1" wp14:anchorId="365653DB" wp14:editId="3E9166D7">
                <wp:simplePos x="0" y="0"/>
                <wp:positionH relativeFrom="column">
                  <wp:posOffset>-229870</wp:posOffset>
                </wp:positionH>
                <wp:positionV relativeFrom="paragraph">
                  <wp:posOffset>179070</wp:posOffset>
                </wp:positionV>
                <wp:extent cx="3619500" cy="1047750"/>
                <wp:effectExtent l="0" t="0" r="0" b="0"/>
                <wp:wrapNone/>
                <wp:docPr id="1" name="Rectangle 1"/>
                <wp:cNvGraphicFramePr/>
                <a:graphic xmlns:a="http://schemas.openxmlformats.org/drawingml/2006/main">
                  <a:graphicData uri="http://schemas.microsoft.com/office/word/2010/wordprocessingShape">
                    <wps:wsp>
                      <wps:cNvSpPr/>
                      <wps:spPr>
                        <a:xfrm>
                          <a:off x="0" y="0"/>
                          <a:ext cx="3619500" cy="1047750"/>
                        </a:xfrm>
                        <a:prstGeom prst="rect">
                          <a:avLst/>
                        </a:prstGeom>
                        <a:ln>
                          <a:noFill/>
                        </a:ln>
                      </wps:spPr>
                      <wps:txbx>
                        <w:txbxContent>
                          <w:p w14:paraId="5C40506D" w14:textId="77777777" w:rsidR="00C22B41" w:rsidRDefault="00C22B41" w:rsidP="0050015F">
                            <w:pPr>
                              <w:spacing w:line="360" w:lineRule="auto"/>
                              <w:rPr>
                                <w:b/>
                                <w:bCs/>
                                <w:color w:val="FFFFFF" w:themeColor="background1"/>
                                <w:w w:val="115"/>
                                <w:sz w:val="28"/>
                                <w:szCs w:val="22"/>
                              </w:rPr>
                            </w:pPr>
                          </w:p>
                          <w:p w14:paraId="060CDB65" w14:textId="1B55059B" w:rsidR="002957F9" w:rsidRPr="00C22B41" w:rsidRDefault="002957F9" w:rsidP="00C22B41">
                            <w:pPr>
                              <w:spacing w:line="360" w:lineRule="auto"/>
                              <w:rPr>
                                <w:b/>
                                <w:bCs/>
                                <w:color w:val="FF0000"/>
                                <w:w w:val="115"/>
                                <w:sz w:val="28"/>
                                <w:szCs w:val="22"/>
                              </w:rPr>
                            </w:pPr>
                            <w:r w:rsidRPr="00C22B41">
                              <w:rPr>
                                <w:b/>
                                <w:bCs/>
                                <w:color w:val="FFFFFF" w:themeColor="background1"/>
                                <w:w w:val="115"/>
                                <w:sz w:val="28"/>
                                <w:szCs w:val="22"/>
                              </w:rPr>
                              <w:t xml:space="preserve">Version </w:t>
                            </w:r>
                            <w:r w:rsidR="00867B0A" w:rsidRPr="00C22B41">
                              <w:rPr>
                                <w:b/>
                                <w:bCs/>
                                <w:color w:val="FFFFFF" w:themeColor="background1"/>
                                <w:w w:val="115"/>
                                <w:sz w:val="28"/>
                                <w:szCs w:val="22"/>
                              </w:rPr>
                              <w:t>1</w:t>
                            </w:r>
                            <w:r w:rsidR="00C22B41" w:rsidRPr="00C22B41">
                              <w:rPr>
                                <w:b/>
                                <w:bCs/>
                                <w:color w:val="FFFFFF" w:themeColor="background1"/>
                                <w:w w:val="115"/>
                                <w:sz w:val="28"/>
                                <w:szCs w:val="22"/>
                              </w:rPr>
                              <w:t xml:space="preserve">: </w:t>
                            </w:r>
                            <w:r w:rsidR="004D14E4">
                              <w:rPr>
                                <w:b/>
                                <w:bCs/>
                                <w:color w:val="FFFFFF" w:themeColor="background1"/>
                                <w:w w:val="115"/>
                                <w:sz w:val="28"/>
                                <w:szCs w:val="22"/>
                              </w:rPr>
                              <w:t>13 January 2025</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
            <w:pict>
              <v:rect w14:anchorId="365653DB" id="Rectangle 1" o:spid="_x0000_s1028" style="position:absolute;margin-left:-18.1pt;margin-top:14.1pt;width:28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KB8uwEAAGIDAAAOAAAAZHJzL2Uyb0RvYy54bWysU8GO0zAQvSPxD5bvNElhd6FqukKsFiEh&#10;dsXCB7iO3ViyPWbsNilfz9hJughuiMv02TOdee95sr0dnWUnhdGAb3mzqjlTXkJn/KHl37/dv3rL&#10;WUzCd8KCVy0/q8hvdy9fbIewUWvowXYKGTXxcTOElvcphU1VRdkrJ+IKgvKU1IBOJDrioepQDNTd&#10;2Wpd19fVANgFBKlipNu7Kcl3pb/WSqYHraNKzLacuKUSscR9jtVuKzYHFKE3cqYh/oGFE8bT0Eur&#10;O5EEO6L5q5UzEiGCTisJrgKtjVRFA6lp6j/UPPUiqKKFzInhYlP8f23ll9MjMtPR23HmhaMn+kqm&#10;CX+wijXZniHEDVU9hUecT5Fg1jpqdPmXVLCxWHq+WKrGxCRdvr5u3l3V5LykXFO/ubm5KqZXz38P&#10;GNNHBY5l0HKk8cVKcfocE42k0qUkT7M+Rw/3xtopm2+qTHMillEa92NRtV4k7KE7k9Ie8OcD7au2&#10;MLQcZsTzCtPsnOVsoHVoefxxFKg4s588+Z13ZwG4gP0CMNkPUDZs4vb+mECbQj6zmWbPJOkhi6Z5&#10;6fKm/H4uVc+fxu4XAAAA//8DAFBLAwQUAAYACAAAACEAfz+MQ+EAAAAKAQAADwAAAGRycy9kb3du&#10;cmV2LnhtbEyPTU/DMAyG70j8h8hI3LaUVkxt13Sa+NA4sg1p7JY1pq1onKrJ1sKvx5zgZFl+9Pp5&#10;i9VkO3HBwbeOFNzNIxBIlTMt1Qre9s+zFIQPmozuHKGCL/SwKq+vCp0bN9IWL7tQCw4hn2sFTQh9&#10;LqWvGrTaz12PxLcPN1gdeB1qaQY9crjtZBxFC2l1S/yh0T0+NFh97s5WwSbt1+8v7nusu6fj5vB6&#10;yB73WVDq9mZaL0EEnMIfDL/6rA4lO53cmYwXnYJZsogZVRCnPBm4TxLucmIyS2KQZSH/Vyh/AAAA&#10;//8DAFBLAQItABQABgAIAAAAIQC2gziS/gAAAOEBAAATAAAAAAAAAAAAAAAAAAAAAABbQ29udGVu&#10;dF9UeXBlc10ueG1sUEsBAi0AFAAGAAgAAAAhADj9If/WAAAAlAEAAAsAAAAAAAAAAAAAAAAALwEA&#10;AF9yZWxzLy5yZWxzUEsBAi0AFAAGAAgAAAAhAGXkoHy7AQAAYgMAAA4AAAAAAAAAAAAAAAAALgIA&#10;AGRycy9lMm9Eb2MueG1sUEsBAi0AFAAGAAgAAAAhAH8/jEPhAAAACgEAAA8AAAAAAAAAAAAAAAAA&#10;FQQAAGRycy9kb3ducmV2LnhtbFBLBQYAAAAABAAEAPMAAAAjBQAAAAA=&#10;" filled="f" stroked="f">
                <v:textbox inset="0,0,0,0">
                  <w:txbxContent>
                    <w:p w14:paraId="5C40506D" w14:textId="77777777" w:rsidR="00C22B41" w:rsidRDefault="00C22B41" w:rsidP="0050015F">
                      <w:pPr>
                        <w:spacing w:line="360" w:lineRule="auto"/>
                        <w:rPr>
                          <w:b/>
                          <w:bCs/>
                          <w:color w:val="FFFFFF" w:themeColor="background1"/>
                          <w:w w:val="115"/>
                          <w:sz w:val="28"/>
                          <w:szCs w:val="22"/>
                        </w:rPr>
                      </w:pPr>
                    </w:p>
                    <w:p w14:paraId="060CDB65" w14:textId="1B55059B" w:rsidR="002957F9" w:rsidRPr="00C22B41" w:rsidRDefault="002957F9" w:rsidP="00C22B41">
                      <w:pPr>
                        <w:spacing w:line="360" w:lineRule="auto"/>
                        <w:rPr>
                          <w:b/>
                          <w:bCs/>
                          <w:color w:val="FF0000"/>
                          <w:w w:val="115"/>
                          <w:sz w:val="28"/>
                          <w:szCs w:val="22"/>
                        </w:rPr>
                      </w:pPr>
                      <w:r w:rsidRPr="00C22B41">
                        <w:rPr>
                          <w:b/>
                          <w:bCs/>
                          <w:color w:val="FFFFFF" w:themeColor="background1"/>
                          <w:w w:val="115"/>
                          <w:sz w:val="28"/>
                          <w:szCs w:val="22"/>
                        </w:rPr>
                        <w:t xml:space="preserve">Version </w:t>
                      </w:r>
                      <w:r w:rsidR="00867B0A" w:rsidRPr="00C22B41">
                        <w:rPr>
                          <w:b/>
                          <w:bCs/>
                          <w:color w:val="FFFFFF" w:themeColor="background1"/>
                          <w:w w:val="115"/>
                          <w:sz w:val="28"/>
                          <w:szCs w:val="22"/>
                        </w:rPr>
                        <w:t>1</w:t>
                      </w:r>
                      <w:r w:rsidR="00C22B41" w:rsidRPr="00C22B41">
                        <w:rPr>
                          <w:b/>
                          <w:bCs/>
                          <w:color w:val="FFFFFF" w:themeColor="background1"/>
                          <w:w w:val="115"/>
                          <w:sz w:val="28"/>
                          <w:szCs w:val="22"/>
                        </w:rPr>
                        <w:t xml:space="preserve">: </w:t>
                      </w:r>
                      <w:r w:rsidR="004D14E4">
                        <w:rPr>
                          <w:b/>
                          <w:bCs/>
                          <w:color w:val="FFFFFF" w:themeColor="background1"/>
                          <w:w w:val="115"/>
                          <w:sz w:val="28"/>
                          <w:szCs w:val="22"/>
                        </w:rPr>
                        <w:t>13 January 2025</w:t>
                      </w:r>
                    </w:p>
                  </w:txbxContent>
                </v:textbox>
              </v:rect>
            </w:pict>
          </mc:Fallback>
        </mc:AlternateContent>
      </w:r>
    </w:p>
    <w:p w14:paraId="01722EFD" w14:textId="1450C2EF" w:rsidR="00960201" w:rsidRPr="00765A1E" w:rsidRDefault="00960201" w:rsidP="00D63739">
      <w:pPr>
        <w:rPr>
          <w:color w:val="auto"/>
        </w:rPr>
      </w:pPr>
    </w:p>
    <w:p w14:paraId="3DE7CB7A" w14:textId="638C1081" w:rsidR="00960201" w:rsidRPr="00765A1E" w:rsidRDefault="00960201" w:rsidP="00D63739">
      <w:pPr>
        <w:rPr>
          <w:color w:val="auto"/>
        </w:rPr>
      </w:pPr>
    </w:p>
    <w:p w14:paraId="335B6E42" w14:textId="55B8968F" w:rsidR="006C6F64" w:rsidRPr="00765A1E" w:rsidRDefault="006C6F64" w:rsidP="00D63739">
      <w:pPr>
        <w:rPr>
          <w:color w:val="auto"/>
        </w:rPr>
      </w:pPr>
    </w:p>
    <w:p w14:paraId="291DFE6D" w14:textId="77777777" w:rsidR="00960201" w:rsidRPr="00765A1E" w:rsidRDefault="00960201" w:rsidP="00D63739">
      <w:pPr>
        <w:rPr>
          <w:color w:val="auto"/>
        </w:rPr>
      </w:pPr>
    </w:p>
    <w:p w14:paraId="05BE77F9" w14:textId="77777777" w:rsidR="00960201" w:rsidRPr="00765A1E" w:rsidRDefault="00960201" w:rsidP="00D63739">
      <w:pPr>
        <w:rPr>
          <w:color w:val="auto"/>
        </w:rPr>
      </w:pPr>
    </w:p>
    <w:p w14:paraId="531CFE05" w14:textId="77777777" w:rsidR="00960201" w:rsidRPr="00765A1E" w:rsidRDefault="00960201" w:rsidP="00D63739">
      <w:pPr>
        <w:rPr>
          <w:color w:val="auto"/>
        </w:rPr>
      </w:pPr>
    </w:p>
    <w:p w14:paraId="20BF6E91" w14:textId="77777777" w:rsidR="00960201" w:rsidRPr="00765A1E" w:rsidRDefault="00960201" w:rsidP="00D63739">
      <w:pPr>
        <w:rPr>
          <w:color w:val="auto"/>
        </w:rPr>
      </w:pPr>
    </w:p>
    <w:p w14:paraId="2FF037E4" w14:textId="77777777" w:rsidR="00960201" w:rsidRPr="00765A1E" w:rsidRDefault="00960201" w:rsidP="00D63739">
      <w:pPr>
        <w:rPr>
          <w:color w:val="auto"/>
        </w:rPr>
      </w:pPr>
    </w:p>
    <w:p w14:paraId="7B4E11B0" w14:textId="77777777" w:rsidR="00960201" w:rsidRPr="00765A1E" w:rsidRDefault="00960201" w:rsidP="00D63739">
      <w:pPr>
        <w:rPr>
          <w:color w:val="auto"/>
        </w:rPr>
      </w:pPr>
    </w:p>
    <w:p w14:paraId="08D1343C" w14:textId="7A4BDB9A" w:rsidR="00960201" w:rsidRPr="00765A1E" w:rsidRDefault="00960201" w:rsidP="00D63739">
      <w:pPr>
        <w:rPr>
          <w:color w:val="auto"/>
        </w:rPr>
      </w:pPr>
    </w:p>
    <w:p w14:paraId="3814535A" w14:textId="77777777" w:rsidR="00960201" w:rsidRPr="00765A1E" w:rsidRDefault="00960201" w:rsidP="00D63739">
      <w:pPr>
        <w:rPr>
          <w:color w:val="auto"/>
        </w:rPr>
      </w:pPr>
    </w:p>
    <w:p w14:paraId="4FFD22D3" w14:textId="77777777" w:rsidR="00D42966" w:rsidRPr="00765A1E" w:rsidRDefault="00D42966" w:rsidP="00D42966">
      <w:pPr>
        <w:ind w:right="10470"/>
        <w:rPr>
          <w:b/>
          <w:color w:val="auto"/>
          <w:sz w:val="22"/>
        </w:rPr>
      </w:pPr>
    </w:p>
    <w:sdt>
      <w:sdtPr>
        <w:rPr>
          <w:rStyle w:val="Style1"/>
        </w:rPr>
        <w:alias w:val="School/Academy/Trust"/>
        <w:tag w:val="School/Academy/Trust"/>
        <w:id w:val="-1988240764"/>
        <w:placeholder>
          <w:docPart w:val="D8F538B17C97408EAAC656BB5F99DDB4"/>
        </w:placeholder>
        <w15:color w:val="000000"/>
      </w:sdtPr>
      <w:sdtEndPr>
        <w:rPr>
          <w:rStyle w:val="Style1"/>
        </w:rPr>
      </w:sdtEndPr>
      <w:sdtContent>
        <w:p w14:paraId="3D2DDC75" w14:textId="67F1620E" w:rsidR="00D42966" w:rsidRPr="00765A1E" w:rsidRDefault="000D63A9" w:rsidP="00FF1B9F">
          <w:pPr>
            <w:ind w:left="-284"/>
            <w:rPr>
              <w:rFonts w:eastAsia="MS Mincho"/>
              <w:color w:val="auto"/>
            </w:rPr>
          </w:pPr>
          <w:proofErr w:type="spellStart"/>
          <w:r>
            <w:rPr>
              <w:rStyle w:val="Style1"/>
            </w:rPr>
            <w:t>Blakehill</w:t>
          </w:r>
          <w:proofErr w:type="spellEnd"/>
          <w:r>
            <w:rPr>
              <w:rStyle w:val="Style1"/>
            </w:rPr>
            <w:t xml:space="preserve"> Primary School</w:t>
          </w:r>
        </w:p>
      </w:sdtContent>
    </w:sdt>
    <w:p w14:paraId="3DCB24AA" w14:textId="77777777" w:rsidR="006A3A9D" w:rsidRPr="00765A1E" w:rsidRDefault="004E4DDF" w:rsidP="00D63739">
      <w:pPr>
        <w:rPr>
          <w:color w:val="auto"/>
        </w:rPr>
      </w:pPr>
      <w:r w:rsidRPr="00765A1E">
        <w:rPr>
          <w:noProof/>
          <w:color w:val="auto"/>
        </w:rPr>
        <w:drawing>
          <wp:anchor distT="0" distB="0" distL="114300" distR="114300" simplePos="0" relativeHeight="251670528" behindDoc="0" locked="0" layoutInCell="1" allowOverlap="1" wp14:anchorId="70D966EA" wp14:editId="127465C8">
            <wp:simplePos x="0" y="0"/>
            <wp:positionH relativeFrom="column">
              <wp:posOffset>4302125</wp:posOffset>
            </wp:positionH>
            <wp:positionV relativeFrom="paragraph">
              <wp:posOffset>4257675</wp:posOffset>
            </wp:positionV>
            <wp:extent cx="2524125" cy="2438400"/>
            <wp:effectExtent l="0" t="0" r="9525" b="0"/>
            <wp:wrapNone/>
            <wp:docPr id="1714561756" name="Picture 1" descr="A colorful hexagons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61756" name="Picture 1" descr="A colorful hexagons with different colo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6F64" w:rsidRPr="00765A1E">
        <w:rPr>
          <w:color w:val="auto"/>
        </w:rPr>
        <w:br w:type="page"/>
      </w:r>
    </w:p>
    <w:p w14:paraId="3185393A" w14:textId="77777777" w:rsidR="006A3A9D" w:rsidRDefault="006A3A9D" w:rsidP="006A3A9D">
      <w:pPr>
        <w:pBdr>
          <w:bottom w:val="single" w:sz="4" w:space="1" w:color="auto"/>
        </w:pBdr>
        <w:rPr>
          <w:bCs/>
          <w:color w:val="auto"/>
          <w:sz w:val="28"/>
          <w:szCs w:val="28"/>
        </w:rPr>
      </w:pPr>
      <w:r w:rsidRPr="00765A1E">
        <w:rPr>
          <w:bCs/>
          <w:color w:val="auto"/>
          <w:sz w:val="28"/>
          <w:szCs w:val="28"/>
        </w:rPr>
        <w:lastRenderedPageBreak/>
        <w:t>Policy Details</w:t>
      </w:r>
    </w:p>
    <w:p w14:paraId="6F10210A" w14:textId="77777777" w:rsidR="00373D55" w:rsidRPr="00373D55" w:rsidRDefault="00373D55" w:rsidP="006A3A9D">
      <w:pPr>
        <w:pBdr>
          <w:bottom w:val="single" w:sz="4" w:space="1" w:color="auto"/>
        </w:pBdr>
        <w:rPr>
          <w:bCs/>
          <w:color w:val="auto"/>
          <w:sz w:val="16"/>
          <w:szCs w:val="16"/>
        </w:rPr>
      </w:pPr>
    </w:p>
    <w:p w14:paraId="5EF13604" w14:textId="77777777" w:rsidR="006A3A9D" w:rsidRPr="00765A1E" w:rsidRDefault="006A3A9D" w:rsidP="006A3A9D">
      <w:pPr>
        <w:rPr>
          <w:b/>
          <w:color w:val="auto"/>
          <w:sz w:val="22"/>
          <w:szCs w:val="22"/>
        </w:rPr>
      </w:pPr>
    </w:p>
    <w:p w14:paraId="66B23063" w14:textId="439B4061" w:rsidR="006A3A9D" w:rsidRPr="00765A1E" w:rsidRDefault="00320486" w:rsidP="006A3A9D">
      <w:pPr>
        <w:rPr>
          <w:color w:val="auto"/>
          <w:sz w:val="22"/>
          <w:szCs w:val="22"/>
        </w:rPr>
      </w:pPr>
      <w:sdt>
        <w:sdtPr>
          <w:rPr>
            <w:rStyle w:val="PACTNormal"/>
          </w:rPr>
          <w:alias w:val="School/Academy/Trust Name"/>
          <w:tag w:val="Organisation"/>
          <w:id w:val="540711873"/>
          <w:placeholder>
            <w:docPart w:val="3F1FCEFACE29465F95441F4296A355B9"/>
          </w:placeholder>
          <w15:color w:val="000000"/>
          <w:text/>
        </w:sdtPr>
        <w:sdtEndPr>
          <w:rPr>
            <w:rStyle w:val="DefaultParagraphFont"/>
            <w:color w:val="auto"/>
            <w:sz w:val="24"/>
            <w:szCs w:val="22"/>
          </w:rPr>
        </w:sdtEndPr>
        <w:sdtContent>
          <w:proofErr w:type="spellStart"/>
          <w:r w:rsidR="000D63A9">
            <w:rPr>
              <w:rStyle w:val="PACTNormal"/>
            </w:rPr>
            <w:t>Blakehill</w:t>
          </w:r>
          <w:proofErr w:type="spellEnd"/>
          <w:r w:rsidR="000D63A9">
            <w:rPr>
              <w:rStyle w:val="PACTNormal"/>
            </w:rPr>
            <w:t xml:space="preserve"> Primary School</w:t>
          </w:r>
        </w:sdtContent>
      </w:sdt>
      <w:r w:rsidR="006A3A9D" w:rsidRPr="00765A1E">
        <w:rPr>
          <w:rStyle w:val="Style5"/>
          <w:color w:val="auto"/>
          <w:sz w:val="22"/>
          <w:szCs w:val="22"/>
        </w:rPr>
        <w:t xml:space="preserve"> </w:t>
      </w:r>
      <w:r w:rsidR="006A3A9D" w:rsidRPr="00765A1E">
        <w:rPr>
          <w:color w:val="auto"/>
          <w:sz w:val="22"/>
          <w:szCs w:val="22"/>
        </w:rPr>
        <w:t xml:space="preserve">has adopted the PACT HR recommended model procedure as </w:t>
      </w:r>
      <w:r w:rsidR="00A409CC">
        <w:rPr>
          <w:color w:val="auto"/>
          <w:sz w:val="22"/>
          <w:szCs w:val="22"/>
        </w:rPr>
        <w:t xml:space="preserve">consulted upon and </w:t>
      </w:r>
      <w:r w:rsidR="006A3A9D" w:rsidRPr="00765A1E">
        <w:rPr>
          <w:color w:val="auto"/>
          <w:sz w:val="22"/>
          <w:szCs w:val="22"/>
        </w:rPr>
        <w:t>agreed by the following Trade Unions</w:t>
      </w:r>
      <w:r w:rsidR="00FF1B9F">
        <w:rPr>
          <w:color w:val="auto"/>
          <w:sz w:val="22"/>
          <w:szCs w:val="22"/>
        </w:rPr>
        <w:t>:</w:t>
      </w:r>
    </w:p>
    <w:p w14:paraId="6EDDEB5D" w14:textId="77777777" w:rsidR="00450ADB" w:rsidRPr="00765A1E" w:rsidRDefault="00450ADB" w:rsidP="006A3A9D">
      <w:pPr>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tblGrid>
      <w:tr w:rsidR="00A409CC" w:rsidRPr="00765A1E" w14:paraId="10832864" w14:textId="2E25A748" w:rsidTr="00FF1B9F">
        <w:tc>
          <w:tcPr>
            <w:tcW w:w="1890" w:type="dxa"/>
          </w:tcPr>
          <w:p w14:paraId="758F32BF" w14:textId="627B5BA5" w:rsidR="00A409CC" w:rsidRPr="00FF1B9F" w:rsidRDefault="00A409CC" w:rsidP="00A409CC">
            <w:pPr>
              <w:pStyle w:val="ListParagraph"/>
              <w:numPr>
                <w:ilvl w:val="0"/>
                <w:numId w:val="38"/>
              </w:numPr>
              <w:rPr>
                <w:color w:val="auto"/>
                <w:sz w:val="22"/>
              </w:rPr>
            </w:pPr>
            <w:r w:rsidRPr="00FF1B9F">
              <w:rPr>
                <w:color w:val="auto"/>
                <w:sz w:val="22"/>
              </w:rPr>
              <w:t>ASCL</w:t>
            </w:r>
            <w:r w:rsidR="00FF1B9F" w:rsidRPr="00FF1B9F">
              <w:rPr>
                <w:color w:val="auto"/>
                <w:sz w:val="22"/>
              </w:rPr>
              <w:t>*</w:t>
            </w:r>
          </w:p>
        </w:tc>
      </w:tr>
      <w:tr w:rsidR="00A409CC" w:rsidRPr="00765A1E" w14:paraId="3246BC10" w14:textId="119AAF11" w:rsidTr="00E7137F">
        <w:tc>
          <w:tcPr>
            <w:tcW w:w="1890" w:type="dxa"/>
          </w:tcPr>
          <w:p w14:paraId="12B12E37" w14:textId="308BE39E" w:rsidR="00A409CC" w:rsidRPr="00765A1E" w:rsidRDefault="00A409CC" w:rsidP="00BC7579">
            <w:pPr>
              <w:pStyle w:val="ListParagraph"/>
              <w:numPr>
                <w:ilvl w:val="0"/>
                <w:numId w:val="12"/>
              </w:numPr>
              <w:rPr>
                <w:color w:val="auto"/>
                <w:sz w:val="22"/>
                <w:szCs w:val="22"/>
              </w:rPr>
            </w:pPr>
            <w:r w:rsidRPr="00765A1E">
              <w:rPr>
                <w:color w:val="auto"/>
                <w:sz w:val="22"/>
              </w:rPr>
              <w:t>GMB</w:t>
            </w:r>
          </w:p>
        </w:tc>
      </w:tr>
      <w:tr w:rsidR="00A409CC" w:rsidRPr="00765A1E" w14:paraId="27DE28AC" w14:textId="4C7EC202" w:rsidTr="00E7137F">
        <w:tc>
          <w:tcPr>
            <w:tcW w:w="1890" w:type="dxa"/>
          </w:tcPr>
          <w:p w14:paraId="5EA9819C" w14:textId="21DA5DFA" w:rsidR="00A409CC" w:rsidRPr="00765A1E" w:rsidRDefault="00A409CC" w:rsidP="00BC7579">
            <w:pPr>
              <w:pStyle w:val="ListParagraph"/>
              <w:numPr>
                <w:ilvl w:val="0"/>
                <w:numId w:val="12"/>
              </w:numPr>
              <w:rPr>
                <w:color w:val="auto"/>
                <w:sz w:val="22"/>
                <w:szCs w:val="22"/>
              </w:rPr>
            </w:pPr>
            <w:r w:rsidRPr="00765A1E">
              <w:rPr>
                <w:color w:val="auto"/>
                <w:sz w:val="22"/>
              </w:rPr>
              <w:t>NAHT`</w:t>
            </w:r>
          </w:p>
        </w:tc>
      </w:tr>
      <w:tr w:rsidR="00A409CC" w:rsidRPr="00765A1E" w14:paraId="594A72B1" w14:textId="4611238E" w:rsidTr="00E7137F">
        <w:tc>
          <w:tcPr>
            <w:tcW w:w="1890" w:type="dxa"/>
          </w:tcPr>
          <w:p w14:paraId="10CB10A6" w14:textId="1EA930C4" w:rsidR="00A409CC" w:rsidRPr="00765A1E" w:rsidRDefault="00A409CC" w:rsidP="00BC7579">
            <w:pPr>
              <w:pStyle w:val="ListParagraph"/>
              <w:numPr>
                <w:ilvl w:val="0"/>
                <w:numId w:val="12"/>
              </w:numPr>
              <w:rPr>
                <w:color w:val="auto"/>
                <w:sz w:val="22"/>
                <w:szCs w:val="22"/>
              </w:rPr>
            </w:pPr>
            <w:r w:rsidRPr="00765A1E">
              <w:rPr>
                <w:color w:val="auto"/>
                <w:sz w:val="22"/>
              </w:rPr>
              <w:t>NASUWT</w:t>
            </w:r>
          </w:p>
        </w:tc>
      </w:tr>
      <w:tr w:rsidR="00A409CC" w:rsidRPr="00765A1E" w14:paraId="6FDBDD25" w14:textId="4CE2F438" w:rsidTr="00E7137F">
        <w:tc>
          <w:tcPr>
            <w:tcW w:w="1890" w:type="dxa"/>
          </w:tcPr>
          <w:p w14:paraId="181EC798" w14:textId="04CF2E76" w:rsidR="00A409CC" w:rsidRPr="00765A1E" w:rsidRDefault="00A409CC" w:rsidP="00BC7579">
            <w:pPr>
              <w:pStyle w:val="ListParagraph"/>
              <w:numPr>
                <w:ilvl w:val="0"/>
                <w:numId w:val="12"/>
              </w:numPr>
              <w:rPr>
                <w:color w:val="auto"/>
                <w:sz w:val="22"/>
                <w:szCs w:val="22"/>
              </w:rPr>
            </w:pPr>
            <w:r w:rsidRPr="00765A1E">
              <w:rPr>
                <w:color w:val="auto"/>
                <w:sz w:val="22"/>
              </w:rPr>
              <w:t>NEU</w:t>
            </w:r>
          </w:p>
        </w:tc>
      </w:tr>
      <w:tr w:rsidR="00A409CC" w:rsidRPr="00765A1E" w14:paraId="19C0E2AE" w14:textId="1393DCE2" w:rsidTr="00E7137F">
        <w:tc>
          <w:tcPr>
            <w:tcW w:w="1890" w:type="dxa"/>
          </w:tcPr>
          <w:p w14:paraId="47441405" w14:textId="074D82C1" w:rsidR="00A409CC" w:rsidRPr="00765A1E" w:rsidRDefault="00A409CC" w:rsidP="00BC7579">
            <w:pPr>
              <w:pStyle w:val="ListParagraph"/>
              <w:numPr>
                <w:ilvl w:val="0"/>
                <w:numId w:val="12"/>
              </w:numPr>
              <w:rPr>
                <w:color w:val="auto"/>
                <w:sz w:val="22"/>
                <w:szCs w:val="22"/>
              </w:rPr>
            </w:pPr>
            <w:r w:rsidRPr="00765A1E">
              <w:rPr>
                <w:color w:val="auto"/>
                <w:sz w:val="22"/>
              </w:rPr>
              <w:t>UNISON</w:t>
            </w:r>
          </w:p>
        </w:tc>
      </w:tr>
    </w:tbl>
    <w:p w14:paraId="60BFC6DB" w14:textId="77777777" w:rsidR="006A3A9D" w:rsidRDefault="006A3A9D" w:rsidP="006A3A9D">
      <w:pPr>
        <w:rPr>
          <w:color w:val="auto"/>
          <w:sz w:val="22"/>
          <w:szCs w:val="22"/>
        </w:rPr>
      </w:pPr>
    </w:p>
    <w:p w14:paraId="3238A163" w14:textId="5DBCAE9A" w:rsidR="00FF1B9F" w:rsidRDefault="00FF1B9F" w:rsidP="006A3A9D">
      <w:pPr>
        <w:rPr>
          <w:color w:val="auto"/>
          <w:sz w:val="22"/>
          <w:szCs w:val="22"/>
        </w:rPr>
      </w:pPr>
      <w:r>
        <w:rPr>
          <w:color w:val="auto"/>
          <w:sz w:val="22"/>
          <w:szCs w:val="22"/>
        </w:rPr>
        <w:t>*</w:t>
      </w:r>
      <w:r w:rsidR="00A548AB" w:rsidRPr="00A548AB">
        <w:rPr>
          <w:i/>
          <w:iCs/>
        </w:rPr>
        <w:t xml:space="preserve"> </w:t>
      </w:r>
      <w:r w:rsidR="00A548AB" w:rsidRPr="00A548AB">
        <w:rPr>
          <w:i/>
          <w:iCs/>
          <w:color w:val="auto"/>
          <w:sz w:val="22"/>
          <w:szCs w:val="22"/>
        </w:rPr>
        <w:t>ASCL recognises and agrees the consultation process for this policy</w:t>
      </w:r>
    </w:p>
    <w:p w14:paraId="6D6DA229" w14:textId="77777777" w:rsidR="00FF1B9F" w:rsidRPr="00765A1E" w:rsidRDefault="00FF1B9F" w:rsidP="006A3A9D">
      <w:pPr>
        <w:rPr>
          <w:color w:val="auto"/>
          <w:sz w:val="22"/>
          <w:szCs w:val="22"/>
        </w:rPr>
      </w:pPr>
    </w:p>
    <w:p w14:paraId="3AD560EA" w14:textId="77777777" w:rsidR="00BC7579" w:rsidRPr="00765A1E" w:rsidRDefault="00BC7579" w:rsidP="00BC7579">
      <w:pPr>
        <w:rPr>
          <w:b/>
          <w:bCs/>
          <w:color w:val="auto"/>
          <w:sz w:val="22"/>
          <w:szCs w:val="22"/>
        </w:rPr>
      </w:pPr>
      <w:r w:rsidRPr="00765A1E">
        <w:rPr>
          <w:b/>
          <w:bCs/>
          <w:color w:val="auto"/>
          <w:sz w:val="22"/>
          <w:szCs w:val="22"/>
        </w:rPr>
        <w:t>Board of Trustees / Governing Body Approval</w:t>
      </w:r>
    </w:p>
    <w:p w14:paraId="26F3C42E" w14:textId="77777777" w:rsidR="00BC7579" w:rsidRPr="00765A1E" w:rsidRDefault="00BC7579" w:rsidP="00BC7579">
      <w:pPr>
        <w:rPr>
          <w:color w:val="auto"/>
          <w:sz w:val="22"/>
          <w:szCs w:val="22"/>
        </w:rPr>
      </w:pPr>
    </w:p>
    <w:p w14:paraId="70B9E403" w14:textId="02886468" w:rsidR="00BC7579" w:rsidRPr="00765A1E" w:rsidRDefault="00BC7579" w:rsidP="00BC7579">
      <w:pPr>
        <w:rPr>
          <w:i/>
          <w:iCs/>
          <w:color w:val="auto"/>
          <w:spacing w:val="3"/>
          <w:sz w:val="20"/>
          <w:szCs w:val="20"/>
        </w:rPr>
      </w:pPr>
      <w:r w:rsidRPr="00765A1E">
        <w:rPr>
          <w:b/>
          <w:bCs/>
          <w:color w:val="auto"/>
          <w:spacing w:val="3"/>
          <w:sz w:val="20"/>
          <w:szCs w:val="20"/>
        </w:rPr>
        <w:t>Copyright © CBMDC 202</w:t>
      </w:r>
      <w:r w:rsidR="00FF1B9F">
        <w:rPr>
          <w:b/>
          <w:bCs/>
          <w:color w:val="auto"/>
          <w:spacing w:val="3"/>
          <w:sz w:val="20"/>
          <w:szCs w:val="20"/>
        </w:rPr>
        <w:t>5</w:t>
      </w:r>
      <w:r w:rsidRPr="00765A1E">
        <w:rPr>
          <w:b/>
          <w:bCs/>
          <w:color w:val="auto"/>
          <w:spacing w:val="3"/>
          <w:sz w:val="20"/>
          <w:szCs w:val="20"/>
        </w:rPr>
        <w:t xml:space="preserve"> (reference PACT HR). All rights reserved.</w:t>
      </w:r>
      <w:r w:rsidRPr="00765A1E">
        <w:rPr>
          <w:color w:val="auto"/>
          <w:spacing w:val="3"/>
          <w:sz w:val="20"/>
          <w:szCs w:val="20"/>
        </w:rPr>
        <w:br/>
      </w:r>
      <w:r w:rsidRPr="00765A1E">
        <w:rPr>
          <w:rStyle w:val="Emphasis"/>
          <w:color w:val="auto"/>
          <w:spacing w:val="3"/>
          <w:sz w:val="20"/>
          <w:szCs w:val="20"/>
        </w:rPr>
        <w:t>This PACT HR Policy has been created by PACT HR employees in the course of their employment by City of Bradford Metropolitan District Council (CBMDC) for the sole use of PACT HR Advisory SLA Clients and CBMDC asserts its moral rights under the Copyright, Designs and Patents Act 1988 to be identified as the author of these works.</w:t>
      </w:r>
      <w:r w:rsidR="005C615C" w:rsidRPr="00765A1E">
        <w:rPr>
          <w:rStyle w:val="Emphasis"/>
          <w:color w:val="auto"/>
          <w:spacing w:val="3"/>
          <w:sz w:val="20"/>
          <w:szCs w:val="20"/>
        </w:rPr>
        <w:t xml:space="preserve"> </w:t>
      </w:r>
      <w:r w:rsidRPr="00765A1E">
        <w:rPr>
          <w:rStyle w:val="Emphasis"/>
          <w:color w:val="auto"/>
          <w:spacing w:val="3"/>
          <w:sz w:val="20"/>
          <w:szCs w:val="20"/>
        </w:rPr>
        <w:t>You are permitted to share these documents with your staff, governors, trustees and the trade unions, and adapt them but only to a limited extent and subject to prior consultation with PACT HR, and at all times must retain the Council’s copyright notice on all documents. By approving the use of this policy in your School/Academy/Trust you agree that you are a subscribing PACT HR Advisory SLA Client and to not distribute or forward this document to any other third parties as to do so would be an infringement of the Council’s copyright.</w:t>
      </w:r>
    </w:p>
    <w:p w14:paraId="09F2176B" w14:textId="77777777" w:rsidR="006A3A9D" w:rsidRPr="00765A1E" w:rsidRDefault="006A3A9D" w:rsidP="006A3A9D">
      <w:pPr>
        <w:rPr>
          <w:color w:val="auto"/>
          <w:sz w:val="22"/>
          <w:szCs w:val="22"/>
        </w:rPr>
      </w:pPr>
    </w:p>
    <w:p w14:paraId="27790F68" w14:textId="38EFD764" w:rsidR="006A3A9D" w:rsidRPr="00765A1E" w:rsidRDefault="006A3A9D" w:rsidP="006A3A9D">
      <w:pPr>
        <w:rPr>
          <w:color w:val="auto"/>
          <w:sz w:val="22"/>
          <w:szCs w:val="22"/>
        </w:rPr>
      </w:pPr>
      <w:r w:rsidRPr="00765A1E">
        <w:rPr>
          <w:color w:val="auto"/>
          <w:sz w:val="22"/>
          <w:szCs w:val="22"/>
        </w:rPr>
        <w:t xml:space="preserve">Approved by: </w:t>
      </w:r>
      <w:sdt>
        <w:sdtPr>
          <w:rPr>
            <w:rStyle w:val="PACTNormal"/>
          </w:rPr>
          <w:alias w:val="Name of Committee/Board "/>
          <w:tag w:val="Committee"/>
          <w:id w:val="-1918009413"/>
          <w:placeholder>
            <w:docPart w:val="EBCE299F45834B46A9F3DB8BAE379E87"/>
          </w:placeholder>
          <w:text/>
        </w:sdtPr>
        <w:sdtEndPr>
          <w:rPr>
            <w:rStyle w:val="DefaultParagraphFont"/>
            <w:color w:val="auto"/>
            <w:sz w:val="24"/>
            <w:szCs w:val="22"/>
          </w:rPr>
        </w:sdtEndPr>
        <w:sdtContent>
          <w:proofErr w:type="spellStart"/>
          <w:r w:rsidR="000D63A9">
            <w:rPr>
              <w:rStyle w:val="PACTNormal"/>
            </w:rPr>
            <w:t>Blakehill</w:t>
          </w:r>
          <w:proofErr w:type="spellEnd"/>
          <w:r w:rsidR="000D63A9">
            <w:rPr>
              <w:rStyle w:val="PACTNormal"/>
            </w:rPr>
            <w:t xml:space="preserve"> Primary School Governing Body</w:t>
          </w:r>
        </w:sdtContent>
      </w:sdt>
    </w:p>
    <w:p w14:paraId="6A50D0B6" w14:textId="77777777" w:rsidR="006A3A9D" w:rsidRPr="00765A1E" w:rsidRDefault="006A3A9D" w:rsidP="006A3A9D">
      <w:pPr>
        <w:rPr>
          <w:color w:val="auto"/>
          <w:sz w:val="22"/>
          <w:szCs w:val="22"/>
        </w:rPr>
      </w:pPr>
    </w:p>
    <w:p w14:paraId="3963BE58" w14:textId="422D50C1" w:rsidR="006A3A9D" w:rsidRPr="00765A1E" w:rsidRDefault="006A3A9D" w:rsidP="006A3A9D">
      <w:pPr>
        <w:rPr>
          <w:color w:val="auto"/>
          <w:sz w:val="22"/>
          <w:szCs w:val="22"/>
        </w:rPr>
      </w:pPr>
      <w:r w:rsidRPr="00765A1E">
        <w:rPr>
          <w:color w:val="auto"/>
          <w:sz w:val="22"/>
          <w:szCs w:val="22"/>
        </w:rPr>
        <w:t xml:space="preserve">Approved on: </w:t>
      </w:r>
      <w:sdt>
        <w:sdtPr>
          <w:rPr>
            <w:rStyle w:val="PACTNormal"/>
          </w:rPr>
          <w:alias w:val="Date"/>
          <w:tag w:val="Date Picker"/>
          <w:id w:val="-2089212170"/>
          <w:placeholder>
            <w:docPart w:val="513BCABC5562424E8E3EE981C06BB779"/>
          </w:placeholder>
          <w15:color w:val="000000"/>
          <w:date w:fullDate="2025-10-31T00:00:00Z">
            <w:dateFormat w:val="dd/MM/yyyy"/>
            <w:lid w:val="en-GB"/>
            <w:storeMappedDataAs w:val="dateTime"/>
            <w:calendar w:val="gregorian"/>
          </w:date>
        </w:sdtPr>
        <w:sdtEndPr>
          <w:rPr>
            <w:rStyle w:val="DefaultParagraphFont"/>
            <w:color w:val="808080" w:themeColor="background1" w:themeShade="80"/>
            <w:sz w:val="24"/>
            <w:szCs w:val="22"/>
          </w:rPr>
        </w:sdtEndPr>
        <w:sdtContent>
          <w:r w:rsidR="000D63A9">
            <w:rPr>
              <w:rStyle w:val="PACTNormal"/>
            </w:rPr>
            <w:t>31/10/2025</w:t>
          </w:r>
        </w:sdtContent>
      </w:sdt>
    </w:p>
    <w:p w14:paraId="428A02D8" w14:textId="77777777" w:rsidR="006A3A9D" w:rsidRPr="00765A1E" w:rsidRDefault="006A3A9D" w:rsidP="006A3A9D">
      <w:pPr>
        <w:rPr>
          <w:color w:val="auto"/>
          <w:sz w:val="22"/>
          <w:szCs w:val="22"/>
        </w:rPr>
      </w:pPr>
    </w:p>
    <w:p w14:paraId="11BA6D9D" w14:textId="45F7E68C" w:rsidR="00BC7579" w:rsidRPr="00765A1E" w:rsidRDefault="00BC7579" w:rsidP="00BC7579">
      <w:pPr>
        <w:rPr>
          <w:color w:val="auto"/>
          <w:sz w:val="22"/>
          <w:szCs w:val="22"/>
        </w:rPr>
      </w:pPr>
      <w:bookmarkStart w:id="0" w:name="_Hlk182484751"/>
      <w:r w:rsidRPr="00765A1E">
        <w:rPr>
          <w:color w:val="auto"/>
          <w:sz w:val="22"/>
          <w:szCs w:val="22"/>
        </w:rPr>
        <w:t xml:space="preserve">Date of Implementation: </w:t>
      </w:r>
      <w:sdt>
        <w:sdtPr>
          <w:rPr>
            <w:rStyle w:val="PACTNormal"/>
            <w:color w:val="auto"/>
          </w:rPr>
          <w:alias w:val="Date"/>
          <w:tag w:val="Date Picker"/>
          <w:id w:val="-2066327193"/>
          <w:placeholder>
            <w:docPart w:val="3B1726CF7F5F40189D8E92CA1E5ECECF"/>
          </w:placeholder>
          <w:date w:fullDate="2025-10-31T00:00:00Z">
            <w:dateFormat w:val="dd/MM/yyyy"/>
            <w:lid w:val="en-GB"/>
            <w:storeMappedDataAs w:val="dateTime"/>
            <w:calendar w:val="gregorian"/>
          </w:date>
        </w:sdtPr>
        <w:sdtEndPr>
          <w:rPr>
            <w:rStyle w:val="DefaultParagraphFont"/>
            <w:sz w:val="24"/>
            <w:szCs w:val="22"/>
          </w:rPr>
        </w:sdtEndPr>
        <w:sdtContent>
          <w:r w:rsidR="000D63A9">
            <w:rPr>
              <w:rStyle w:val="PACTNormal"/>
              <w:color w:val="auto"/>
            </w:rPr>
            <w:t>31/10/2025</w:t>
          </w:r>
        </w:sdtContent>
      </w:sdt>
    </w:p>
    <w:bookmarkEnd w:id="0"/>
    <w:p w14:paraId="7D2F115F" w14:textId="77777777" w:rsidR="00BC7579" w:rsidRPr="00765A1E" w:rsidRDefault="00BC7579" w:rsidP="006A3A9D">
      <w:pPr>
        <w:rPr>
          <w:color w:val="auto"/>
          <w:sz w:val="22"/>
          <w:szCs w:val="22"/>
        </w:rPr>
      </w:pPr>
    </w:p>
    <w:p w14:paraId="439C003F" w14:textId="0517FE92" w:rsidR="006A3A9D" w:rsidRPr="00765A1E" w:rsidRDefault="006A3A9D" w:rsidP="006A3A9D">
      <w:pPr>
        <w:rPr>
          <w:color w:val="auto"/>
          <w:sz w:val="22"/>
          <w:szCs w:val="22"/>
        </w:rPr>
      </w:pPr>
      <w:r w:rsidRPr="00765A1E">
        <w:rPr>
          <w:color w:val="auto"/>
          <w:sz w:val="22"/>
          <w:szCs w:val="22"/>
        </w:rPr>
        <w:t xml:space="preserve">Reviewer: </w:t>
      </w:r>
      <w:sdt>
        <w:sdtPr>
          <w:rPr>
            <w:rStyle w:val="PACTNormal"/>
          </w:rPr>
          <w:alias w:val="Name of Reviewer"/>
          <w:tag w:val="Reviewer"/>
          <w:id w:val="-384255403"/>
          <w:placeholder>
            <w:docPart w:val="06AEB2C54E14406FA813F5784CD9D460"/>
          </w:placeholder>
          <w:text/>
        </w:sdtPr>
        <w:sdtEndPr>
          <w:rPr>
            <w:rStyle w:val="DefaultParagraphFont"/>
            <w:color w:val="auto"/>
            <w:sz w:val="24"/>
            <w:szCs w:val="22"/>
          </w:rPr>
        </w:sdtEndPr>
        <w:sdtContent>
          <w:r w:rsidR="000D63A9">
            <w:rPr>
              <w:rStyle w:val="PACTNormal"/>
            </w:rPr>
            <w:t xml:space="preserve">Lisa Keighley (HT/ Phil Cavalier </w:t>
          </w:r>
          <w:proofErr w:type="spellStart"/>
          <w:r w:rsidR="000D63A9">
            <w:rPr>
              <w:rStyle w:val="PACTNormal"/>
            </w:rPr>
            <w:t>Lumly</w:t>
          </w:r>
          <w:proofErr w:type="spellEnd"/>
          <w:r w:rsidR="000D63A9">
            <w:rPr>
              <w:rStyle w:val="PACTNormal"/>
            </w:rPr>
            <w:t xml:space="preserve"> (</w:t>
          </w:r>
          <w:proofErr w:type="spellStart"/>
          <w:r w:rsidR="000D63A9">
            <w:rPr>
              <w:rStyle w:val="PACTNormal"/>
            </w:rPr>
            <w:t>CoG</w:t>
          </w:r>
          <w:proofErr w:type="spellEnd"/>
          <w:r w:rsidR="000D63A9">
            <w:rPr>
              <w:rStyle w:val="PACTNormal"/>
            </w:rPr>
            <w:t>)</w:t>
          </w:r>
        </w:sdtContent>
      </w:sdt>
    </w:p>
    <w:p w14:paraId="52C23A51" w14:textId="77777777" w:rsidR="006A3A9D" w:rsidRPr="00FF1B9F" w:rsidRDefault="006A3A9D" w:rsidP="006A3A9D">
      <w:pPr>
        <w:rPr>
          <w:color w:val="548DD4" w:themeColor="text2" w:themeTint="99"/>
          <w:sz w:val="22"/>
          <w:szCs w:val="22"/>
        </w:rPr>
      </w:pPr>
    </w:p>
    <w:p w14:paraId="00440F92" w14:textId="4E75691C" w:rsidR="006A3A9D" w:rsidRPr="00765A1E" w:rsidRDefault="006A3A9D" w:rsidP="006A3A9D">
      <w:pPr>
        <w:rPr>
          <w:color w:val="auto"/>
          <w:sz w:val="22"/>
          <w:szCs w:val="22"/>
        </w:rPr>
      </w:pPr>
      <w:r w:rsidRPr="00765A1E">
        <w:rPr>
          <w:color w:val="auto"/>
          <w:sz w:val="22"/>
          <w:szCs w:val="22"/>
        </w:rPr>
        <w:t xml:space="preserve">To be reviewed on: </w:t>
      </w:r>
      <w:sdt>
        <w:sdtPr>
          <w:rPr>
            <w:rStyle w:val="PACTNormal"/>
          </w:rPr>
          <w:alias w:val="Date"/>
          <w:tag w:val="Date Picker"/>
          <w:id w:val="-702934555"/>
          <w:placeholder>
            <w:docPart w:val="345AC396102F4A4E8BB3334F1022E8D5"/>
          </w:placeholder>
          <w:date w:fullDate="2027-10-31T00:00:00Z">
            <w:dateFormat w:val="dd/MM/yyyy"/>
            <w:lid w:val="en-GB"/>
            <w:storeMappedDataAs w:val="dateTime"/>
            <w:calendar w:val="gregorian"/>
          </w:date>
        </w:sdtPr>
        <w:sdtEndPr>
          <w:rPr>
            <w:rStyle w:val="DefaultParagraphFont"/>
            <w:color w:val="808080" w:themeColor="background1" w:themeShade="80"/>
            <w:sz w:val="24"/>
            <w:szCs w:val="22"/>
          </w:rPr>
        </w:sdtEndPr>
        <w:sdtContent>
          <w:r w:rsidR="000D63A9">
            <w:rPr>
              <w:rStyle w:val="PACTNormal"/>
            </w:rPr>
            <w:t>31/10/2027</w:t>
          </w:r>
        </w:sdtContent>
      </w:sdt>
    </w:p>
    <w:p w14:paraId="4E15F4DB" w14:textId="77777777" w:rsidR="006A3A9D" w:rsidRPr="00765A1E" w:rsidRDefault="006A3A9D" w:rsidP="006A3A9D">
      <w:pPr>
        <w:rPr>
          <w:color w:val="auto"/>
          <w:sz w:val="22"/>
          <w:szCs w:val="22"/>
        </w:rPr>
      </w:pPr>
    </w:p>
    <w:p w14:paraId="55ABF720" w14:textId="77777777" w:rsidR="006A3A9D" w:rsidRPr="00765A1E" w:rsidRDefault="006A3A9D" w:rsidP="006A3A9D">
      <w:pPr>
        <w:rPr>
          <w:color w:val="auto"/>
          <w:sz w:val="22"/>
          <w:szCs w:val="22"/>
        </w:rPr>
      </w:pPr>
      <w:r w:rsidRPr="00765A1E">
        <w:rPr>
          <w:color w:val="auto"/>
          <w:sz w:val="22"/>
          <w:szCs w:val="22"/>
        </w:rPr>
        <w:t>NB. This policy/guidance will be retained for a period of 7 years from replacement.</w:t>
      </w:r>
    </w:p>
    <w:p w14:paraId="5EBE1760" w14:textId="77777777" w:rsidR="006A3A9D" w:rsidRPr="00765A1E" w:rsidRDefault="006A3A9D" w:rsidP="00D63739">
      <w:pPr>
        <w:rPr>
          <w:color w:val="auto"/>
        </w:rPr>
      </w:pPr>
    </w:p>
    <w:p w14:paraId="6585D2BE" w14:textId="77777777" w:rsidR="006A3A9D" w:rsidRPr="00765A1E" w:rsidRDefault="006A3A9D" w:rsidP="00D63739">
      <w:pPr>
        <w:rPr>
          <w:color w:val="auto"/>
        </w:rPr>
      </w:pPr>
    </w:p>
    <w:p w14:paraId="4BF43665" w14:textId="77777777" w:rsidR="006A3A9D" w:rsidRPr="00765A1E" w:rsidRDefault="006A3A9D" w:rsidP="00D63739">
      <w:pPr>
        <w:rPr>
          <w:color w:val="auto"/>
        </w:rPr>
      </w:pPr>
    </w:p>
    <w:p w14:paraId="566F6CA2" w14:textId="77777777" w:rsidR="006A3A9D" w:rsidRPr="00765A1E" w:rsidRDefault="006A3A9D" w:rsidP="00D63739">
      <w:pPr>
        <w:rPr>
          <w:color w:val="auto"/>
        </w:rPr>
      </w:pPr>
    </w:p>
    <w:p w14:paraId="328F9673" w14:textId="77777777" w:rsidR="006A3A9D" w:rsidRPr="00765A1E" w:rsidRDefault="006A3A9D" w:rsidP="00D63739">
      <w:pPr>
        <w:rPr>
          <w:color w:val="auto"/>
        </w:rPr>
      </w:pPr>
    </w:p>
    <w:p w14:paraId="0BAD9A6F" w14:textId="77777777" w:rsidR="006A3A9D" w:rsidRPr="00765A1E" w:rsidRDefault="006A3A9D" w:rsidP="00D63739">
      <w:pPr>
        <w:rPr>
          <w:color w:val="auto"/>
        </w:rPr>
      </w:pPr>
    </w:p>
    <w:p w14:paraId="0D48BFF0" w14:textId="77777777" w:rsidR="006A3A9D" w:rsidRPr="00765A1E" w:rsidRDefault="006A3A9D" w:rsidP="00D63739">
      <w:pPr>
        <w:rPr>
          <w:color w:val="auto"/>
        </w:rPr>
      </w:pPr>
    </w:p>
    <w:p w14:paraId="5B532BDB" w14:textId="77777777" w:rsidR="006A3A9D" w:rsidRPr="00765A1E" w:rsidRDefault="006A3A9D" w:rsidP="00D63739">
      <w:pPr>
        <w:rPr>
          <w:color w:val="auto"/>
        </w:rPr>
      </w:pPr>
    </w:p>
    <w:p w14:paraId="7573D671" w14:textId="77777777" w:rsidR="006A3A9D" w:rsidRPr="00765A1E" w:rsidRDefault="006A3A9D" w:rsidP="00D63739">
      <w:pPr>
        <w:rPr>
          <w:color w:val="auto"/>
        </w:rPr>
      </w:pPr>
    </w:p>
    <w:p w14:paraId="4E7B1BB0" w14:textId="77777777" w:rsidR="006A3A9D" w:rsidRPr="00765A1E" w:rsidRDefault="006A3A9D" w:rsidP="00D63739">
      <w:pPr>
        <w:rPr>
          <w:color w:val="auto"/>
        </w:rPr>
      </w:pPr>
    </w:p>
    <w:p w14:paraId="1836DAA9" w14:textId="194CFB6B" w:rsidR="006A3A9D" w:rsidRDefault="006A3A9D" w:rsidP="00D63739">
      <w:pPr>
        <w:rPr>
          <w:color w:val="auto"/>
        </w:rPr>
      </w:pPr>
    </w:p>
    <w:p w14:paraId="302427A7" w14:textId="77777777" w:rsidR="0055093B" w:rsidRDefault="0055093B" w:rsidP="00D63739">
      <w:pPr>
        <w:rPr>
          <w:color w:val="auto"/>
        </w:rPr>
      </w:pPr>
    </w:p>
    <w:p w14:paraId="2A95CB54" w14:textId="77777777" w:rsidR="0055093B" w:rsidRDefault="0055093B" w:rsidP="00D63739">
      <w:pPr>
        <w:rPr>
          <w:color w:val="auto"/>
        </w:rPr>
      </w:pPr>
    </w:p>
    <w:p w14:paraId="303DC3BD" w14:textId="77777777" w:rsidR="0055093B" w:rsidRPr="00765A1E" w:rsidRDefault="0055093B" w:rsidP="00D63739">
      <w:pPr>
        <w:rPr>
          <w:color w:val="auto"/>
        </w:rPr>
      </w:pPr>
    </w:p>
    <w:p w14:paraId="47E51227" w14:textId="77777777" w:rsidR="006A3A9D" w:rsidRPr="00765A1E" w:rsidRDefault="006A3A9D" w:rsidP="00D63739">
      <w:pPr>
        <w:rPr>
          <w:color w:val="auto"/>
        </w:rPr>
      </w:pPr>
    </w:p>
    <w:p w14:paraId="382C3618" w14:textId="77777777" w:rsidR="006A3A9D" w:rsidRPr="00765A1E" w:rsidRDefault="006A3A9D" w:rsidP="00D63739">
      <w:pPr>
        <w:rPr>
          <w:color w:val="auto"/>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13"/>
        <w:gridCol w:w="992"/>
      </w:tblGrid>
      <w:tr w:rsidR="00765A1E" w:rsidRPr="00765A1E" w14:paraId="36C2FBAF" w14:textId="77777777" w:rsidTr="007347E1">
        <w:trPr>
          <w:trHeight w:val="543"/>
        </w:trPr>
        <w:tc>
          <w:tcPr>
            <w:tcW w:w="9923" w:type="dxa"/>
            <w:gridSpan w:val="3"/>
            <w:tcBorders>
              <w:bottom w:val="single" w:sz="4" w:space="0" w:color="auto"/>
            </w:tcBorders>
            <w:vAlign w:val="center"/>
          </w:tcPr>
          <w:p w14:paraId="3E976026" w14:textId="179DF84F" w:rsidR="00105616" w:rsidRPr="00765A1E" w:rsidRDefault="00105616" w:rsidP="005A76DF">
            <w:pPr>
              <w:pStyle w:val="Heading2"/>
              <w:rPr>
                <w:bCs/>
                <w:color w:val="auto"/>
              </w:rPr>
            </w:pPr>
            <w:r w:rsidRPr="00765A1E">
              <w:rPr>
                <w:bCs/>
                <w:color w:val="auto"/>
              </w:rPr>
              <w:lastRenderedPageBreak/>
              <w:t>Contents</w:t>
            </w:r>
          </w:p>
          <w:p w14:paraId="505061C1" w14:textId="77777777" w:rsidR="00105616" w:rsidRPr="00765A1E" w:rsidRDefault="00105616" w:rsidP="005A76DF">
            <w:pPr>
              <w:rPr>
                <w:color w:val="auto"/>
                <w:sz w:val="16"/>
                <w:szCs w:val="16"/>
              </w:rPr>
            </w:pPr>
          </w:p>
        </w:tc>
      </w:tr>
      <w:tr w:rsidR="007347E1" w:rsidRPr="00765A1E" w14:paraId="617C86B2" w14:textId="77777777" w:rsidTr="00DA3647">
        <w:tc>
          <w:tcPr>
            <w:tcW w:w="8931" w:type="dxa"/>
            <w:gridSpan w:val="2"/>
            <w:tcBorders>
              <w:top w:val="single" w:sz="4" w:space="0" w:color="auto"/>
            </w:tcBorders>
          </w:tcPr>
          <w:p w14:paraId="033258D5" w14:textId="77777777" w:rsidR="007347E1" w:rsidRPr="007347E1" w:rsidRDefault="007347E1" w:rsidP="005A76DF">
            <w:pPr>
              <w:rPr>
                <w:color w:val="auto"/>
                <w:sz w:val="22"/>
                <w:szCs w:val="22"/>
              </w:rPr>
            </w:pPr>
          </w:p>
          <w:p w14:paraId="3B8516C7" w14:textId="24B65083" w:rsidR="007347E1" w:rsidRPr="007347E1" w:rsidRDefault="007347E1" w:rsidP="007347E1">
            <w:pPr>
              <w:rPr>
                <w:b/>
                <w:bCs/>
                <w:color w:val="auto"/>
                <w:sz w:val="22"/>
                <w:szCs w:val="22"/>
              </w:rPr>
            </w:pPr>
            <w:r w:rsidRPr="007347E1">
              <w:rPr>
                <w:b/>
                <w:bCs/>
                <w:color w:val="auto"/>
                <w:sz w:val="22"/>
                <w:szCs w:val="22"/>
              </w:rPr>
              <w:t xml:space="preserve">Sexual Harassment Policy </w:t>
            </w:r>
          </w:p>
        </w:tc>
        <w:tc>
          <w:tcPr>
            <w:tcW w:w="992" w:type="dxa"/>
            <w:tcBorders>
              <w:top w:val="single" w:sz="4" w:space="0" w:color="auto"/>
            </w:tcBorders>
          </w:tcPr>
          <w:p w14:paraId="7D7DE30E" w14:textId="77777777" w:rsidR="007347E1" w:rsidRPr="007347E1" w:rsidRDefault="007347E1" w:rsidP="007347E1">
            <w:pPr>
              <w:rPr>
                <w:color w:val="auto"/>
                <w:sz w:val="22"/>
                <w:szCs w:val="22"/>
              </w:rPr>
            </w:pPr>
          </w:p>
        </w:tc>
      </w:tr>
      <w:tr w:rsidR="007347E1" w:rsidRPr="00765A1E" w14:paraId="324A1FD2" w14:textId="77777777" w:rsidTr="007347E1">
        <w:tc>
          <w:tcPr>
            <w:tcW w:w="1418" w:type="dxa"/>
          </w:tcPr>
          <w:p w14:paraId="7CB12678" w14:textId="77777777" w:rsidR="007347E1" w:rsidRPr="007347E1" w:rsidRDefault="007347E1" w:rsidP="005A76DF">
            <w:pPr>
              <w:rPr>
                <w:color w:val="auto"/>
                <w:sz w:val="22"/>
                <w:szCs w:val="22"/>
              </w:rPr>
            </w:pPr>
          </w:p>
        </w:tc>
        <w:tc>
          <w:tcPr>
            <w:tcW w:w="7513" w:type="dxa"/>
          </w:tcPr>
          <w:p w14:paraId="331DD7A9" w14:textId="77777777" w:rsidR="007347E1" w:rsidRPr="007347E1" w:rsidRDefault="007347E1" w:rsidP="007347E1">
            <w:pPr>
              <w:rPr>
                <w:color w:val="auto"/>
                <w:sz w:val="22"/>
                <w:szCs w:val="22"/>
              </w:rPr>
            </w:pPr>
          </w:p>
        </w:tc>
        <w:tc>
          <w:tcPr>
            <w:tcW w:w="992" w:type="dxa"/>
          </w:tcPr>
          <w:p w14:paraId="1AE730DC" w14:textId="77777777" w:rsidR="007347E1" w:rsidRPr="007347E1" w:rsidRDefault="007347E1" w:rsidP="007347E1">
            <w:pPr>
              <w:rPr>
                <w:color w:val="auto"/>
                <w:sz w:val="22"/>
                <w:szCs w:val="22"/>
              </w:rPr>
            </w:pPr>
          </w:p>
        </w:tc>
      </w:tr>
      <w:tr w:rsidR="007347E1" w:rsidRPr="00765A1E" w14:paraId="66F8EED7" w14:textId="77777777" w:rsidTr="007347E1">
        <w:tc>
          <w:tcPr>
            <w:tcW w:w="1418" w:type="dxa"/>
          </w:tcPr>
          <w:p w14:paraId="2AA0906E" w14:textId="013B7075" w:rsidR="007347E1" w:rsidRPr="007347E1" w:rsidRDefault="007347E1" w:rsidP="007347E1">
            <w:pPr>
              <w:jc w:val="right"/>
              <w:rPr>
                <w:color w:val="auto"/>
                <w:sz w:val="22"/>
                <w:szCs w:val="22"/>
              </w:rPr>
            </w:pPr>
            <w:r>
              <w:rPr>
                <w:color w:val="auto"/>
                <w:sz w:val="22"/>
                <w:szCs w:val="22"/>
              </w:rPr>
              <w:t>1</w:t>
            </w:r>
          </w:p>
        </w:tc>
        <w:tc>
          <w:tcPr>
            <w:tcW w:w="7513" w:type="dxa"/>
          </w:tcPr>
          <w:p w14:paraId="67706098" w14:textId="77777777" w:rsidR="007347E1" w:rsidRDefault="007347E1" w:rsidP="007347E1">
            <w:pPr>
              <w:rPr>
                <w:color w:val="auto"/>
                <w:sz w:val="22"/>
                <w:szCs w:val="22"/>
              </w:rPr>
            </w:pPr>
            <w:r>
              <w:rPr>
                <w:color w:val="auto"/>
                <w:sz w:val="22"/>
                <w:szCs w:val="22"/>
              </w:rPr>
              <w:t>Sexual Harassment Policy</w:t>
            </w:r>
          </w:p>
          <w:p w14:paraId="6CD1886D" w14:textId="3E3401D3" w:rsidR="007347E1" w:rsidRPr="007347E1" w:rsidRDefault="007347E1" w:rsidP="007347E1">
            <w:pPr>
              <w:rPr>
                <w:color w:val="auto"/>
                <w:sz w:val="22"/>
                <w:szCs w:val="22"/>
              </w:rPr>
            </w:pPr>
          </w:p>
        </w:tc>
        <w:tc>
          <w:tcPr>
            <w:tcW w:w="992" w:type="dxa"/>
          </w:tcPr>
          <w:p w14:paraId="3D6BADD7" w14:textId="685E89C5" w:rsidR="007347E1" w:rsidRPr="007347E1" w:rsidRDefault="007347E1" w:rsidP="007347E1">
            <w:pPr>
              <w:jc w:val="right"/>
              <w:rPr>
                <w:color w:val="auto"/>
                <w:sz w:val="22"/>
                <w:szCs w:val="22"/>
              </w:rPr>
            </w:pPr>
            <w:r>
              <w:rPr>
                <w:color w:val="auto"/>
                <w:sz w:val="22"/>
                <w:szCs w:val="22"/>
              </w:rPr>
              <w:t xml:space="preserve"> 4</w:t>
            </w:r>
          </w:p>
        </w:tc>
      </w:tr>
      <w:tr w:rsidR="007347E1" w:rsidRPr="00765A1E" w14:paraId="1DAC18A1" w14:textId="77777777" w:rsidTr="007347E1">
        <w:tc>
          <w:tcPr>
            <w:tcW w:w="1418" w:type="dxa"/>
          </w:tcPr>
          <w:p w14:paraId="38021B54" w14:textId="0DD82CA7" w:rsidR="007347E1" w:rsidRPr="007347E1" w:rsidRDefault="007347E1" w:rsidP="007347E1">
            <w:pPr>
              <w:jc w:val="right"/>
              <w:rPr>
                <w:color w:val="auto"/>
                <w:sz w:val="22"/>
                <w:szCs w:val="22"/>
              </w:rPr>
            </w:pPr>
            <w:r>
              <w:rPr>
                <w:color w:val="auto"/>
                <w:sz w:val="22"/>
                <w:szCs w:val="22"/>
              </w:rPr>
              <w:t>2</w:t>
            </w:r>
          </w:p>
        </w:tc>
        <w:tc>
          <w:tcPr>
            <w:tcW w:w="7513" w:type="dxa"/>
          </w:tcPr>
          <w:p w14:paraId="102CE0AD" w14:textId="77777777" w:rsidR="007347E1" w:rsidRDefault="007347E1" w:rsidP="007347E1">
            <w:pPr>
              <w:rPr>
                <w:color w:val="auto"/>
                <w:sz w:val="22"/>
                <w:szCs w:val="22"/>
              </w:rPr>
            </w:pPr>
            <w:r>
              <w:rPr>
                <w:color w:val="auto"/>
                <w:sz w:val="22"/>
                <w:szCs w:val="22"/>
              </w:rPr>
              <w:t>Process for preventing and dealing with Sexual Harassment</w:t>
            </w:r>
          </w:p>
          <w:p w14:paraId="43DF3012" w14:textId="7A95224B" w:rsidR="007347E1" w:rsidRPr="007347E1" w:rsidRDefault="007347E1" w:rsidP="007347E1">
            <w:pPr>
              <w:rPr>
                <w:color w:val="auto"/>
                <w:sz w:val="22"/>
                <w:szCs w:val="22"/>
              </w:rPr>
            </w:pPr>
          </w:p>
        </w:tc>
        <w:tc>
          <w:tcPr>
            <w:tcW w:w="992" w:type="dxa"/>
          </w:tcPr>
          <w:p w14:paraId="6443F21C" w14:textId="46519DD1" w:rsidR="007347E1" w:rsidRPr="007347E1" w:rsidRDefault="007347E1" w:rsidP="007347E1">
            <w:pPr>
              <w:jc w:val="right"/>
              <w:rPr>
                <w:color w:val="auto"/>
                <w:sz w:val="22"/>
                <w:szCs w:val="22"/>
              </w:rPr>
            </w:pPr>
            <w:r>
              <w:rPr>
                <w:color w:val="auto"/>
                <w:sz w:val="22"/>
                <w:szCs w:val="22"/>
              </w:rPr>
              <w:t>7</w:t>
            </w:r>
          </w:p>
        </w:tc>
      </w:tr>
      <w:tr w:rsidR="007347E1" w:rsidRPr="00765A1E" w14:paraId="30B02356" w14:textId="77777777" w:rsidTr="007347E1">
        <w:tc>
          <w:tcPr>
            <w:tcW w:w="1418" w:type="dxa"/>
          </w:tcPr>
          <w:p w14:paraId="56FE3BA6" w14:textId="3903F47E" w:rsidR="007347E1" w:rsidRPr="007347E1" w:rsidRDefault="007347E1" w:rsidP="007347E1">
            <w:pPr>
              <w:jc w:val="right"/>
              <w:rPr>
                <w:color w:val="auto"/>
                <w:sz w:val="22"/>
                <w:szCs w:val="22"/>
              </w:rPr>
            </w:pPr>
            <w:r>
              <w:rPr>
                <w:color w:val="auto"/>
                <w:sz w:val="22"/>
                <w:szCs w:val="22"/>
              </w:rPr>
              <w:t>Appendix 1</w:t>
            </w:r>
          </w:p>
        </w:tc>
        <w:tc>
          <w:tcPr>
            <w:tcW w:w="7513" w:type="dxa"/>
          </w:tcPr>
          <w:p w14:paraId="6FD2D6C7" w14:textId="0171A5FE" w:rsidR="007347E1" w:rsidRDefault="007347E1" w:rsidP="007347E1">
            <w:pPr>
              <w:rPr>
                <w:color w:val="auto"/>
                <w:sz w:val="22"/>
                <w:szCs w:val="22"/>
              </w:rPr>
            </w:pPr>
            <w:r>
              <w:rPr>
                <w:color w:val="auto"/>
                <w:sz w:val="22"/>
                <w:szCs w:val="22"/>
              </w:rPr>
              <w:t>Sexual Harassment Risk Assessment Form</w:t>
            </w:r>
          </w:p>
          <w:p w14:paraId="72432B2A" w14:textId="22625A52" w:rsidR="007347E1" w:rsidRPr="007347E1" w:rsidRDefault="007347E1" w:rsidP="007347E1">
            <w:pPr>
              <w:rPr>
                <w:color w:val="auto"/>
                <w:sz w:val="22"/>
                <w:szCs w:val="22"/>
              </w:rPr>
            </w:pPr>
          </w:p>
        </w:tc>
        <w:tc>
          <w:tcPr>
            <w:tcW w:w="992" w:type="dxa"/>
          </w:tcPr>
          <w:p w14:paraId="15DBEA17" w14:textId="32A18FEE" w:rsidR="007347E1" w:rsidRPr="007347E1" w:rsidRDefault="007347E1" w:rsidP="007347E1">
            <w:pPr>
              <w:jc w:val="right"/>
              <w:rPr>
                <w:color w:val="auto"/>
                <w:sz w:val="22"/>
                <w:szCs w:val="22"/>
              </w:rPr>
            </w:pPr>
            <w:r>
              <w:rPr>
                <w:color w:val="auto"/>
                <w:sz w:val="22"/>
                <w:szCs w:val="22"/>
              </w:rPr>
              <w:t>13</w:t>
            </w:r>
          </w:p>
        </w:tc>
      </w:tr>
      <w:tr w:rsidR="007347E1" w:rsidRPr="00765A1E" w14:paraId="0F9BEC54" w14:textId="77777777" w:rsidTr="007347E1">
        <w:tc>
          <w:tcPr>
            <w:tcW w:w="1418" w:type="dxa"/>
          </w:tcPr>
          <w:p w14:paraId="70486FCF" w14:textId="56C8F031" w:rsidR="007347E1" w:rsidRPr="007347E1" w:rsidRDefault="007347E1" w:rsidP="007347E1">
            <w:pPr>
              <w:jc w:val="right"/>
              <w:rPr>
                <w:color w:val="auto"/>
                <w:sz w:val="22"/>
                <w:szCs w:val="22"/>
              </w:rPr>
            </w:pPr>
            <w:r>
              <w:rPr>
                <w:color w:val="auto"/>
                <w:sz w:val="22"/>
                <w:szCs w:val="22"/>
              </w:rPr>
              <w:t>Appendix 2</w:t>
            </w:r>
          </w:p>
        </w:tc>
        <w:tc>
          <w:tcPr>
            <w:tcW w:w="7513" w:type="dxa"/>
          </w:tcPr>
          <w:p w14:paraId="25F642AD" w14:textId="2B9CA251" w:rsidR="007347E1" w:rsidRPr="007347E1" w:rsidRDefault="007347E1" w:rsidP="007347E1">
            <w:pPr>
              <w:rPr>
                <w:color w:val="auto"/>
                <w:sz w:val="22"/>
                <w:szCs w:val="22"/>
              </w:rPr>
            </w:pPr>
            <w:r>
              <w:rPr>
                <w:color w:val="auto"/>
                <w:sz w:val="22"/>
                <w:szCs w:val="22"/>
              </w:rPr>
              <w:t>Sexual Harassment Incident Reporting Form</w:t>
            </w:r>
          </w:p>
        </w:tc>
        <w:tc>
          <w:tcPr>
            <w:tcW w:w="992" w:type="dxa"/>
          </w:tcPr>
          <w:p w14:paraId="73689EAB" w14:textId="65A02EF5" w:rsidR="007347E1" w:rsidRPr="007347E1" w:rsidRDefault="007347E1" w:rsidP="007347E1">
            <w:pPr>
              <w:jc w:val="right"/>
              <w:rPr>
                <w:color w:val="auto"/>
                <w:sz w:val="22"/>
                <w:szCs w:val="22"/>
              </w:rPr>
            </w:pPr>
            <w:r>
              <w:rPr>
                <w:color w:val="auto"/>
                <w:sz w:val="22"/>
                <w:szCs w:val="22"/>
              </w:rPr>
              <w:t>15</w:t>
            </w:r>
          </w:p>
        </w:tc>
      </w:tr>
      <w:tr w:rsidR="007347E1" w:rsidRPr="00765A1E" w14:paraId="6522B028" w14:textId="77777777" w:rsidTr="007347E1">
        <w:tc>
          <w:tcPr>
            <w:tcW w:w="1418" w:type="dxa"/>
          </w:tcPr>
          <w:p w14:paraId="6BC5FCB3" w14:textId="77777777" w:rsidR="007347E1" w:rsidRPr="007347E1" w:rsidRDefault="007347E1" w:rsidP="007347E1">
            <w:pPr>
              <w:jc w:val="right"/>
              <w:rPr>
                <w:color w:val="auto"/>
                <w:sz w:val="22"/>
                <w:szCs w:val="22"/>
              </w:rPr>
            </w:pPr>
          </w:p>
        </w:tc>
        <w:tc>
          <w:tcPr>
            <w:tcW w:w="7513" w:type="dxa"/>
          </w:tcPr>
          <w:p w14:paraId="257C42FC" w14:textId="77777777" w:rsidR="007347E1" w:rsidRPr="007347E1" w:rsidRDefault="007347E1" w:rsidP="007347E1">
            <w:pPr>
              <w:rPr>
                <w:color w:val="auto"/>
                <w:sz w:val="22"/>
                <w:szCs w:val="22"/>
              </w:rPr>
            </w:pPr>
          </w:p>
        </w:tc>
        <w:tc>
          <w:tcPr>
            <w:tcW w:w="992" w:type="dxa"/>
          </w:tcPr>
          <w:p w14:paraId="2B227D03" w14:textId="77777777" w:rsidR="007347E1" w:rsidRPr="007347E1" w:rsidRDefault="007347E1" w:rsidP="007347E1">
            <w:pPr>
              <w:rPr>
                <w:color w:val="auto"/>
                <w:sz w:val="22"/>
                <w:szCs w:val="22"/>
              </w:rPr>
            </w:pPr>
          </w:p>
        </w:tc>
      </w:tr>
      <w:tr w:rsidR="007347E1" w:rsidRPr="00765A1E" w14:paraId="2F3CD097" w14:textId="77777777" w:rsidTr="007347E1">
        <w:tc>
          <w:tcPr>
            <w:tcW w:w="1418" w:type="dxa"/>
          </w:tcPr>
          <w:p w14:paraId="7ECCE716" w14:textId="69EAA876" w:rsidR="007347E1" w:rsidRPr="007347E1" w:rsidRDefault="007347E1" w:rsidP="007347E1">
            <w:pPr>
              <w:jc w:val="right"/>
              <w:rPr>
                <w:color w:val="auto"/>
                <w:sz w:val="22"/>
                <w:szCs w:val="22"/>
              </w:rPr>
            </w:pPr>
            <w:r>
              <w:rPr>
                <w:color w:val="auto"/>
                <w:sz w:val="22"/>
                <w:szCs w:val="22"/>
              </w:rPr>
              <w:t>Appendix 3</w:t>
            </w:r>
          </w:p>
        </w:tc>
        <w:tc>
          <w:tcPr>
            <w:tcW w:w="7513" w:type="dxa"/>
          </w:tcPr>
          <w:p w14:paraId="15CA412A" w14:textId="10A38D8C" w:rsidR="007347E1" w:rsidRPr="007347E1" w:rsidRDefault="007347E1" w:rsidP="007347E1">
            <w:pPr>
              <w:rPr>
                <w:color w:val="auto"/>
                <w:sz w:val="22"/>
                <w:szCs w:val="22"/>
              </w:rPr>
            </w:pPr>
            <w:r>
              <w:rPr>
                <w:color w:val="auto"/>
                <w:sz w:val="22"/>
                <w:szCs w:val="22"/>
              </w:rPr>
              <w:t>Equality Impact Assessment Form</w:t>
            </w:r>
          </w:p>
        </w:tc>
        <w:tc>
          <w:tcPr>
            <w:tcW w:w="992" w:type="dxa"/>
          </w:tcPr>
          <w:p w14:paraId="0B3299A4" w14:textId="7725B180" w:rsidR="007347E1" w:rsidRPr="007347E1" w:rsidRDefault="007347E1" w:rsidP="007347E1">
            <w:pPr>
              <w:jc w:val="right"/>
              <w:rPr>
                <w:color w:val="auto"/>
                <w:sz w:val="22"/>
                <w:szCs w:val="22"/>
              </w:rPr>
            </w:pPr>
            <w:r>
              <w:rPr>
                <w:color w:val="auto"/>
                <w:sz w:val="22"/>
                <w:szCs w:val="22"/>
              </w:rPr>
              <w:t>16</w:t>
            </w:r>
          </w:p>
        </w:tc>
      </w:tr>
      <w:tr w:rsidR="007347E1" w:rsidRPr="00765A1E" w14:paraId="09DAE87F" w14:textId="77777777" w:rsidTr="007347E1">
        <w:tc>
          <w:tcPr>
            <w:tcW w:w="1418" w:type="dxa"/>
          </w:tcPr>
          <w:p w14:paraId="6E39A703" w14:textId="77777777" w:rsidR="007347E1" w:rsidRPr="007347E1" w:rsidRDefault="007347E1" w:rsidP="005A76DF">
            <w:pPr>
              <w:rPr>
                <w:color w:val="auto"/>
                <w:sz w:val="22"/>
                <w:szCs w:val="22"/>
              </w:rPr>
            </w:pPr>
          </w:p>
        </w:tc>
        <w:tc>
          <w:tcPr>
            <w:tcW w:w="7513" w:type="dxa"/>
          </w:tcPr>
          <w:p w14:paraId="34C905B7" w14:textId="77777777" w:rsidR="007347E1" w:rsidRPr="007347E1" w:rsidRDefault="007347E1" w:rsidP="007347E1">
            <w:pPr>
              <w:rPr>
                <w:color w:val="auto"/>
                <w:sz w:val="22"/>
                <w:szCs w:val="22"/>
              </w:rPr>
            </w:pPr>
          </w:p>
        </w:tc>
        <w:tc>
          <w:tcPr>
            <w:tcW w:w="992" w:type="dxa"/>
          </w:tcPr>
          <w:p w14:paraId="1EED1F6A" w14:textId="77777777" w:rsidR="007347E1" w:rsidRPr="007347E1" w:rsidRDefault="007347E1" w:rsidP="007347E1">
            <w:pPr>
              <w:rPr>
                <w:color w:val="auto"/>
                <w:sz w:val="22"/>
                <w:szCs w:val="22"/>
              </w:rPr>
            </w:pPr>
          </w:p>
        </w:tc>
      </w:tr>
      <w:tr w:rsidR="007347E1" w:rsidRPr="00765A1E" w14:paraId="2DAF5EE6" w14:textId="77777777" w:rsidTr="007347E1">
        <w:tc>
          <w:tcPr>
            <w:tcW w:w="1418" w:type="dxa"/>
          </w:tcPr>
          <w:p w14:paraId="0DBF7F20" w14:textId="77777777" w:rsidR="007347E1" w:rsidRPr="007347E1" w:rsidRDefault="007347E1" w:rsidP="005A76DF">
            <w:pPr>
              <w:rPr>
                <w:color w:val="auto"/>
                <w:sz w:val="22"/>
                <w:szCs w:val="22"/>
              </w:rPr>
            </w:pPr>
          </w:p>
        </w:tc>
        <w:tc>
          <w:tcPr>
            <w:tcW w:w="7513" w:type="dxa"/>
          </w:tcPr>
          <w:p w14:paraId="067C9FA2" w14:textId="77777777" w:rsidR="007347E1" w:rsidRPr="007347E1" w:rsidRDefault="007347E1" w:rsidP="007347E1">
            <w:pPr>
              <w:rPr>
                <w:color w:val="auto"/>
                <w:sz w:val="22"/>
                <w:szCs w:val="22"/>
              </w:rPr>
            </w:pPr>
          </w:p>
        </w:tc>
        <w:tc>
          <w:tcPr>
            <w:tcW w:w="992" w:type="dxa"/>
          </w:tcPr>
          <w:p w14:paraId="7604B562" w14:textId="77777777" w:rsidR="007347E1" w:rsidRPr="007347E1" w:rsidRDefault="007347E1" w:rsidP="007347E1">
            <w:pPr>
              <w:rPr>
                <w:color w:val="auto"/>
                <w:sz w:val="22"/>
                <w:szCs w:val="22"/>
              </w:rPr>
            </w:pPr>
          </w:p>
        </w:tc>
      </w:tr>
      <w:tr w:rsidR="007347E1" w:rsidRPr="00765A1E" w14:paraId="11CDDFE3" w14:textId="77777777" w:rsidTr="007347E1">
        <w:tc>
          <w:tcPr>
            <w:tcW w:w="1418" w:type="dxa"/>
          </w:tcPr>
          <w:p w14:paraId="238937C4" w14:textId="77777777" w:rsidR="007347E1" w:rsidRPr="007347E1" w:rsidRDefault="007347E1" w:rsidP="005A76DF">
            <w:pPr>
              <w:rPr>
                <w:color w:val="auto"/>
                <w:sz w:val="22"/>
                <w:szCs w:val="22"/>
              </w:rPr>
            </w:pPr>
          </w:p>
        </w:tc>
        <w:tc>
          <w:tcPr>
            <w:tcW w:w="7513" w:type="dxa"/>
          </w:tcPr>
          <w:p w14:paraId="622D14F2" w14:textId="77777777" w:rsidR="007347E1" w:rsidRPr="007347E1" w:rsidRDefault="007347E1" w:rsidP="007347E1">
            <w:pPr>
              <w:rPr>
                <w:color w:val="auto"/>
                <w:sz w:val="22"/>
                <w:szCs w:val="22"/>
              </w:rPr>
            </w:pPr>
          </w:p>
        </w:tc>
        <w:tc>
          <w:tcPr>
            <w:tcW w:w="992" w:type="dxa"/>
          </w:tcPr>
          <w:p w14:paraId="76897156" w14:textId="77777777" w:rsidR="007347E1" w:rsidRPr="007347E1" w:rsidRDefault="007347E1" w:rsidP="007347E1">
            <w:pPr>
              <w:rPr>
                <w:color w:val="auto"/>
                <w:sz w:val="22"/>
                <w:szCs w:val="22"/>
              </w:rPr>
            </w:pPr>
          </w:p>
        </w:tc>
      </w:tr>
      <w:tr w:rsidR="007347E1" w:rsidRPr="00765A1E" w14:paraId="4A322DA0" w14:textId="77777777" w:rsidTr="007347E1">
        <w:tc>
          <w:tcPr>
            <w:tcW w:w="1418" w:type="dxa"/>
          </w:tcPr>
          <w:p w14:paraId="2212D3D2" w14:textId="77777777" w:rsidR="007347E1" w:rsidRPr="007347E1" w:rsidRDefault="007347E1" w:rsidP="005A76DF">
            <w:pPr>
              <w:rPr>
                <w:color w:val="auto"/>
                <w:sz w:val="22"/>
                <w:szCs w:val="22"/>
              </w:rPr>
            </w:pPr>
          </w:p>
        </w:tc>
        <w:tc>
          <w:tcPr>
            <w:tcW w:w="7513" w:type="dxa"/>
          </w:tcPr>
          <w:p w14:paraId="4754D649" w14:textId="77777777" w:rsidR="007347E1" w:rsidRPr="007347E1" w:rsidRDefault="007347E1" w:rsidP="007347E1">
            <w:pPr>
              <w:rPr>
                <w:color w:val="auto"/>
                <w:sz w:val="22"/>
                <w:szCs w:val="22"/>
              </w:rPr>
            </w:pPr>
          </w:p>
        </w:tc>
        <w:tc>
          <w:tcPr>
            <w:tcW w:w="992" w:type="dxa"/>
          </w:tcPr>
          <w:p w14:paraId="1CAD94CD" w14:textId="77777777" w:rsidR="007347E1" w:rsidRPr="007347E1" w:rsidRDefault="007347E1" w:rsidP="007347E1">
            <w:pPr>
              <w:rPr>
                <w:color w:val="auto"/>
                <w:sz w:val="22"/>
                <w:szCs w:val="22"/>
              </w:rPr>
            </w:pPr>
          </w:p>
        </w:tc>
      </w:tr>
      <w:tr w:rsidR="007347E1" w:rsidRPr="00765A1E" w14:paraId="55F370E9" w14:textId="77777777" w:rsidTr="007347E1">
        <w:tc>
          <w:tcPr>
            <w:tcW w:w="9923" w:type="dxa"/>
            <w:gridSpan w:val="3"/>
          </w:tcPr>
          <w:p w14:paraId="564FFEEB" w14:textId="77777777" w:rsidR="007347E1" w:rsidRPr="00765A1E" w:rsidRDefault="007347E1" w:rsidP="005A76DF">
            <w:pPr>
              <w:rPr>
                <w:color w:val="auto"/>
              </w:rPr>
            </w:pPr>
          </w:p>
        </w:tc>
      </w:tr>
    </w:tbl>
    <w:p w14:paraId="5127477E" w14:textId="67F4827B" w:rsidR="00DB4854" w:rsidRPr="00765A1E" w:rsidRDefault="00DB4854">
      <w:pPr>
        <w:rPr>
          <w:color w:val="auto"/>
        </w:rPr>
      </w:pPr>
      <w:r w:rsidRPr="00765A1E">
        <w:rPr>
          <w:color w:val="auto"/>
        </w:rPr>
        <w:br w:type="page"/>
      </w:r>
    </w:p>
    <w:tbl>
      <w:tblPr>
        <w:tblStyle w:val="TableGrid"/>
        <w:tblpPr w:leftFromText="180" w:rightFromText="180" w:vertAnchor="text" w:tblpXSpec="righ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863"/>
        <w:gridCol w:w="8249"/>
      </w:tblGrid>
      <w:tr w:rsidR="00765A1E" w:rsidRPr="00765A1E" w14:paraId="2CD3316E" w14:textId="77777777" w:rsidTr="00373D55">
        <w:trPr>
          <w:trHeight w:val="357"/>
        </w:trPr>
        <w:tc>
          <w:tcPr>
            <w:tcW w:w="811" w:type="dxa"/>
            <w:tcBorders>
              <w:bottom w:val="single" w:sz="4" w:space="0" w:color="auto"/>
            </w:tcBorders>
          </w:tcPr>
          <w:p w14:paraId="52FA4877" w14:textId="650B5422" w:rsidR="00A55E00" w:rsidRPr="00765A1E" w:rsidRDefault="00D42966" w:rsidP="00373D55">
            <w:pPr>
              <w:rPr>
                <w:bCs/>
                <w:color w:val="auto"/>
                <w:sz w:val="28"/>
                <w:szCs w:val="28"/>
              </w:rPr>
            </w:pPr>
            <w:r w:rsidRPr="00765A1E">
              <w:rPr>
                <w:bCs/>
                <w:color w:val="auto"/>
                <w:sz w:val="28"/>
                <w:szCs w:val="28"/>
              </w:rPr>
              <w:lastRenderedPageBreak/>
              <w:t>1.</w:t>
            </w:r>
          </w:p>
        </w:tc>
        <w:tc>
          <w:tcPr>
            <w:tcW w:w="9112" w:type="dxa"/>
            <w:gridSpan w:val="2"/>
            <w:tcBorders>
              <w:bottom w:val="single" w:sz="4" w:space="0" w:color="auto"/>
            </w:tcBorders>
          </w:tcPr>
          <w:p w14:paraId="61B6095E" w14:textId="77777777" w:rsidR="00A55E00" w:rsidRDefault="00DB4854" w:rsidP="00373D55">
            <w:pPr>
              <w:pStyle w:val="Heading2"/>
              <w:rPr>
                <w:bCs/>
                <w:color w:val="auto"/>
              </w:rPr>
            </w:pPr>
            <w:r w:rsidRPr="00765A1E">
              <w:rPr>
                <w:bCs/>
                <w:color w:val="auto"/>
              </w:rPr>
              <w:t xml:space="preserve">Sexual Harassment Policy </w:t>
            </w:r>
          </w:p>
          <w:p w14:paraId="66BAF198" w14:textId="24504CEC" w:rsidR="00373D55" w:rsidRPr="00373D55" w:rsidRDefault="00373D55" w:rsidP="00373D55">
            <w:pPr>
              <w:rPr>
                <w:sz w:val="16"/>
                <w:szCs w:val="16"/>
              </w:rPr>
            </w:pPr>
          </w:p>
        </w:tc>
      </w:tr>
      <w:tr w:rsidR="00765A1E" w:rsidRPr="00765A1E" w14:paraId="1B60C5CC" w14:textId="77777777" w:rsidTr="00373D55">
        <w:tc>
          <w:tcPr>
            <w:tcW w:w="811" w:type="dxa"/>
          </w:tcPr>
          <w:p w14:paraId="1E35B6E9" w14:textId="77777777" w:rsidR="00A93826" w:rsidRPr="00373D55" w:rsidRDefault="00A93826" w:rsidP="00373D55">
            <w:pPr>
              <w:rPr>
                <w:color w:val="auto"/>
                <w:sz w:val="22"/>
                <w:szCs w:val="22"/>
              </w:rPr>
            </w:pPr>
          </w:p>
          <w:p w14:paraId="541BCE43" w14:textId="37A3B3CE" w:rsidR="00A55E00" w:rsidRPr="00765A1E" w:rsidRDefault="00A55E00" w:rsidP="00373D55">
            <w:pPr>
              <w:rPr>
                <w:color w:val="auto"/>
              </w:rPr>
            </w:pPr>
            <w:r w:rsidRPr="00765A1E">
              <w:rPr>
                <w:color w:val="auto"/>
              </w:rPr>
              <w:t>1.1</w:t>
            </w:r>
          </w:p>
        </w:tc>
        <w:tc>
          <w:tcPr>
            <w:tcW w:w="9112" w:type="dxa"/>
            <w:gridSpan w:val="2"/>
          </w:tcPr>
          <w:p w14:paraId="396F5F80" w14:textId="77777777" w:rsidR="00A93826" w:rsidRPr="00373D55" w:rsidRDefault="00A93826" w:rsidP="00373D55">
            <w:pPr>
              <w:rPr>
                <w:color w:val="auto"/>
                <w:sz w:val="22"/>
                <w:szCs w:val="22"/>
              </w:rPr>
            </w:pPr>
          </w:p>
          <w:p w14:paraId="49C4BBAD" w14:textId="0DB6D0A7" w:rsidR="00A55E00" w:rsidRPr="00765A1E" w:rsidRDefault="00A55E00" w:rsidP="00373D55">
            <w:pPr>
              <w:rPr>
                <w:color w:val="auto"/>
              </w:rPr>
            </w:pPr>
            <w:r w:rsidRPr="00765A1E">
              <w:rPr>
                <w:color w:val="auto"/>
              </w:rPr>
              <w:t>Introduction</w:t>
            </w:r>
          </w:p>
        </w:tc>
      </w:tr>
      <w:tr w:rsidR="00765A1E" w:rsidRPr="00765A1E" w14:paraId="710FF304" w14:textId="77777777" w:rsidTr="00373D55">
        <w:tc>
          <w:tcPr>
            <w:tcW w:w="811" w:type="dxa"/>
          </w:tcPr>
          <w:p w14:paraId="3D1C214D" w14:textId="4764AFF0" w:rsidR="006A3A9D" w:rsidRPr="00765A1E" w:rsidRDefault="006A3A9D" w:rsidP="00373D55">
            <w:pPr>
              <w:rPr>
                <w:color w:val="auto"/>
                <w:sz w:val="22"/>
                <w:szCs w:val="22"/>
              </w:rPr>
            </w:pPr>
          </w:p>
        </w:tc>
        <w:tc>
          <w:tcPr>
            <w:tcW w:w="9112" w:type="dxa"/>
            <w:gridSpan w:val="2"/>
          </w:tcPr>
          <w:p w14:paraId="4E19046D" w14:textId="77777777" w:rsidR="005C615C" w:rsidRPr="00765A1E" w:rsidRDefault="005C615C" w:rsidP="00373D55">
            <w:pPr>
              <w:rPr>
                <w:color w:val="auto"/>
                <w:sz w:val="22"/>
                <w:szCs w:val="22"/>
              </w:rPr>
            </w:pPr>
          </w:p>
          <w:p w14:paraId="2C1C6C37" w14:textId="076DE671" w:rsidR="00936B49" w:rsidRPr="00765A1E" w:rsidRDefault="00936B49" w:rsidP="00373D55">
            <w:pPr>
              <w:rPr>
                <w:color w:val="auto"/>
                <w:sz w:val="22"/>
                <w:szCs w:val="22"/>
              </w:rPr>
            </w:pPr>
            <w:r w:rsidRPr="00765A1E">
              <w:rPr>
                <w:color w:val="auto"/>
                <w:sz w:val="22"/>
                <w:szCs w:val="22"/>
              </w:rPr>
              <w:t>The Equality Act 2010 defines sexual harassment as unwanted conduct of a sexual nature which has the purpose or effect of violating someone’s dignity or creating an intimidating, hostile, degrading, humiliating or offensive environment for them.</w:t>
            </w:r>
            <w:r w:rsidR="00E26EAF" w:rsidRPr="00765A1E">
              <w:rPr>
                <w:color w:val="auto"/>
                <w:sz w:val="22"/>
                <w:szCs w:val="22"/>
              </w:rPr>
              <w:t xml:space="preserve"> Sexual harassment can happen </w:t>
            </w:r>
            <w:r w:rsidR="00A87631" w:rsidRPr="00765A1E">
              <w:rPr>
                <w:color w:val="auto"/>
                <w:sz w:val="22"/>
                <w:szCs w:val="22"/>
              </w:rPr>
              <w:t>to all regardless of someone’s gender, gender identification or sexual orientation</w:t>
            </w:r>
            <w:r w:rsidR="00EB68A2" w:rsidRPr="00765A1E">
              <w:rPr>
                <w:color w:val="auto"/>
                <w:sz w:val="22"/>
                <w:szCs w:val="22"/>
              </w:rPr>
              <w:t>.</w:t>
            </w:r>
          </w:p>
          <w:p w14:paraId="76DD5455" w14:textId="77777777" w:rsidR="00936B49" w:rsidRPr="00765A1E" w:rsidRDefault="00936B49" w:rsidP="00373D55">
            <w:pPr>
              <w:rPr>
                <w:color w:val="auto"/>
                <w:sz w:val="22"/>
                <w:szCs w:val="22"/>
              </w:rPr>
            </w:pPr>
          </w:p>
          <w:p w14:paraId="22BB8509" w14:textId="69AFB64D" w:rsidR="00936B49" w:rsidRPr="00765A1E" w:rsidRDefault="00936B49" w:rsidP="00373D55">
            <w:pPr>
              <w:rPr>
                <w:color w:val="auto"/>
                <w:sz w:val="22"/>
                <w:szCs w:val="22"/>
              </w:rPr>
            </w:pPr>
            <w:r w:rsidRPr="00765A1E">
              <w:rPr>
                <w:color w:val="auto"/>
                <w:sz w:val="22"/>
                <w:szCs w:val="22"/>
              </w:rPr>
              <w:t>Under the Equality Act 2010 employers have a positive legal duty to take reasonable steps to prevent sexual harassment of their workers. This is called the preventative duty. If employers do not comply with it, they are breaking the law. The preventative duty is designed to improve workplace cultures by requiring employers to anticipate how sexual harassment might happen in their workplace and take proactive reasonable steps to prevent it happening. The preventative duty includes worker-on-worker harassment and harassment by third parties such as customers, clients</w:t>
            </w:r>
            <w:r w:rsidR="00EB68A2" w:rsidRPr="00765A1E">
              <w:rPr>
                <w:color w:val="auto"/>
                <w:sz w:val="22"/>
                <w:szCs w:val="22"/>
              </w:rPr>
              <w:t>, pupils</w:t>
            </w:r>
            <w:r w:rsidRPr="00765A1E">
              <w:rPr>
                <w:color w:val="auto"/>
                <w:sz w:val="22"/>
                <w:szCs w:val="22"/>
              </w:rPr>
              <w:t xml:space="preserve"> or pa</w:t>
            </w:r>
            <w:r w:rsidR="00EB68A2" w:rsidRPr="00765A1E">
              <w:rPr>
                <w:color w:val="auto"/>
                <w:sz w:val="22"/>
                <w:szCs w:val="22"/>
              </w:rPr>
              <w:t>rents/guardians</w:t>
            </w:r>
            <w:r w:rsidRPr="00765A1E">
              <w:rPr>
                <w:color w:val="auto"/>
                <w:sz w:val="22"/>
                <w:szCs w:val="22"/>
              </w:rPr>
              <w:t>.</w:t>
            </w:r>
          </w:p>
          <w:p w14:paraId="77D6EDCD" w14:textId="77777777" w:rsidR="00D4569C" w:rsidRPr="00765A1E" w:rsidRDefault="00D4569C" w:rsidP="00373D55">
            <w:pPr>
              <w:rPr>
                <w:color w:val="auto"/>
                <w:sz w:val="22"/>
                <w:szCs w:val="22"/>
              </w:rPr>
            </w:pPr>
          </w:p>
          <w:p w14:paraId="0C54DC91" w14:textId="77777777" w:rsidR="00936B49" w:rsidRPr="00765A1E" w:rsidRDefault="00936B49" w:rsidP="00373D55">
            <w:pPr>
              <w:rPr>
                <w:color w:val="auto"/>
                <w:sz w:val="22"/>
                <w:szCs w:val="22"/>
              </w:rPr>
            </w:pPr>
            <w:r w:rsidRPr="00765A1E">
              <w:rPr>
                <w:color w:val="auto"/>
                <w:sz w:val="22"/>
                <w:szCs w:val="22"/>
              </w:rPr>
              <w:t xml:space="preserve">This policy ensures compliance to the </w:t>
            </w:r>
            <w:hyperlink r:id="rId10" w:history="1">
              <w:r w:rsidRPr="00EC4CB9">
                <w:rPr>
                  <w:color w:val="0070C0"/>
                  <w:sz w:val="22"/>
                  <w:szCs w:val="22"/>
                  <w:u w:val="single"/>
                </w:rPr>
                <w:t>Worker Protection (Amendment of Equality Act 2010) Act 2023</w:t>
              </w:r>
            </w:hyperlink>
            <w:r w:rsidRPr="00EC4CB9">
              <w:rPr>
                <w:color w:val="0070C0"/>
                <w:sz w:val="22"/>
                <w:szCs w:val="22"/>
              </w:rPr>
              <w:t xml:space="preserve"> </w:t>
            </w:r>
            <w:r w:rsidRPr="00765A1E">
              <w:rPr>
                <w:color w:val="auto"/>
                <w:sz w:val="22"/>
                <w:szCs w:val="22"/>
              </w:rPr>
              <w:t xml:space="preserve">and the updated </w:t>
            </w:r>
            <w:hyperlink r:id="rId11" w:history="1">
              <w:r w:rsidRPr="00EC4CB9">
                <w:rPr>
                  <w:color w:val="0070C0"/>
                  <w:sz w:val="22"/>
                  <w:szCs w:val="22"/>
                  <w:u w:val="single"/>
                </w:rPr>
                <w:t>Sexual harassment and harassment at work: technical guidance | EHRC</w:t>
              </w:r>
            </w:hyperlink>
            <w:r w:rsidRPr="00765A1E">
              <w:rPr>
                <w:color w:val="auto"/>
                <w:sz w:val="22"/>
                <w:szCs w:val="22"/>
              </w:rPr>
              <w:t xml:space="preserve"> October 2024 regarding prevention of sexual harassment, harassment and victimisation in employment; with those principles being applied to a School/Academy/Trust Setting in line with the current version of </w:t>
            </w:r>
            <w:hyperlink r:id="rId12" w:history="1">
              <w:r w:rsidRPr="00FD571B">
                <w:rPr>
                  <w:color w:val="0070C0"/>
                  <w:sz w:val="22"/>
                  <w:szCs w:val="22"/>
                  <w:u w:val="single"/>
                </w:rPr>
                <w:t>KCSIE</w:t>
              </w:r>
            </w:hyperlink>
            <w:r w:rsidRPr="00765A1E">
              <w:rPr>
                <w:color w:val="auto"/>
                <w:sz w:val="22"/>
                <w:szCs w:val="22"/>
              </w:rPr>
              <w:t xml:space="preserve"> and </w:t>
            </w:r>
            <w:hyperlink r:id="rId13" w:history="1">
              <w:r w:rsidRPr="00FD571B">
                <w:rPr>
                  <w:color w:val="0070C0"/>
                  <w:sz w:val="22"/>
                  <w:szCs w:val="22"/>
                  <w:u w:val="single"/>
                </w:rPr>
                <w:t>DfE Guidance of the Equality Act and schools</w:t>
              </w:r>
            </w:hyperlink>
            <w:r w:rsidRPr="00FD571B">
              <w:rPr>
                <w:color w:val="0070C0"/>
                <w:sz w:val="22"/>
                <w:szCs w:val="22"/>
                <w:u w:val="single"/>
              </w:rPr>
              <w:t>.</w:t>
            </w:r>
          </w:p>
          <w:p w14:paraId="7B3666BA" w14:textId="2E12D531" w:rsidR="00936B49" w:rsidRPr="00765A1E" w:rsidRDefault="00936B49" w:rsidP="00373D55">
            <w:pPr>
              <w:rPr>
                <w:color w:val="auto"/>
              </w:rPr>
            </w:pPr>
          </w:p>
        </w:tc>
      </w:tr>
      <w:tr w:rsidR="00765A1E" w:rsidRPr="00765A1E" w14:paraId="1CE0B60B" w14:textId="77777777" w:rsidTr="00373D55">
        <w:trPr>
          <w:trHeight w:val="244"/>
        </w:trPr>
        <w:tc>
          <w:tcPr>
            <w:tcW w:w="811" w:type="dxa"/>
          </w:tcPr>
          <w:p w14:paraId="591F9A72" w14:textId="7ECB027F" w:rsidR="00936B49" w:rsidRPr="00A93826" w:rsidRDefault="00936B49" w:rsidP="00373D55">
            <w:pPr>
              <w:rPr>
                <w:bCs/>
                <w:color w:val="auto"/>
              </w:rPr>
            </w:pPr>
            <w:r w:rsidRPr="00A93826">
              <w:rPr>
                <w:bCs/>
                <w:color w:val="auto"/>
              </w:rPr>
              <w:t>1.2</w:t>
            </w:r>
          </w:p>
        </w:tc>
        <w:tc>
          <w:tcPr>
            <w:tcW w:w="9112" w:type="dxa"/>
            <w:gridSpan w:val="2"/>
          </w:tcPr>
          <w:p w14:paraId="2C74EE24" w14:textId="1511EFD5" w:rsidR="00936B49" w:rsidRPr="00A93826" w:rsidRDefault="00936B49" w:rsidP="00373D55">
            <w:pPr>
              <w:jc w:val="both"/>
              <w:textAlignment w:val="baseline"/>
              <w:rPr>
                <w:color w:val="auto"/>
              </w:rPr>
            </w:pPr>
            <w:r w:rsidRPr="00A93826">
              <w:rPr>
                <w:color w:val="auto"/>
              </w:rPr>
              <w:t>Commitment</w:t>
            </w:r>
          </w:p>
        </w:tc>
      </w:tr>
      <w:tr w:rsidR="00765A1E" w:rsidRPr="00765A1E" w14:paraId="7EFAD207" w14:textId="77777777" w:rsidTr="00373D55">
        <w:trPr>
          <w:trHeight w:val="380"/>
        </w:trPr>
        <w:tc>
          <w:tcPr>
            <w:tcW w:w="811" w:type="dxa"/>
          </w:tcPr>
          <w:p w14:paraId="47120F3B" w14:textId="77777777" w:rsidR="00936B49" w:rsidRPr="00765A1E" w:rsidRDefault="00936B49" w:rsidP="00373D55">
            <w:pPr>
              <w:rPr>
                <w:bCs/>
                <w:color w:val="auto"/>
              </w:rPr>
            </w:pPr>
          </w:p>
        </w:tc>
        <w:tc>
          <w:tcPr>
            <w:tcW w:w="9112" w:type="dxa"/>
            <w:gridSpan w:val="2"/>
          </w:tcPr>
          <w:p w14:paraId="2BA73E8A" w14:textId="77777777" w:rsidR="00936B49" w:rsidRPr="00765A1E" w:rsidRDefault="00936B49" w:rsidP="00373D55">
            <w:pPr>
              <w:rPr>
                <w:color w:val="auto"/>
                <w:sz w:val="22"/>
                <w:szCs w:val="22"/>
              </w:rPr>
            </w:pPr>
          </w:p>
          <w:p w14:paraId="6F7E5AF2" w14:textId="7E7B3D55" w:rsidR="00936B49" w:rsidRPr="00765A1E" w:rsidRDefault="00320486" w:rsidP="00373D55">
            <w:pPr>
              <w:rPr>
                <w:color w:val="auto"/>
                <w:sz w:val="22"/>
                <w:szCs w:val="22"/>
              </w:rPr>
            </w:pPr>
            <w:sdt>
              <w:sdtPr>
                <w:rPr>
                  <w:rStyle w:val="PACTNormal"/>
                </w:rPr>
                <w:alias w:val="School/Academy/Trust Name"/>
                <w:tag w:val="Organisation"/>
                <w:id w:val="-2052680261"/>
                <w:placeholder>
                  <w:docPart w:val="165F3FE071874153B52FB9DCBAC86236"/>
                </w:placeholder>
                <w15:color w:val="000000"/>
                <w:text/>
              </w:sdtPr>
              <w:sdtEndPr>
                <w:rPr>
                  <w:rStyle w:val="DefaultParagraphFont"/>
                  <w:color w:val="auto"/>
                  <w:sz w:val="24"/>
                  <w:szCs w:val="22"/>
                </w:rPr>
              </w:sdtEndPr>
              <w:sdtContent>
                <w:proofErr w:type="spellStart"/>
                <w:r w:rsidR="000D63A9">
                  <w:rPr>
                    <w:rStyle w:val="PACTNormal"/>
                  </w:rPr>
                  <w:t>Blakehill</w:t>
                </w:r>
                <w:proofErr w:type="spellEnd"/>
                <w:r w:rsidR="000D63A9">
                  <w:rPr>
                    <w:rStyle w:val="PACTNormal"/>
                  </w:rPr>
                  <w:t xml:space="preserve"> Primary School</w:t>
                </w:r>
              </w:sdtContent>
            </w:sdt>
            <w:r w:rsidR="00762307" w:rsidRPr="00765A1E">
              <w:rPr>
                <w:color w:val="auto"/>
                <w:sz w:val="22"/>
                <w:szCs w:val="22"/>
              </w:rPr>
              <w:t xml:space="preserve"> </w:t>
            </w:r>
            <w:r w:rsidR="00936B49" w:rsidRPr="00765A1E">
              <w:rPr>
                <w:color w:val="auto"/>
                <w:sz w:val="22"/>
                <w:szCs w:val="22"/>
              </w:rPr>
              <w:t>is committed to providing a safe working environment for all staff</w:t>
            </w:r>
            <w:r w:rsidR="00EB68A2" w:rsidRPr="00765A1E">
              <w:rPr>
                <w:color w:val="auto"/>
                <w:sz w:val="22"/>
                <w:szCs w:val="22"/>
              </w:rPr>
              <w:t>,</w:t>
            </w:r>
            <w:r w:rsidR="00936B49" w:rsidRPr="00765A1E">
              <w:rPr>
                <w:color w:val="auto"/>
                <w:sz w:val="22"/>
                <w:szCs w:val="22"/>
              </w:rPr>
              <w:t xml:space="preserve"> volunteers</w:t>
            </w:r>
            <w:r w:rsidR="00EB68A2" w:rsidRPr="00765A1E">
              <w:rPr>
                <w:color w:val="auto"/>
                <w:sz w:val="22"/>
                <w:szCs w:val="22"/>
              </w:rPr>
              <w:t xml:space="preserve"> or workers</w:t>
            </w:r>
            <w:r w:rsidR="00936B49" w:rsidRPr="00765A1E">
              <w:rPr>
                <w:color w:val="auto"/>
                <w:sz w:val="22"/>
                <w:szCs w:val="22"/>
              </w:rPr>
              <w:t xml:space="preserve"> recognising the right to attend the School/Academy/Trust without being subjected to any form of sexual harassment.</w:t>
            </w:r>
          </w:p>
          <w:p w14:paraId="5D73DE37" w14:textId="77777777" w:rsidR="00936B49" w:rsidRPr="00765A1E" w:rsidRDefault="00936B49" w:rsidP="00373D55">
            <w:pPr>
              <w:rPr>
                <w:color w:val="auto"/>
                <w:sz w:val="22"/>
                <w:szCs w:val="22"/>
              </w:rPr>
            </w:pPr>
          </w:p>
          <w:p w14:paraId="4120CEE7" w14:textId="278B73B4" w:rsidR="00936B49" w:rsidRPr="00765A1E" w:rsidRDefault="00D914DB" w:rsidP="00373D55">
            <w:pPr>
              <w:rPr>
                <w:color w:val="auto"/>
                <w:sz w:val="22"/>
                <w:szCs w:val="22"/>
              </w:rPr>
            </w:pPr>
            <w:r w:rsidRPr="00765A1E">
              <w:rPr>
                <w:color w:val="auto"/>
                <w:sz w:val="22"/>
                <w:szCs w:val="22"/>
              </w:rPr>
              <w:t xml:space="preserve">The Board of Trustees/Governing Body of </w:t>
            </w:r>
            <w:r w:rsidR="00762307" w:rsidRPr="00066551">
              <w:rPr>
                <w:rStyle w:val="PACTNormal"/>
              </w:rPr>
              <w:t xml:space="preserve"> </w:t>
            </w:r>
            <w:sdt>
              <w:sdtPr>
                <w:rPr>
                  <w:rStyle w:val="PACTNormal"/>
                </w:rPr>
                <w:alias w:val="School/Academy/Trust Name"/>
                <w:tag w:val="Organisation"/>
                <w:id w:val="237993655"/>
                <w:placeholder>
                  <w:docPart w:val="5D2E478377ED4BF4BF74C4F81EC8F786"/>
                </w:placeholder>
                <w:showingPlcHdr/>
                <w15:color w:val="000000"/>
                <w:text/>
              </w:sdtPr>
              <w:sdtEndPr>
                <w:rPr>
                  <w:rStyle w:val="DefaultParagraphFont"/>
                  <w:color w:val="auto"/>
                  <w:sz w:val="24"/>
                  <w:szCs w:val="22"/>
                </w:rPr>
              </w:sdtEndPr>
              <w:sdtContent>
                <w:r w:rsidR="00762307" w:rsidRPr="00762307">
                  <w:rPr>
                    <w:rStyle w:val="PlaceholderText"/>
                    <w:color w:val="548DD4" w:themeColor="text2" w:themeTint="99"/>
                    <w:sz w:val="22"/>
                    <w:szCs w:val="22"/>
                  </w:rPr>
                  <w:t>Name</w:t>
                </w:r>
                <w:r w:rsidR="00762307" w:rsidRPr="00FF1B9F">
                  <w:rPr>
                    <w:rStyle w:val="PlaceholderText"/>
                    <w:color w:val="548DD4" w:themeColor="text2" w:themeTint="99"/>
                    <w:sz w:val="22"/>
                    <w:szCs w:val="22"/>
                  </w:rPr>
                  <w:t xml:space="preserve"> of the School/Academy/Trust</w:t>
                </w:r>
              </w:sdtContent>
            </w:sdt>
            <w:r w:rsidR="00762307" w:rsidRPr="00765A1E">
              <w:rPr>
                <w:color w:val="auto"/>
                <w:sz w:val="22"/>
                <w:szCs w:val="22"/>
              </w:rPr>
              <w:t xml:space="preserve"> </w:t>
            </w:r>
            <w:r w:rsidR="00936B49" w:rsidRPr="00765A1E">
              <w:rPr>
                <w:color w:val="auto"/>
                <w:sz w:val="22"/>
                <w:szCs w:val="22"/>
              </w:rPr>
              <w:t>will not tolerate sexual harassment whether by a colleague, pupil, pupil parent/guardians, contractor or other third-party visitor</w:t>
            </w:r>
            <w:r w:rsidR="00E26FB3">
              <w:rPr>
                <w:color w:val="auto"/>
                <w:sz w:val="22"/>
                <w:szCs w:val="22"/>
              </w:rPr>
              <w:t>.  This p</w:t>
            </w:r>
            <w:r w:rsidR="00936B49" w:rsidRPr="00765A1E">
              <w:rPr>
                <w:color w:val="auto"/>
                <w:sz w:val="22"/>
                <w:szCs w:val="22"/>
              </w:rPr>
              <w:t xml:space="preserve">olicy aims to ensure that all </w:t>
            </w:r>
            <w:r w:rsidR="001B1666">
              <w:rPr>
                <w:color w:val="auto"/>
                <w:sz w:val="22"/>
                <w:szCs w:val="22"/>
              </w:rPr>
              <w:t xml:space="preserve">staff </w:t>
            </w:r>
            <w:r w:rsidR="00936B49" w:rsidRPr="00765A1E">
              <w:rPr>
                <w:color w:val="auto"/>
                <w:sz w:val="22"/>
                <w:szCs w:val="22"/>
              </w:rPr>
              <w:t xml:space="preserve">and volunteers </w:t>
            </w:r>
            <w:r w:rsidR="001B1666">
              <w:rPr>
                <w:color w:val="auto"/>
                <w:sz w:val="22"/>
                <w:szCs w:val="22"/>
              </w:rPr>
              <w:t xml:space="preserve">can </w:t>
            </w:r>
            <w:r w:rsidR="00936B49" w:rsidRPr="00765A1E">
              <w:rPr>
                <w:color w:val="auto"/>
                <w:sz w:val="22"/>
                <w:szCs w:val="22"/>
              </w:rPr>
              <w:t xml:space="preserve">report unacceptable behaviour of this nature and be supported in the process of resolving it. </w:t>
            </w:r>
          </w:p>
          <w:p w14:paraId="1ADF2E2A" w14:textId="77777777" w:rsidR="00936B49" w:rsidRPr="00765A1E" w:rsidRDefault="00936B49" w:rsidP="00373D55">
            <w:pPr>
              <w:jc w:val="both"/>
              <w:textAlignment w:val="baseline"/>
              <w:rPr>
                <w:color w:val="auto"/>
              </w:rPr>
            </w:pPr>
          </w:p>
        </w:tc>
      </w:tr>
      <w:tr w:rsidR="00765A1E" w:rsidRPr="00765A1E" w14:paraId="76DB346D" w14:textId="77777777" w:rsidTr="00373D55">
        <w:trPr>
          <w:trHeight w:val="275"/>
        </w:trPr>
        <w:tc>
          <w:tcPr>
            <w:tcW w:w="811" w:type="dxa"/>
          </w:tcPr>
          <w:p w14:paraId="3B83C1A2" w14:textId="4C76D1D8" w:rsidR="00A55E00" w:rsidRPr="00765A1E" w:rsidRDefault="00A55E00" w:rsidP="00373D55">
            <w:pPr>
              <w:rPr>
                <w:bCs/>
                <w:color w:val="auto"/>
              </w:rPr>
            </w:pPr>
            <w:r w:rsidRPr="00765A1E">
              <w:rPr>
                <w:bCs/>
                <w:color w:val="auto"/>
              </w:rPr>
              <w:t>1.</w:t>
            </w:r>
            <w:r w:rsidR="00C51BA0" w:rsidRPr="00765A1E">
              <w:rPr>
                <w:bCs/>
                <w:color w:val="auto"/>
              </w:rPr>
              <w:t>3</w:t>
            </w:r>
          </w:p>
        </w:tc>
        <w:tc>
          <w:tcPr>
            <w:tcW w:w="9112" w:type="dxa"/>
            <w:gridSpan w:val="2"/>
          </w:tcPr>
          <w:p w14:paraId="48A82D35" w14:textId="2F5DE353" w:rsidR="00A55E00" w:rsidRPr="00765A1E" w:rsidRDefault="00A55E00" w:rsidP="00373D55">
            <w:pPr>
              <w:jc w:val="both"/>
              <w:textAlignment w:val="baseline"/>
              <w:rPr>
                <w:bCs/>
                <w:color w:val="auto"/>
              </w:rPr>
            </w:pPr>
            <w:r w:rsidRPr="00765A1E">
              <w:rPr>
                <w:bCs/>
                <w:color w:val="auto"/>
              </w:rPr>
              <w:t>Scope</w:t>
            </w:r>
          </w:p>
        </w:tc>
      </w:tr>
      <w:tr w:rsidR="00765A1E" w:rsidRPr="00765A1E" w14:paraId="29368A21" w14:textId="77777777" w:rsidTr="00373D55">
        <w:trPr>
          <w:trHeight w:val="380"/>
        </w:trPr>
        <w:tc>
          <w:tcPr>
            <w:tcW w:w="811" w:type="dxa"/>
          </w:tcPr>
          <w:p w14:paraId="1670F7CA" w14:textId="540CE468" w:rsidR="00A55E00" w:rsidRPr="00765A1E" w:rsidRDefault="00A55E00" w:rsidP="00373D55">
            <w:pPr>
              <w:rPr>
                <w:bCs/>
                <w:color w:val="auto"/>
              </w:rPr>
            </w:pPr>
          </w:p>
        </w:tc>
        <w:tc>
          <w:tcPr>
            <w:tcW w:w="9112" w:type="dxa"/>
            <w:gridSpan w:val="2"/>
            <w:vAlign w:val="bottom"/>
          </w:tcPr>
          <w:p w14:paraId="4CCA6C66" w14:textId="77777777" w:rsidR="00A55E00" w:rsidRPr="00765A1E" w:rsidRDefault="00A55E00" w:rsidP="00373D55">
            <w:pPr>
              <w:jc w:val="both"/>
              <w:textAlignment w:val="baseline"/>
              <w:rPr>
                <w:color w:val="auto"/>
                <w:sz w:val="22"/>
                <w:szCs w:val="22"/>
              </w:rPr>
            </w:pPr>
          </w:p>
          <w:p w14:paraId="111FE7E5" w14:textId="712D7151" w:rsidR="005E196F" w:rsidRPr="00765A1E" w:rsidRDefault="00A55E00" w:rsidP="00373D55">
            <w:pPr>
              <w:textAlignment w:val="baseline"/>
              <w:rPr>
                <w:color w:val="auto"/>
                <w:sz w:val="22"/>
                <w:szCs w:val="22"/>
              </w:rPr>
            </w:pPr>
            <w:r w:rsidRPr="00765A1E">
              <w:rPr>
                <w:color w:val="auto"/>
                <w:sz w:val="22"/>
                <w:szCs w:val="22"/>
              </w:rPr>
              <w:t>This policy applies to bullying, harassment in respect of sexual misconduct that is committed or is alleged to have been committed by</w:t>
            </w:r>
            <w:r w:rsidR="005E196F" w:rsidRPr="00765A1E">
              <w:rPr>
                <w:color w:val="auto"/>
                <w:sz w:val="22"/>
                <w:szCs w:val="22"/>
              </w:rPr>
              <w:t xml:space="preserve"> any of the following and as identified in the School’s/Academy’s/Trust’s Risk Assessment</w:t>
            </w:r>
            <w:r w:rsidR="00E26FB3">
              <w:rPr>
                <w:color w:val="auto"/>
                <w:sz w:val="22"/>
                <w:szCs w:val="22"/>
              </w:rPr>
              <w:t>.</w:t>
            </w:r>
          </w:p>
          <w:p w14:paraId="4D1FB3AA" w14:textId="77777777" w:rsidR="005E196F" w:rsidRPr="00765A1E" w:rsidRDefault="005E196F" w:rsidP="00373D55">
            <w:pPr>
              <w:textAlignment w:val="baseline"/>
              <w:rPr>
                <w:color w:val="auto"/>
                <w:sz w:val="22"/>
                <w:szCs w:val="22"/>
              </w:rPr>
            </w:pPr>
          </w:p>
          <w:p w14:paraId="48BE8FBA" w14:textId="74B969BF" w:rsidR="005E196F" w:rsidRDefault="005E196F" w:rsidP="00373D55">
            <w:pPr>
              <w:textAlignment w:val="baseline"/>
              <w:rPr>
                <w:color w:val="auto"/>
                <w:sz w:val="22"/>
                <w:szCs w:val="22"/>
              </w:rPr>
            </w:pPr>
            <w:r w:rsidRPr="00765A1E">
              <w:rPr>
                <w:color w:val="auto"/>
                <w:sz w:val="22"/>
                <w:szCs w:val="22"/>
              </w:rPr>
              <w:t>Employees</w:t>
            </w:r>
            <w:r w:rsidR="00A55E00" w:rsidRPr="00765A1E">
              <w:rPr>
                <w:color w:val="auto"/>
                <w:sz w:val="22"/>
                <w:szCs w:val="22"/>
              </w:rPr>
              <w:t xml:space="preserve"> and all third parties</w:t>
            </w:r>
            <w:r w:rsidRPr="00765A1E">
              <w:rPr>
                <w:color w:val="auto"/>
                <w:sz w:val="22"/>
                <w:szCs w:val="22"/>
              </w:rPr>
              <w:t xml:space="preserve"> </w:t>
            </w:r>
            <w:r w:rsidR="00A55E00" w:rsidRPr="00765A1E">
              <w:rPr>
                <w:color w:val="auto"/>
                <w:sz w:val="22"/>
                <w:szCs w:val="22"/>
              </w:rPr>
              <w:t>such as</w:t>
            </w:r>
            <w:r w:rsidR="005C615C" w:rsidRPr="00765A1E">
              <w:rPr>
                <w:color w:val="auto"/>
                <w:sz w:val="22"/>
                <w:szCs w:val="22"/>
              </w:rPr>
              <w:t>:</w:t>
            </w:r>
            <w:r w:rsidR="00A55E00" w:rsidRPr="00765A1E">
              <w:rPr>
                <w:color w:val="auto"/>
                <w:sz w:val="22"/>
                <w:szCs w:val="22"/>
              </w:rPr>
              <w:t xml:space="preserve"> </w:t>
            </w:r>
          </w:p>
          <w:p w14:paraId="7AAD191D" w14:textId="77777777" w:rsidR="00A93826" w:rsidRPr="00765A1E" w:rsidRDefault="00A93826" w:rsidP="00373D55">
            <w:pPr>
              <w:textAlignment w:val="baseline"/>
              <w:rPr>
                <w:color w:val="auto"/>
                <w:sz w:val="22"/>
                <w:szCs w:val="22"/>
              </w:rPr>
            </w:pPr>
          </w:p>
          <w:p w14:paraId="043596CF" w14:textId="77777777" w:rsidR="005E196F" w:rsidRPr="00765A1E" w:rsidRDefault="00A55E00" w:rsidP="00373D55">
            <w:pPr>
              <w:pStyle w:val="ListParagraph"/>
              <w:numPr>
                <w:ilvl w:val="0"/>
                <w:numId w:val="16"/>
              </w:numPr>
              <w:textAlignment w:val="baseline"/>
              <w:rPr>
                <w:color w:val="auto"/>
                <w:sz w:val="22"/>
                <w:szCs w:val="22"/>
              </w:rPr>
            </w:pPr>
            <w:r w:rsidRPr="00765A1E">
              <w:rPr>
                <w:color w:val="auto"/>
                <w:sz w:val="22"/>
                <w:szCs w:val="22"/>
              </w:rPr>
              <w:t xml:space="preserve">contractors, </w:t>
            </w:r>
          </w:p>
          <w:p w14:paraId="404BAF75" w14:textId="77777777" w:rsidR="005E196F" w:rsidRPr="00765A1E" w:rsidRDefault="00A55E00" w:rsidP="00373D55">
            <w:pPr>
              <w:pStyle w:val="ListParagraph"/>
              <w:numPr>
                <w:ilvl w:val="0"/>
                <w:numId w:val="16"/>
              </w:numPr>
              <w:textAlignment w:val="baseline"/>
              <w:rPr>
                <w:color w:val="auto"/>
                <w:sz w:val="22"/>
                <w:szCs w:val="22"/>
              </w:rPr>
            </w:pPr>
            <w:r w:rsidRPr="00765A1E">
              <w:rPr>
                <w:color w:val="auto"/>
                <w:sz w:val="22"/>
                <w:szCs w:val="22"/>
              </w:rPr>
              <w:t>clients,</w:t>
            </w:r>
          </w:p>
          <w:p w14:paraId="5BAC8534" w14:textId="77777777" w:rsidR="005E196F" w:rsidRPr="00765A1E" w:rsidRDefault="00A55E00" w:rsidP="00373D55">
            <w:pPr>
              <w:pStyle w:val="ListParagraph"/>
              <w:numPr>
                <w:ilvl w:val="0"/>
                <w:numId w:val="16"/>
              </w:numPr>
              <w:textAlignment w:val="baseline"/>
              <w:rPr>
                <w:color w:val="auto"/>
                <w:sz w:val="22"/>
                <w:szCs w:val="22"/>
              </w:rPr>
            </w:pPr>
            <w:r w:rsidRPr="00765A1E">
              <w:rPr>
                <w:color w:val="auto"/>
                <w:sz w:val="22"/>
                <w:szCs w:val="22"/>
              </w:rPr>
              <w:t xml:space="preserve">pupils, pupil parents/guardians, </w:t>
            </w:r>
          </w:p>
          <w:p w14:paraId="1C070D4D" w14:textId="4AA61EFD" w:rsidR="00A55E00" w:rsidRPr="00765A1E" w:rsidRDefault="00A55E00" w:rsidP="00373D55">
            <w:pPr>
              <w:pStyle w:val="ListParagraph"/>
              <w:numPr>
                <w:ilvl w:val="0"/>
                <w:numId w:val="16"/>
              </w:numPr>
              <w:textAlignment w:val="baseline"/>
              <w:rPr>
                <w:color w:val="auto"/>
                <w:sz w:val="22"/>
                <w:szCs w:val="22"/>
              </w:rPr>
            </w:pPr>
            <w:r w:rsidRPr="00765A1E">
              <w:rPr>
                <w:color w:val="auto"/>
                <w:sz w:val="22"/>
                <w:szCs w:val="22"/>
              </w:rPr>
              <w:t>service users and visitors</w:t>
            </w:r>
            <w:r w:rsidR="00EC4CB9">
              <w:rPr>
                <w:color w:val="auto"/>
                <w:sz w:val="22"/>
                <w:szCs w:val="22"/>
              </w:rPr>
              <w:t>,</w:t>
            </w:r>
          </w:p>
          <w:p w14:paraId="041494A4" w14:textId="61FFACF8" w:rsidR="00EB68A2" w:rsidRPr="00765A1E" w:rsidRDefault="00EB68A2" w:rsidP="00373D55">
            <w:pPr>
              <w:pStyle w:val="ListParagraph"/>
              <w:numPr>
                <w:ilvl w:val="0"/>
                <w:numId w:val="16"/>
              </w:numPr>
              <w:textAlignment w:val="baseline"/>
              <w:rPr>
                <w:color w:val="auto"/>
                <w:sz w:val="22"/>
                <w:szCs w:val="22"/>
              </w:rPr>
            </w:pPr>
            <w:r w:rsidRPr="00765A1E">
              <w:rPr>
                <w:color w:val="auto"/>
                <w:sz w:val="22"/>
                <w:szCs w:val="22"/>
              </w:rPr>
              <w:t>volunteers</w:t>
            </w:r>
            <w:r w:rsidR="00EC4CB9">
              <w:rPr>
                <w:color w:val="auto"/>
                <w:sz w:val="22"/>
                <w:szCs w:val="22"/>
              </w:rPr>
              <w:t>.</w:t>
            </w:r>
          </w:p>
          <w:p w14:paraId="433C2C66" w14:textId="77777777" w:rsidR="00EC4CB9" w:rsidRDefault="00EC4CB9" w:rsidP="00373D55">
            <w:pPr>
              <w:pStyle w:val="ListParagraph"/>
              <w:textAlignment w:val="baseline"/>
              <w:rPr>
                <w:color w:val="auto"/>
                <w:sz w:val="22"/>
                <w:szCs w:val="22"/>
              </w:rPr>
            </w:pPr>
          </w:p>
          <w:p w14:paraId="5595F8C5" w14:textId="1B8B9EC6" w:rsidR="00A55E00" w:rsidRPr="00765A1E" w:rsidRDefault="005E196F" w:rsidP="00373D55">
            <w:pPr>
              <w:textAlignment w:val="baseline"/>
              <w:rPr>
                <w:color w:val="auto"/>
                <w:sz w:val="22"/>
                <w:szCs w:val="22"/>
              </w:rPr>
            </w:pPr>
            <w:r w:rsidRPr="00765A1E">
              <w:rPr>
                <w:color w:val="auto"/>
                <w:sz w:val="22"/>
                <w:szCs w:val="22"/>
              </w:rPr>
              <w:t>Irrespective of where and how this has occurred and the medium used</w:t>
            </w:r>
            <w:r w:rsidR="00EC4CB9">
              <w:rPr>
                <w:color w:val="auto"/>
                <w:sz w:val="22"/>
                <w:szCs w:val="22"/>
              </w:rPr>
              <w:t xml:space="preserve">, </w:t>
            </w:r>
            <w:r w:rsidRPr="00765A1E">
              <w:rPr>
                <w:color w:val="auto"/>
                <w:sz w:val="22"/>
                <w:szCs w:val="22"/>
              </w:rPr>
              <w:t>t</w:t>
            </w:r>
            <w:r w:rsidR="00A55E00" w:rsidRPr="00765A1E">
              <w:rPr>
                <w:color w:val="auto"/>
                <w:sz w:val="22"/>
                <w:szCs w:val="22"/>
              </w:rPr>
              <w:t>he alleged misconduct may have occurred</w:t>
            </w:r>
            <w:r w:rsidRPr="00765A1E">
              <w:rPr>
                <w:color w:val="auto"/>
                <w:sz w:val="22"/>
                <w:szCs w:val="22"/>
              </w:rPr>
              <w:t xml:space="preserve"> whether:</w:t>
            </w:r>
          </w:p>
          <w:p w14:paraId="72F4FBE9" w14:textId="77777777" w:rsidR="001B1666" w:rsidRDefault="001B1666" w:rsidP="001B1666">
            <w:pPr>
              <w:pStyle w:val="ListParagraph"/>
              <w:textAlignment w:val="baseline"/>
              <w:rPr>
                <w:color w:val="auto"/>
                <w:sz w:val="22"/>
                <w:szCs w:val="22"/>
              </w:rPr>
            </w:pPr>
          </w:p>
          <w:p w14:paraId="38D9C6C7" w14:textId="5924C70C" w:rsidR="00A55E00" w:rsidRDefault="00EC4CB9" w:rsidP="00373D55">
            <w:pPr>
              <w:pStyle w:val="ListParagraph"/>
              <w:numPr>
                <w:ilvl w:val="0"/>
                <w:numId w:val="15"/>
              </w:numPr>
              <w:textAlignment w:val="baseline"/>
              <w:rPr>
                <w:color w:val="auto"/>
                <w:sz w:val="22"/>
                <w:szCs w:val="22"/>
              </w:rPr>
            </w:pPr>
            <w:r>
              <w:rPr>
                <w:color w:val="auto"/>
                <w:sz w:val="22"/>
                <w:szCs w:val="22"/>
              </w:rPr>
              <w:t>o</w:t>
            </w:r>
            <w:r w:rsidR="00A55E00" w:rsidRPr="00765A1E">
              <w:rPr>
                <w:color w:val="auto"/>
                <w:sz w:val="22"/>
                <w:szCs w:val="22"/>
              </w:rPr>
              <w:t xml:space="preserve">n </w:t>
            </w:r>
            <w:r w:rsidR="00D4569C" w:rsidRPr="00765A1E">
              <w:rPr>
                <w:color w:val="auto"/>
                <w:sz w:val="22"/>
                <w:szCs w:val="22"/>
              </w:rPr>
              <w:t xml:space="preserve">the </w:t>
            </w:r>
            <w:r w:rsidR="00A83276">
              <w:rPr>
                <w:color w:val="auto"/>
                <w:sz w:val="22"/>
                <w:szCs w:val="22"/>
              </w:rPr>
              <w:t>S</w:t>
            </w:r>
            <w:r w:rsidR="00D4569C" w:rsidRPr="00765A1E">
              <w:rPr>
                <w:color w:val="auto"/>
                <w:sz w:val="22"/>
                <w:szCs w:val="22"/>
              </w:rPr>
              <w:t>chool’s/</w:t>
            </w:r>
            <w:r w:rsidR="00A83276">
              <w:rPr>
                <w:color w:val="auto"/>
                <w:sz w:val="22"/>
                <w:szCs w:val="22"/>
              </w:rPr>
              <w:t>A</w:t>
            </w:r>
            <w:r w:rsidR="00D4569C" w:rsidRPr="00765A1E">
              <w:rPr>
                <w:color w:val="auto"/>
                <w:sz w:val="22"/>
                <w:szCs w:val="22"/>
              </w:rPr>
              <w:t>cademy’s/</w:t>
            </w:r>
            <w:r w:rsidR="00A83276">
              <w:rPr>
                <w:color w:val="auto"/>
                <w:sz w:val="22"/>
                <w:szCs w:val="22"/>
              </w:rPr>
              <w:t>T</w:t>
            </w:r>
            <w:r w:rsidR="00D4569C" w:rsidRPr="00765A1E">
              <w:rPr>
                <w:color w:val="auto"/>
                <w:sz w:val="22"/>
                <w:szCs w:val="22"/>
              </w:rPr>
              <w:t xml:space="preserve">rust’s </w:t>
            </w:r>
            <w:r>
              <w:rPr>
                <w:color w:val="auto"/>
                <w:sz w:val="22"/>
                <w:szCs w:val="22"/>
              </w:rPr>
              <w:t>p</w:t>
            </w:r>
            <w:r w:rsidR="00D4569C" w:rsidRPr="00765A1E">
              <w:rPr>
                <w:color w:val="auto"/>
                <w:sz w:val="22"/>
                <w:szCs w:val="22"/>
              </w:rPr>
              <w:t>roperty</w:t>
            </w:r>
          </w:p>
          <w:p w14:paraId="5EC38FEA" w14:textId="4FE8AE8D" w:rsidR="00F81B3E" w:rsidRPr="00765A1E" w:rsidRDefault="00EC4CB9" w:rsidP="00373D55">
            <w:pPr>
              <w:pStyle w:val="ListParagraph"/>
              <w:numPr>
                <w:ilvl w:val="0"/>
                <w:numId w:val="15"/>
              </w:numPr>
              <w:textAlignment w:val="baseline"/>
              <w:rPr>
                <w:color w:val="auto"/>
                <w:sz w:val="22"/>
                <w:szCs w:val="22"/>
              </w:rPr>
            </w:pPr>
            <w:r>
              <w:rPr>
                <w:color w:val="auto"/>
                <w:sz w:val="22"/>
                <w:szCs w:val="22"/>
              </w:rPr>
              <w:t>during o</w:t>
            </w:r>
            <w:r w:rsidR="00F81B3E" w:rsidRPr="00765A1E">
              <w:rPr>
                <w:color w:val="auto"/>
                <w:sz w:val="22"/>
                <w:szCs w:val="22"/>
              </w:rPr>
              <w:t>ut of school conduct</w:t>
            </w:r>
          </w:p>
          <w:p w14:paraId="0DC62648" w14:textId="4855C7E4" w:rsidR="00D4569C" w:rsidRPr="00765A1E" w:rsidRDefault="00A83276" w:rsidP="00373D55">
            <w:pPr>
              <w:pStyle w:val="ListParagraph"/>
              <w:numPr>
                <w:ilvl w:val="0"/>
                <w:numId w:val="15"/>
              </w:numPr>
              <w:textAlignment w:val="baseline"/>
              <w:rPr>
                <w:color w:val="auto"/>
                <w:sz w:val="22"/>
                <w:szCs w:val="22"/>
              </w:rPr>
            </w:pPr>
            <w:r>
              <w:rPr>
                <w:color w:val="auto"/>
                <w:sz w:val="22"/>
                <w:szCs w:val="22"/>
              </w:rPr>
              <w:lastRenderedPageBreak/>
              <w:t xml:space="preserve">on </w:t>
            </w:r>
            <w:r w:rsidR="00EC4CB9">
              <w:rPr>
                <w:color w:val="auto"/>
                <w:sz w:val="22"/>
                <w:szCs w:val="22"/>
              </w:rPr>
              <w:t>p</w:t>
            </w:r>
            <w:r w:rsidR="00D4569C" w:rsidRPr="00765A1E">
              <w:rPr>
                <w:color w:val="auto"/>
                <w:sz w:val="22"/>
                <w:szCs w:val="22"/>
              </w:rPr>
              <w:t>upil of</w:t>
            </w:r>
            <w:r w:rsidR="00F81B3E" w:rsidRPr="00765A1E">
              <w:rPr>
                <w:color w:val="auto"/>
                <w:sz w:val="22"/>
                <w:szCs w:val="22"/>
              </w:rPr>
              <w:t>f-</w:t>
            </w:r>
            <w:r w:rsidR="00D4569C" w:rsidRPr="00765A1E">
              <w:rPr>
                <w:color w:val="auto"/>
                <w:sz w:val="22"/>
                <w:szCs w:val="22"/>
              </w:rPr>
              <w:t>site learning facilities such as leisure centres,</w:t>
            </w:r>
            <w:r>
              <w:rPr>
                <w:color w:val="auto"/>
                <w:sz w:val="22"/>
                <w:szCs w:val="22"/>
              </w:rPr>
              <w:t xml:space="preserve"> and during</w:t>
            </w:r>
            <w:r w:rsidR="00D4569C" w:rsidRPr="00765A1E">
              <w:rPr>
                <w:color w:val="auto"/>
                <w:sz w:val="22"/>
                <w:szCs w:val="22"/>
              </w:rPr>
              <w:t xml:space="preserve"> day trips </w:t>
            </w:r>
            <w:r>
              <w:rPr>
                <w:color w:val="auto"/>
                <w:sz w:val="22"/>
                <w:szCs w:val="22"/>
              </w:rPr>
              <w:t xml:space="preserve">or </w:t>
            </w:r>
            <w:r w:rsidR="00D4569C" w:rsidRPr="00765A1E">
              <w:rPr>
                <w:color w:val="auto"/>
                <w:sz w:val="22"/>
                <w:szCs w:val="22"/>
              </w:rPr>
              <w:t xml:space="preserve">residentials </w:t>
            </w:r>
          </w:p>
          <w:p w14:paraId="0760E7DF" w14:textId="0EA6DE54" w:rsidR="00D4569C" w:rsidRPr="00765A1E" w:rsidRDefault="00EC4CB9" w:rsidP="00373D55">
            <w:pPr>
              <w:pStyle w:val="ListParagraph"/>
              <w:numPr>
                <w:ilvl w:val="0"/>
                <w:numId w:val="15"/>
              </w:numPr>
              <w:textAlignment w:val="baseline"/>
              <w:rPr>
                <w:color w:val="auto"/>
                <w:sz w:val="22"/>
                <w:szCs w:val="22"/>
              </w:rPr>
            </w:pPr>
            <w:r>
              <w:rPr>
                <w:color w:val="auto"/>
                <w:sz w:val="22"/>
                <w:szCs w:val="22"/>
              </w:rPr>
              <w:t>v</w:t>
            </w:r>
            <w:r w:rsidR="00A55E00" w:rsidRPr="00765A1E">
              <w:rPr>
                <w:color w:val="auto"/>
                <w:sz w:val="22"/>
                <w:szCs w:val="22"/>
              </w:rPr>
              <w:t xml:space="preserve">ia </w:t>
            </w:r>
            <w:r w:rsidR="00D4569C" w:rsidRPr="00765A1E">
              <w:rPr>
                <w:color w:val="auto"/>
                <w:sz w:val="22"/>
                <w:szCs w:val="22"/>
              </w:rPr>
              <w:t xml:space="preserve">the </w:t>
            </w:r>
            <w:r>
              <w:rPr>
                <w:color w:val="auto"/>
                <w:sz w:val="22"/>
                <w:szCs w:val="22"/>
              </w:rPr>
              <w:t>s</w:t>
            </w:r>
            <w:r w:rsidR="00D4569C" w:rsidRPr="00765A1E">
              <w:rPr>
                <w:color w:val="auto"/>
                <w:sz w:val="22"/>
                <w:szCs w:val="22"/>
              </w:rPr>
              <w:t xml:space="preserve">chool’s </w:t>
            </w:r>
            <w:r w:rsidR="00A55E00" w:rsidRPr="00765A1E">
              <w:rPr>
                <w:color w:val="auto"/>
                <w:sz w:val="22"/>
                <w:szCs w:val="22"/>
              </w:rPr>
              <w:t>IT systems</w:t>
            </w:r>
            <w:r w:rsidR="00D4569C" w:rsidRPr="00765A1E">
              <w:rPr>
                <w:color w:val="auto"/>
                <w:sz w:val="22"/>
                <w:szCs w:val="22"/>
              </w:rPr>
              <w:t xml:space="preserve"> </w:t>
            </w:r>
            <w:proofErr w:type="gramStart"/>
            <w:r w:rsidR="00D4569C" w:rsidRPr="00765A1E">
              <w:rPr>
                <w:color w:val="auto"/>
                <w:sz w:val="22"/>
                <w:szCs w:val="22"/>
              </w:rPr>
              <w:t>e.g.</w:t>
            </w:r>
            <w:proofErr w:type="gramEnd"/>
            <w:r w:rsidR="00D4569C" w:rsidRPr="00765A1E">
              <w:rPr>
                <w:color w:val="auto"/>
                <w:sz w:val="22"/>
                <w:szCs w:val="22"/>
              </w:rPr>
              <w:t xml:space="preserve"> MS </w:t>
            </w:r>
            <w:r w:rsidR="00A55E00" w:rsidRPr="00765A1E">
              <w:rPr>
                <w:color w:val="auto"/>
                <w:sz w:val="22"/>
                <w:szCs w:val="22"/>
              </w:rPr>
              <w:t>Teams, Outlook</w:t>
            </w:r>
            <w:r w:rsidR="00D4569C" w:rsidRPr="00765A1E">
              <w:rPr>
                <w:color w:val="auto"/>
                <w:sz w:val="22"/>
                <w:szCs w:val="22"/>
              </w:rPr>
              <w:t xml:space="preserve"> </w:t>
            </w:r>
            <w:r w:rsidR="00A83276">
              <w:rPr>
                <w:color w:val="auto"/>
                <w:sz w:val="22"/>
                <w:szCs w:val="22"/>
              </w:rPr>
              <w:t xml:space="preserve">or </w:t>
            </w:r>
            <w:r w:rsidR="00D4569C" w:rsidRPr="00765A1E">
              <w:rPr>
                <w:color w:val="auto"/>
                <w:sz w:val="22"/>
                <w:szCs w:val="22"/>
              </w:rPr>
              <w:t>Parental / Staff Communications Online Messaging Portals.</w:t>
            </w:r>
          </w:p>
          <w:p w14:paraId="60293246" w14:textId="0CAF0C15" w:rsidR="00D4569C" w:rsidRPr="00765A1E" w:rsidRDefault="00A55E00" w:rsidP="00373D55">
            <w:pPr>
              <w:pStyle w:val="ListParagraph"/>
              <w:numPr>
                <w:ilvl w:val="0"/>
                <w:numId w:val="15"/>
              </w:numPr>
              <w:textAlignment w:val="baseline"/>
              <w:rPr>
                <w:color w:val="auto"/>
                <w:sz w:val="22"/>
                <w:szCs w:val="22"/>
              </w:rPr>
            </w:pPr>
            <w:r w:rsidRPr="00765A1E">
              <w:rPr>
                <w:color w:val="auto"/>
                <w:sz w:val="22"/>
                <w:szCs w:val="22"/>
              </w:rPr>
              <w:t xml:space="preserve">Via phone devices such as </w:t>
            </w:r>
            <w:r w:rsidR="00EC4CB9">
              <w:rPr>
                <w:color w:val="auto"/>
                <w:sz w:val="22"/>
                <w:szCs w:val="22"/>
              </w:rPr>
              <w:t>T</w:t>
            </w:r>
            <w:r w:rsidRPr="00765A1E">
              <w:rPr>
                <w:color w:val="auto"/>
                <w:sz w:val="22"/>
                <w:szCs w:val="22"/>
              </w:rPr>
              <w:t xml:space="preserve">ext </w:t>
            </w:r>
            <w:r w:rsidR="00EC4CB9">
              <w:rPr>
                <w:color w:val="auto"/>
                <w:sz w:val="22"/>
                <w:szCs w:val="22"/>
              </w:rPr>
              <w:t>M</w:t>
            </w:r>
            <w:r w:rsidRPr="00765A1E">
              <w:rPr>
                <w:color w:val="auto"/>
                <w:sz w:val="22"/>
                <w:szCs w:val="22"/>
              </w:rPr>
              <w:t>essage</w:t>
            </w:r>
            <w:r w:rsidR="00EC4CB9">
              <w:rPr>
                <w:color w:val="auto"/>
                <w:sz w:val="22"/>
                <w:szCs w:val="22"/>
              </w:rPr>
              <w:t>s</w:t>
            </w:r>
            <w:r w:rsidRPr="00765A1E">
              <w:rPr>
                <w:color w:val="auto"/>
                <w:sz w:val="22"/>
                <w:szCs w:val="22"/>
              </w:rPr>
              <w:t xml:space="preserve"> </w:t>
            </w:r>
            <w:r w:rsidR="00A83276">
              <w:rPr>
                <w:color w:val="auto"/>
                <w:sz w:val="22"/>
                <w:szCs w:val="22"/>
              </w:rPr>
              <w:t xml:space="preserve">or </w:t>
            </w:r>
            <w:r w:rsidRPr="00765A1E">
              <w:rPr>
                <w:color w:val="auto"/>
                <w:sz w:val="22"/>
                <w:szCs w:val="22"/>
              </w:rPr>
              <w:t>WhatsApp.</w:t>
            </w:r>
          </w:p>
          <w:p w14:paraId="58C4B0E3" w14:textId="77777777" w:rsidR="00D4569C" w:rsidRPr="00765A1E" w:rsidRDefault="00D4569C" w:rsidP="00373D55">
            <w:pPr>
              <w:textAlignment w:val="baseline"/>
              <w:rPr>
                <w:color w:val="auto"/>
                <w:sz w:val="22"/>
                <w:szCs w:val="22"/>
              </w:rPr>
            </w:pPr>
          </w:p>
          <w:p w14:paraId="591E2EAB" w14:textId="2D2D47C0" w:rsidR="00266518" w:rsidRPr="00765A1E" w:rsidRDefault="00A55E00" w:rsidP="00373D55">
            <w:pPr>
              <w:textAlignment w:val="baseline"/>
              <w:rPr>
                <w:color w:val="auto"/>
                <w:sz w:val="22"/>
                <w:szCs w:val="22"/>
              </w:rPr>
            </w:pPr>
            <w:r w:rsidRPr="00765A1E">
              <w:rPr>
                <w:color w:val="auto"/>
                <w:sz w:val="22"/>
                <w:szCs w:val="22"/>
              </w:rPr>
              <w:t>This policy also covers online abuse and harassment through social media and other internet platforms. This can include, but is not limited to behaviours such as</w:t>
            </w:r>
            <w:r w:rsidR="00266518" w:rsidRPr="00765A1E">
              <w:rPr>
                <w:color w:val="auto"/>
                <w:sz w:val="22"/>
                <w:szCs w:val="22"/>
              </w:rPr>
              <w:t>:</w:t>
            </w:r>
            <w:r w:rsidRPr="00765A1E">
              <w:rPr>
                <w:color w:val="auto"/>
                <w:sz w:val="22"/>
                <w:szCs w:val="22"/>
              </w:rPr>
              <w:t xml:space="preserve"> </w:t>
            </w:r>
          </w:p>
          <w:p w14:paraId="42760EC5" w14:textId="77777777" w:rsidR="00266518" w:rsidRPr="00765A1E" w:rsidRDefault="00266518" w:rsidP="00373D55">
            <w:pPr>
              <w:textAlignment w:val="baseline"/>
              <w:rPr>
                <w:color w:val="auto"/>
                <w:sz w:val="22"/>
                <w:szCs w:val="22"/>
              </w:rPr>
            </w:pPr>
          </w:p>
          <w:p w14:paraId="67B30D04" w14:textId="06A2698B" w:rsidR="00266518" w:rsidRPr="00765A1E" w:rsidRDefault="00266518" w:rsidP="00373D55">
            <w:pPr>
              <w:pStyle w:val="ListParagraph"/>
              <w:numPr>
                <w:ilvl w:val="0"/>
                <w:numId w:val="37"/>
              </w:numPr>
              <w:textAlignment w:val="baseline"/>
              <w:rPr>
                <w:color w:val="auto"/>
                <w:sz w:val="22"/>
                <w:szCs w:val="22"/>
              </w:rPr>
            </w:pPr>
            <w:r w:rsidRPr="00765A1E">
              <w:rPr>
                <w:color w:val="auto"/>
                <w:sz w:val="22"/>
                <w:szCs w:val="22"/>
              </w:rPr>
              <w:t>C</w:t>
            </w:r>
            <w:r w:rsidR="00A55E00" w:rsidRPr="00765A1E">
              <w:rPr>
                <w:color w:val="auto"/>
                <w:sz w:val="22"/>
                <w:szCs w:val="22"/>
              </w:rPr>
              <w:t>yberbullying</w:t>
            </w:r>
            <w:r w:rsidRPr="00765A1E">
              <w:rPr>
                <w:color w:val="auto"/>
                <w:sz w:val="22"/>
                <w:szCs w:val="22"/>
              </w:rPr>
              <w:t xml:space="preserve"> – bullying behaviour which takes place online, typically through the use of social media platforms or text messages.</w:t>
            </w:r>
          </w:p>
          <w:p w14:paraId="3EADDA3C" w14:textId="6F945BA2" w:rsidR="00266518" w:rsidRPr="00765A1E" w:rsidRDefault="00266518" w:rsidP="00373D55">
            <w:pPr>
              <w:pStyle w:val="ListParagraph"/>
              <w:numPr>
                <w:ilvl w:val="0"/>
                <w:numId w:val="37"/>
              </w:numPr>
              <w:textAlignment w:val="baseline"/>
              <w:rPr>
                <w:color w:val="auto"/>
                <w:sz w:val="22"/>
                <w:szCs w:val="22"/>
              </w:rPr>
            </w:pPr>
            <w:r w:rsidRPr="00765A1E">
              <w:rPr>
                <w:color w:val="auto"/>
                <w:sz w:val="22"/>
                <w:szCs w:val="22"/>
              </w:rPr>
              <w:t>U</w:t>
            </w:r>
            <w:r w:rsidR="00A55E00" w:rsidRPr="00765A1E">
              <w:rPr>
                <w:color w:val="auto"/>
                <w:sz w:val="22"/>
                <w:szCs w:val="22"/>
              </w:rPr>
              <w:t>nwanted sexting</w:t>
            </w:r>
            <w:r w:rsidRPr="00765A1E">
              <w:rPr>
                <w:color w:val="auto"/>
                <w:sz w:val="22"/>
                <w:szCs w:val="22"/>
              </w:rPr>
              <w:t xml:space="preserve"> – the sending or receiving of sexually explicit phot</w:t>
            </w:r>
            <w:r w:rsidR="00587BEA">
              <w:rPr>
                <w:color w:val="auto"/>
                <w:sz w:val="22"/>
                <w:szCs w:val="22"/>
              </w:rPr>
              <w:t>o</w:t>
            </w:r>
            <w:r w:rsidRPr="00765A1E">
              <w:rPr>
                <w:color w:val="auto"/>
                <w:sz w:val="22"/>
                <w:szCs w:val="22"/>
              </w:rPr>
              <w:t>s, messages or videos, typically on a mobile device such as a smartphone</w:t>
            </w:r>
            <w:r w:rsidR="00A83276">
              <w:rPr>
                <w:color w:val="auto"/>
                <w:sz w:val="22"/>
                <w:szCs w:val="22"/>
              </w:rPr>
              <w:t xml:space="preserve">; </w:t>
            </w:r>
            <w:r w:rsidRPr="00765A1E">
              <w:rPr>
                <w:color w:val="auto"/>
                <w:sz w:val="22"/>
                <w:szCs w:val="22"/>
              </w:rPr>
              <w:t>using a social media platform (</w:t>
            </w:r>
            <w:r w:rsidR="00A83276">
              <w:rPr>
                <w:color w:val="auto"/>
                <w:sz w:val="22"/>
                <w:szCs w:val="22"/>
              </w:rPr>
              <w:t xml:space="preserve">sometimes </w:t>
            </w:r>
            <w:r w:rsidRPr="00765A1E">
              <w:rPr>
                <w:color w:val="auto"/>
                <w:sz w:val="22"/>
                <w:szCs w:val="22"/>
              </w:rPr>
              <w:t xml:space="preserve">referred to as “nudes” or </w:t>
            </w:r>
            <w:r w:rsidR="00A83276">
              <w:rPr>
                <w:color w:val="auto"/>
                <w:sz w:val="22"/>
                <w:szCs w:val="22"/>
              </w:rPr>
              <w:t>“</w:t>
            </w:r>
            <w:r w:rsidRPr="00765A1E">
              <w:rPr>
                <w:color w:val="auto"/>
                <w:sz w:val="22"/>
                <w:szCs w:val="22"/>
              </w:rPr>
              <w:t>selfies</w:t>
            </w:r>
            <w:r w:rsidR="00A83276">
              <w:rPr>
                <w:color w:val="auto"/>
                <w:sz w:val="22"/>
                <w:szCs w:val="22"/>
              </w:rPr>
              <w:t>”</w:t>
            </w:r>
            <w:r w:rsidRPr="00765A1E">
              <w:rPr>
                <w:color w:val="auto"/>
                <w:sz w:val="22"/>
                <w:szCs w:val="22"/>
              </w:rPr>
              <w:t>)</w:t>
            </w:r>
          </w:p>
          <w:p w14:paraId="7582D55F" w14:textId="1A2A06F9" w:rsidR="00266518" w:rsidRDefault="00266518" w:rsidP="00373D55">
            <w:pPr>
              <w:pStyle w:val="ListParagraph"/>
              <w:numPr>
                <w:ilvl w:val="0"/>
                <w:numId w:val="37"/>
              </w:numPr>
              <w:textAlignment w:val="baseline"/>
              <w:rPr>
                <w:color w:val="auto"/>
                <w:sz w:val="22"/>
                <w:szCs w:val="22"/>
              </w:rPr>
            </w:pPr>
            <w:r w:rsidRPr="00765A1E">
              <w:rPr>
                <w:color w:val="auto"/>
                <w:sz w:val="22"/>
                <w:szCs w:val="22"/>
              </w:rPr>
              <w:t xml:space="preserve">SGII – Self </w:t>
            </w:r>
            <w:r w:rsidR="00A83276">
              <w:rPr>
                <w:color w:val="auto"/>
                <w:sz w:val="22"/>
                <w:szCs w:val="22"/>
              </w:rPr>
              <w:t>G</w:t>
            </w:r>
            <w:r w:rsidRPr="00765A1E">
              <w:rPr>
                <w:color w:val="auto"/>
                <w:sz w:val="22"/>
                <w:szCs w:val="22"/>
              </w:rPr>
              <w:t xml:space="preserve">enerated </w:t>
            </w:r>
            <w:r w:rsidR="00A83276">
              <w:rPr>
                <w:color w:val="auto"/>
                <w:sz w:val="22"/>
                <w:szCs w:val="22"/>
              </w:rPr>
              <w:t>I</w:t>
            </w:r>
            <w:r w:rsidRPr="00765A1E">
              <w:rPr>
                <w:color w:val="auto"/>
                <w:sz w:val="22"/>
                <w:szCs w:val="22"/>
              </w:rPr>
              <w:t xml:space="preserve">ndecent </w:t>
            </w:r>
            <w:r w:rsidR="00A83276">
              <w:rPr>
                <w:color w:val="auto"/>
                <w:sz w:val="22"/>
                <w:szCs w:val="22"/>
              </w:rPr>
              <w:t>I</w:t>
            </w:r>
            <w:r w:rsidRPr="00765A1E">
              <w:rPr>
                <w:color w:val="auto"/>
                <w:sz w:val="22"/>
                <w:szCs w:val="22"/>
              </w:rPr>
              <w:t xml:space="preserve">mages taken by an individual of </w:t>
            </w:r>
            <w:r w:rsidR="00941A58" w:rsidRPr="00765A1E">
              <w:rPr>
                <w:color w:val="auto"/>
                <w:sz w:val="22"/>
                <w:szCs w:val="22"/>
              </w:rPr>
              <w:t>themselves, either</w:t>
            </w:r>
            <w:r w:rsidRPr="00765A1E">
              <w:rPr>
                <w:color w:val="auto"/>
                <w:sz w:val="22"/>
                <w:szCs w:val="22"/>
              </w:rPr>
              <w:t xml:space="preserve"> </w:t>
            </w:r>
            <w:r w:rsidR="00941A58" w:rsidRPr="00765A1E">
              <w:rPr>
                <w:color w:val="auto"/>
                <w:sz w:val="22"/>
                <w:szCs w:val="22"/>
              </w:rPr>
              <w:t>voluntarily</w:t>
            </w:r>
            <w:r w:rsidRPr="00765A1E">
              <w:rPr>
                <w:color w:val="auto"/>
                <w:sz w:val="22"/>
                <w:szCs w:val="22"/>
              </w:rPr>
              <w:t xml:space="preserve"> or through coercion. </w:t>
            </w:r>
          </w:p>
          <w:p w14:paraId="67311B38" w14:textId="0EAB60B2" w:rsidR="00266518" w:rsidRDefault="00941A58" w:rsidP="00373D55">
            <w:pPr>
              <w:pStyle w:val="ListParagraph"/>
              <w:numPr>
                <w:ilvl w:val="0"/>
                <w:numId w:val="37"/>
              </w:numPr>
              <w:textAlignment w:val="baseline"/>
              <w:rPr>
                <w:color w:val="auto"/>
                <w:sz w:val="22"/>
                <w:szCs w:val="22"/>
              </w:rPr>
            </w:pPr>
            <w:r w:rsidRPr="00765A1E">
              <w:rPr>
                <w:color w:val="auto"/>
                <w:sz w:val="22"/>
                <w:szCs w:val="22"/>
              </w:rPr>
              <w:t>D</w:t>
            </w:r>
            <w:r w:rsidR="00A55E00" w:rsidRPr="00765A1E">
              <w:rPr>
                <w:color w:val="auto"/>
                <w:sz w:val="22"/>
                <w:szCs w:val="22"/>
              </w:rPr>
              <w:t>ox</w:t>
            </w:r>
            <w:r w:rsidRPr="00765A1E">
              <w:rPr>
                <w:color w:val="auto"/>
                <w:sz w:val="22"/>
                <w:szCs w:val="22"/>
              </w:rPr>
              <w:t>x</w:t>
            </w:r>
            <w:r w:rsidR="00A55E00" w:rsidRPr="00765A1E">
              <w:rPr>
                <w:color w:val="auto"/>
                <w:sz w:val="22"/>
                <w:szCs w:val="22"/>
              </w:rPr>
              <w:t xml:space="preserve">ing </w:t>
            </w:r>
            <w:r w:rsidRPr="00765A1E">
              <w:rPr>
                <w:color w:val="auto"/>
                <w:sz w:val="22"/>
                <w:szCs w:val="22"/>
              </w:rPr>
              <w:t>– used to describe the practice of researching the internet to collect personal and private information on an individual and subsequently publishing with malicious intent.</w:t>
            </w:r>
          </w:p>
          <w:p w14:paraId="36D834FD" w14:textId="44B8C948" w:rsidR="00266518" w:rsidRPr="00765A1E" w:rsidRDefault="00941A58" w:rsidP="00373D55">
            <w:pPr>
              <w:pStyle w:val="ListParagraph"/>
              <w:numPr>
                <w:ilvl w:val="0"/>
                <w:numId w:val="37"/>
              </w:numPr>
              <w:textAlignment w:val="baseline"/>
              <w:rPr>
                <w:color w:val="auto"/>
                <w:sz w:val="22"/>
                <w:szCs w:val="22"/>
              </w:rPr>
            </w:pPr>
            <w:r w:rsidRPr="00765A1E">
              <w:rPr>
                <w:color w:val="auto"/>
                <w:sz w:val="22"/>
                <w:szCs w:val="22"/>
              </w:rPr>
              <w:t>R</w:t>
            </w:r>
            <w:r w:rsidR="00A55E00" w:rsidRPr="00765A1E">
              <w:rPr>
                <w:color w:val="auto"/>
                <w:sz w:val="22"/>
                <w:szCs w:val="22"/>
              </w:rPr>
              <w:t>evenge porn</w:t>
            </w:r>
            <w:r w:rsidRPr="00765A1E">
              <w:rPr>
                <w:color w:val="auto"/>
                <w:sz w:val="22"/>
                <w:szCs w:val="22"/>
              </w:rPr>
              <w:t xml:space="preserve"> – the illegal posting or sharing of sexual or intimate content without the subjects’ consent with the intent to cause distress or embarrassment.</w:t>
            </w:r>
          </w:p>
          <w:p w14:paraId="06DEB79C" w14:textId="77777777" w:rsidR="00D4569C" w:rsidRPr="00765A1E" w:rsidRDefault="00D4569C" w:rsidP="00373D55">
            <w:pPr>
              <w:textAlignment w:val="baseline"/>
              <w:rPr>
                <w:color w:val="auto"/>
              </w:rPr>
            </w:pPr>
          </w:p>
        </w:tc>
      </w:tr>
      <w:tr w:rsidR="00765A1E" w:rsidRPr="00765A1E" w14:paraId="128B23A8" w14:textId="77777777" w:rsidTr="00373D55">
        <w:trPr>
          <w:trHeight w:val="245"/>
        </w:trPr>
        <w:tc>
          <w:tcPr>
            <w:tcW w:w="811" w:type="dxa"/>
          </w:tcPr>
          <w:p w14:paraId="64572700" w14:textId="56ED61EC" w:rsidR="006127F1" w:rsidRPr="00765A1E" w:rsidRDefault="006127F1" w:rsidP="00373D55">
            <w:pPr>
              <w:rPr>
                <w:bCs/>
                <w:color w:val="auto"/>
              </w:rPr>
            </w:pPr>
            <w:r w:rsidRPr="00765A1E">
              <w:rPr>
                <w:bCs/>
                <w:color w:val="auto"/>
              </w:rPr>
              <w:lastRenderedPageBreak/>
              <w:t>1.</w:t>
            </w:r>
            <w:r w:rsidR="00C51BA0" w:rsidRPr="00765A1E">
              <w:rPr>
                <w:bCs/>
                <w:color w:val="auto"/>
              </w:rPr>
              <w:t>4</w:t>
            </w:r>
          </w:p>
        </w:tc>
        <w:tc>
          <w:tcPr>
            <w:tcW w:w="9112" w:type="dxa"/>
            <w:gridSpan w:val="2"/>
          </w:tcPr>
          <w:p w14:paraId="7E8013F9" w14:textId="2C402F6C" w:rsidR="006127F1" w:rsidRPr="00765A1E" w:rsidRDefault="006127F1" w:rsidP="00373D55">
            <w:pPr>
              <w:rPr>
                <w:color w:val="auto"/>
              </w:rPr>
            </w:pPr>
            <w:r w:rsidRPr="00765A1E">
              <w:rPr>
                <w:color w:val="auto"/>
              </w:rPr>
              <w:t>Equality Impact Assessment</w:t>
            </w:r>
          </w:p>
        </w:tc>
      </w:tr>
      <w:tr w:rsidR="00765A1E" w:rsidRPr="00765A1E" w14:paraId="222278EC" w14:textId="77777777" w:rsidTr="00373D55">
        <w:trPr>
          <w:trHeight w:val="380"/>
        </w:trPr>
        <w:tc>
          <w:tcPr>
            <w:tcW w:w="811" w:type="dxa"/>
            <w:vAlign w:val="bottom"/>
          </w:tcPr>
          <w:p w14:paraId="31D2FBFC" w14:textId="3577B196" w:rsidR="00D4569C" w:rsidRPr="00765A1E" w:rsidRDefault="00D4569C" w:rsidP="00373D55">
            <w:pPr>
              <w:rPr>
                <w:bCs/>
                <w:color w:val="auto"/>
              </w:rPr>
            </w:pPr>
          </w:p>
        </w:tc>
        <w:tc>
          <w:tcPr>
            <w:tcW w:w="9112" w:type="dxa"/>
            <w:gridSpan w:val="2"/>
            <w:vAlign w:val="bottom"/>
          </w:tcPr>
          <w:p w14:paraId="0AA8CCE3" w14:textId="77777777" w:rsidR="00373D55" w:rsidRDefault="00373D55" w:rsidP="00373D55">
            <w:pPr>
              <w:rPr>
                <w:color w:val="auto"/>
                <w:sz w:val="22"/>
              </w:rPr>
            </w:pPr>
          </w:p>
          <w:p w14:paraId="28DBC49A" w14:textId="48CBE523" w:rsidR="006127F1" w:rsidRPr="00765A1E" w:rsidRDefault="006127F1" w:rsidP="00373D55">
            <w:pPr>
              <w:rPr>
                <w:color w:val="auto"/>
                <w:sz w:val="22"/>
              </w:rPr>
            </w:pPr>
            <w:r w:rsidRPr="00765A1E">
              <w:rPr>
                <w:color w:val="auto"/>
                <w:sz w:val="22"/>
              </w:rPr>
              <w:t>Schools, Academies and Trusts must ensure that all strategies, policies, service</w:t>
            </w:r>
            <w:r w:rsidR="00A93826">
              <w:rPr>
                <w:color w:val="auto"/>
                <w:sz w:val="22"/>
              </w:rPr>
              <w:t>s</w:t>
            </w:r>
            <w:r w:rsidRPr="00765A1E">
              <w:rPr>
                <w:color w:val="auto"/>
                <w:sz w:val="22"/>
              </w:rPr>
              <w:t xml:space="preserve"> and functions, both current and proposed have considered equality, diversity and inclusion. It is recommended that an Equality Impact Assessment (EIA) </w:t>
            </w:r>
            <w:r w:rsidR="00E26FB3">
              <w:rPr>
                <w:color w:val="auto"/>
                <w:sz w:val="22"/>
              </w:rPr>
              <w:t>F</w:t>
            </w:r>
            <w:r w:rsidRPr="00765A1E">
              <w:rPr>
                <w:color w:val="auto"/>
                <w:sz w:val="22"/>
              </w:rPr>
              <w:t>orm is used in conjunction with PACT HR Policies.</w:t>
            </w:r>
            <w:r w:rsidR="00A93826">
              <w:rPr>
                <w:color w:val="auto"/>
                <w:sz w:val="22"/>
              </w:rPr>
              <w:t xml:space="preserve"> </w:t>
            </w:r>
            <w:r w:rsidRPr="00765A1E">
              <w:rPr>
                <w:color w:val="auto"/>
                <w:sz w:val="22"/>
              </w:rPr>
              <w:t xml:space="preserve"> </w:t>
            </w:r>
            <w:bookmarkStart w:id="1" w:name="_Hlk161133374"/>
            <w:r w:rsidRPr="00765A1E">
              <w:rPr>
                <w:color w:val="auto"/>
                <w:sz w:val="22"/>
              </w:rPr>
              <w:t xml:space="preserve">An EIA template is attached to this </w:t>
            </w:r>
            <w:r w:rsidR="00E26FB3" w:rsidRPr="00765A1E">
              <w:rPr>
                <w:color w:val="auto"/>
                <w:sz w:val="22"/>
              </w:rPr>
              <w:t>policy,</w:t>
            </w:r>
            <w:r w:rsidRPr="00765A1E">
              <w:rPr>
                <w:color w:val="auto"/>
                <w:sz w:val="22"/>
              </w:rPr>
              <w:t xml:space="preserve"> or a word version can be found </w:t>
            </w:r>
            <w:r w:rsidR="00A93826">
              <w:rPr>
                <w:color w:val="auto"/>
                <w:sz w:val="22"/>
              </w:rPr>
              <w:t>within the SLA Advisory Information Hub on</w:t>
            </w:r>
            <w:r w:rsidRPr="00765A1E">
              <w:rPr>
                <w:color w:val="auto"/>
                <w:sz w:val="22"/>
              </w:rPr>
              <w:t xml:space="preserve"> the PACT HR website</w:t>
            </w:r>
            <w:bookmarkEnd w:id="1"/>
            <w:r w:rsidR="00A93826">
              <w:rPr>
                <w:color w:val="auto"/>
                <w:sz w:val="22"/>
              </w:rPr>
              <w:t>.</w:t>
            </w:r>
          </w:p>
          <w:p w14:paraId="0619AD85" w14:textId="77777777" w:rsidR="00D4569C" w:rsidRPr="00765A1E" w:rsidRDefault="00D4569C" w:rsidP="00373D55">
            <w:pPr>
              <w:pStyle w:val="Heading2"/>
              <w:rPr>
                <w:color w:val="auto"/>
                <w:sz w:val="24"/>
                <w:szCs w:val="24"/>
              </w:rPr>
            </w:pPr>
          </w:p>
        </w:tc>
      </w:tr>
      <w:tr w:rsidR="00765A1E" w:rsidRPr="00765A1E" w14:paraId="1498C86D" w14:textId="77777777" w:rsidTr="00373D55">
        <w:trPr>
          <w:trHeight w:val="321"/>
        </w:trPr>
        <w:tc>
          <w:tcPr>
            <w:tcW w:w="811" w:type="dxa"/>
          </w:tcPr>
          <w:p w14:paraId="0BEACDA1" w14:textId="04F9EFA1" w:rsidR="006A3A9D" w:rsidRPr="00765A1E" w:rsidRDefault="00DB4854" w:rsidP="00373D55">
            <w:pPr>
              <w:rPr>
                <w:bCs/>
                <w:color w:val="auto"/>
              </w:rPr>
            </w:pPr>
            <w:r w:rsidRPr="00765A1E">
              <w:rPr>
                <w:bCs/>
                <w:color w:val="auto"/>
              </w:rPr>
              <w:t>1.</w:t>
            </w:r>
            <w:r w:rsidR="00C51BA0" w:rsidRPr="00765A1E">
              <w:rPr>
                <w:bCs/>
                <w:color w:val="auto"/>
              </w:rPr>
              <w:t>5</w:t>
            </w:r>
          </w:p>
        </w:tc>
        <w:tc>
          <w:tcPr>
            <w:tcW w:w="9112" w:type="dxa"/>
            <w:gridSpan w:val="2"/>
          </w:tcPr>
          <w:p w14:paraId="49DF3FA0" w14:textId="77C1BEFE" w:rsidR="006A3A9D" w:rsidRPr="00765A1E" w:rsidRDefault="00D914DB" w:rsidP="00373D55">
            <w:pPr>
              <w:pStyle w:val="Heading2"/>
              <w:rPr>
                <w:bCs/>
                <w:color w:val="auto"/>
                <w:sz w:val="24"/>
                <w:szCs w:val="24"/>
              </w:rPr>
            </w:pPr>
            <w:r w:rsidRPr="00765A1E">
              <w:rPr>
                <w:bCs/>
                <w:color w:val="auto"/>
                <w:sz w:val="24"/>
                <w:szCs w:val="24"/>
              </w:rPr>
              <w:t xml:space="preserve">Key </w:t>
            </w:r>
            <w:r w:rsidR="00665E81" w:rsidRPr="00765A1E">
              <w:rPr>
                <w:bCs/>
                <w:color w:val="auto"/>
                <w:sz w:val="24"/>
                <w:szCs w:val="24"/>
              </w:rPr>
              <w:t>Definitions</w:t>
            </w:r>
            <w:r w:rsidR="006A3A9D" w:rsidRPr="00765A1E">
              <w:rPr>
                <w:bCs/>
                <w:color w:val="auto"/>
                <w:sz w:val="24"/>
                <w:szCs w:val="24"/>
              </w:rPr>
              <w:t xml:space="preserve"> </w:t>
            </w:r>
          </w:p>
        </w:tc>
      </w:tr>
      <w:tr w:rsidR="00A93826" w:rsidRPr="00765A1E" w14:paraId="047BF786" w14:textId="77777777" w:rsidTr="00373D55">
        <w:tc>
          <w:tcPr>
            <w:tcW w:w="811" w:type="dxa"/>
          </w:tcPr>
          <w:p w14:paraId="4D4EF6C7" w14:textId="77777777" w:rsidR="00A93826" w:rsidRPr="00765A1E" w:rsidRDefault="00A93826" w:rsidP="00373D55">
            <w:pPr>
              <w:rPr>
                <w:color w:val="auto"/>
              </w:rPr>
            </w:pPr>
          </w:p>
        </w:tc>
        <w:tc>
          <w:tcPr>
            <w:tcW w:w="9112" w:type="dxa"/>
            <w:gridSpan w:val="2"/>
          </w:tcPr>
          <w:p w14:paraId="5186D8D4" w14:textId="77777777" w:rsidR="00373D55" w:rsidRDefault="00373D55" w:rsidP="00373D55">
            <w:pPr>
              <w:rPr>
                <w:color w:val="auto"/>
                <w:sz w:val="22"/>
              </w:rPr>
            </w:pPr>
          </w:p>
          <w:p w14:paraId="2641B3E1" w14:textId="27C87D97" w:rsidR="00A93826" w:rsidRDefault="00A93826" w:rsidP="00373D55">
            <w:pPr>
              <w:rPr>
                <w:color w:val="auto"/>
                <w:sz w:val="22"/>
              </w:rPr>
            </w:pPr>
            <w:r w:rsidRPr="00765A1E">
              <w:rPr>
                <w:color w:val="auto"/>
                <w:sz w:val="22"/>
              </w:rPr>
              <w:t>It is important to note that individuals may experience multiple forms of harassment simultaneously. The following definitions are provided to clarify the specific behaviours associated with each type</w:t>
            </w:r>
            <w:r>
              <w:rPr>
                <w:color w:val="auto"/>
                <w:sz w:val="22"/>
              </w:rPr>
              <w:t>:</w:t>
            </w:r>
          </w:p>
          <w:p w14:paraId="56B1F7CA" w14:textId="77777777" w:rsidR="00A93826" w:rsidRPr="00765A1E" w:rsidRDefault="00A93826" w:rsidP="00373D55">
            <w:pPr>
              <w:rPr>
                <w:color w:val="auto"/>
                <w:sz w:val="22"/>
              </w:rPr>
            </w:pPr>
          </w:p>
        </w:tc>
      </w:tr>
      <w:tr w:rsidR="00765A1E" w:rsidRPr="00765A1E" w14:paraId="6E23C5AB" w14:textId="77777777" w:rsidTr="00373D55">
        <w:tc>
          <w:tcPr>
            <w:tcW w:w="811" w:type="dxa"/>
          </w:tcPr>
          <w:p w14:paraId="444DB545" w14:textId="6E794F2E" w:rsidR="00D914DB" w:rsidRPr="00765A1E" w:rsidRDefault="00D914DB" w:rsidP="00373D55">
            <w:pPr>
              <w:rPr>
                <w:color w:val="auto"/>
              </w:rPr>
            </w:pPr>
          </w:p>
        </w:tc>
        <w:tc>
          <w:tcPr>
            <w:tcW w:w="863" w:type="dxa"/>
          </w:tcPr>
          <w:p w14:paraId="66AB005D" w14:textId="6225306E" w:rsidR="00D914DB" w:rsidRPr="00765A1E" w:rsidRDefault="00D914DB" w:rsidP="00373D55">
            <w:pPr>
              <w:rPr>
                <w:color w:val="auto"/>
                <w:sz w:val="22"/>
                <w:szCs w:val="22"/>
              </w:rPr>
            </w:pPr>
            <w:r w:rsidRPr="00765A1E">
              <w:rPr>
                <w:color w:val="auto"/>
                <w:sz w:val="22"/>
                <w:szCs w:val="22"/>
              </w:rPr>
              <w:t>1.</w:t>
            </w:r>
            <w:r w:rsidR="00F81B3E" w:rsidRPr="00765A1E">
              <w:rPr>
                <w:color w:val="auto"/>
                <w:sz w:val="22"/>
                <w:szCs w:val="22"/>
              </w:rPr>
              <w:t>5</w:t>
            </w:r>
            <w:r w:rsidRPr="00765A1E">
              <w:rPr>
                <w:color w:val="auto"/>
                <w:sz w:val="22"/>
                <w:szCs w:val="22"/>
              </w:rPr>
              <w:t xml:space="preserve">.1 </w:t>
            </w:r>
          </w:p>
          <w:p w14:paraId="4A3AC250" w14:textId="77777777" w:rsidR="00D914DB" w:rsidRPr="00765A1E" w:rsidRDefault="00D914DB" w:rsidP="00373D55">
            <w:pPr>
              <w:rPr>
                <w:color w:val="auto"/>
                <w:sz w:val="22"/>
                <w:szCs w:val="22"/>
              </w:rPr>
            </w:pPr>
          </w:p>
          <w:p w14:paraId="1E724D7F" w14:textId="77777777" w:rsidR="00D914DB" w:rsidRPr="00765A1E" w:rsidRDefault="00D914DB" w:rsidP="00373D55">
            <w:pPr>
              <w:rPr>
                <w:color w:val="auto"/>
                <w:sz w:val="22"/>
                <w:szCs w:val="22"/>
              </w:rPr>
            </w:pPr>
          </w:p>
          <w:p w14:paraId="6B2F83BF" w14:textId="77777777" w:rsidR="00D914DB" w:rsidRPr="00765A1E" w:rsidRDefault="00D914DB" w:rsidP="00373D55">
            <w:pPr>
              <w:rPr>
                <w:color w:val="auto"/>
                <w:sz w:val="22"/>
                <w:szCs w:val="22"/>
              </w:rPr>
            </w:pPr>
          </w:p>
          <w:p w14:paraId="1B99E1F4" w14:textId="77777777" w:rsidR="00D914DB" w:rsidRPr="00765A1E" w:rsidRDefault="00D914DB" w:rsidP="00373D55">
            <w:pPr>
              <w:rPr>
                <w:color w:val="auto"/>
                <w:sz w:val="22"/>
                <w:szCs w:val="22"/>
              </w:rPr>
            </w:pPr>
          </w:p>
          <w:p w14:paraId="30623261" w14:textId="77777777" w:rsidR="00373D55" w:rsidRPr="00765A1E" w:rsidRDefault="00373D55" w:rsidP="00373D55">
            <w:pPr>
              <w:rPr>
                <w:color w:val="auto"/>
                <w:sz w:val="22"/>
                <w:szCs w:val="22"/>
              </w:rPr>
            </w:pPr>
          </w:p>
          <w:p w14:paraId="1E636AEA" w14:textId="20EABF37" w:rsidR="00D914DB" w:rsidRPr="00765A1E" w:rsidRDefault="00D914DB" w:rsidP="00373D55">
            <w:pPr>
              <w:rPr>
                <w:color w:val="auto"/>
                <w:sz w:val="22"/>
                <w:szCs w:val="22"/>
              </w:rPr>
            </w:pPr>
            <w:r w:rsidRPr="00765A1E">
              <w:rPr>
                <w:color w:val="auto"/>
                <w:sz w:val="22"/>
                <w:szCs w:val="22"/>
              </w:rPr>
              <w:t>1.</w:t>
            </w:r>
            <w:r w:rsidR="00A630EF" w:rsidRPr="00765A1E">
              <w:rPr>
                <w:color w:val="auto"/>
                <w:sz w:val="22"/>
                <w:szCs w:val="22"/>
              </w:rPr>
              <w:t>5</w:t>
            </w:r>
            <w:r w:rsidRPr="00765A1E">
              <w:rPr>
                <w:color w:val="auto"/>
                <w:sz w:val="22"/>
                <w:szCs w:val="22"/>
              </w:rPr>
              <w:t xml:space="preserve">.2 </w:t>
            </w:r>
          </w:p>
          <w:p w14:paraId="0C082872" w14:textId="77777777" w:rsidR="00D914DB" w:rsidRPr="00765A1E" w:rsidRDefault="00D914DB" w:rsidP="00373D55">
            <w:pPr>
              <w:rPr>
                <w:color w:val="auto"/>
                <w:sz w:val="22"/>
                <w:szCs w:val="22"/>
              </w:rPr>
            </w:pPr>
          </w:p>
          <w:p w14:paraId="314C84BE" w14:textId="77777777" w:rsidR="00D914DB" w:rsidRPr="00765A1E" w:rsidRDefault="00D914DB" w:rsidP="00373D55">
            <w:pPr>
              <w:rPr>
                <w:color w:val="auto"/>
                <w:sz w:val="22"/>
                <w:szCs w:val="22"/>
              </w:rPr>
            </w:pPr>
          </w:p>
          <w:p w14:paraId="4743BC38" w14:textId="77777777" w:rsidR="00D914DB" w:rsidRPr="00765A1E" w:rsidRDefault="00D914DB" w:rsidP="00373D55">
            <w:pPr>
              <w:rPr>
                <w:color w:val="auto"/>
                <w:sz w:val="22"/>
                <w:szCs w:val="22"/>
              </w:rPr>
            </w:pPr>
          </w:p>
          <w:p w14:paraId="53B1F678" w14:textId="77777777" w:rsidR="00D914DB" w:rsidRPr="00765A1E" w:rsidRDefault="00D914DB" w:rsidP="00373D55">
            <w:pPr>
              <w:rPr>
                <w:color w:val="auto"/>
                <w:sz w:val="22"/>
                <w:szCs w:val="22"/>
              </w:rPr>
            </w:pPr>
          </w:p>
          <w:p w14:paraId="2CEDB37F" w14:textId="77777777" w:rsidR="00D914DB" w:rsidRPr="00765A1E" w:rsidRDefault="00D914DB" w:rsidP="00373D55">
            <w:pPr>
              <w:rPr>
                <w:color w:val="auto"/>
                <w:sz w:val="22"/>
                <w:szCs w:val="22"/>
              </w:rPr>
            </w:pPr>
          </w:p>
          <w:p w14:paraId="00912088" w14:textId="77777777" w:rsidR="00D914DB" w:rsidRPr="00765A1E" w:rsidRDefault="00D914DB" w:rsidP="00373D55">
            <w:pPr>
              <w:rPr>
                <w:color w:val="auto"/>
                <w:sz w:val="22"/>
                <w:szCs w:val="22"/>
              </w:rPr>
            </w:pPr>
          </w:p>
          <w:p w14:paraId="57833F57" w14:textId="77777777" w:rsidR="00D914DB" w:rsidRPr="00765A1E" w:rsidRDefault="00D914DB" w:rsidP="00373D55">
            <w:pPr>
              <w:rPr>
                <w:color w:val="auto"/>
                <w:sz w:val="22"/>
                <w:szCs w:val="22"/>
              </w:rPr>
            </w:pPr>
          </w:p>
          <w:p w14:paraId="6995A043" w14:textId="77777777" w:rsidR="00D914DB" w:rsidRPr="00765A1E" w:rsidRDefault="00D914DB" w:rsidP="00373D55">
            <w:pPr>
              <w:rPr>
                <w:color w:val="auto"/>
                <w:sz w:val="22"/>
                <w:szCs w:val="22"/>
              </w:rPr>
            </w:pPr>
          </w:p>
          <w:p w14:paraId="7328787A" w14:textId="68B6634A" w:rsidR="00D914DB" w:rsidRPr="00765A1E" w:rsidRDefault="00D914DB" w:rsidP="00373D55">
            <w:pPr>
              <w:rPr>
                <w:color w:val="auto"/>
                <w:sz w:val="22"/>
                <w:szCs w:val="22"/>
              </w:rPr>
            </w:pPr>
            <w:r w:rsidRPr="00765A1E">
              <w:rPr>
                <w:color w:val="auto"/>
                <w:sz w:val="22"/>
                <w:szCs w:val="22"/>
              </w:rPr>
              <w:t>1.</w:t>
            </w:r>
            <w:r w:rsidR="00A630EF" w:rsidRPr="00765A1E">
              <w:rPr>
                <w:color w:val="auto"/>
                <w:sz w:val="22"/>
                <w:szCs w:val="22"/>
              </w:rPr>
              <w:t>5</w:t>
            </w:r>
            <w:r w:rsidRPr="00765A1E">
              <w:rPr>
                <w:color w:val="auto"/>
                <w:sz w:val="22"/>
                <w:szCs w:val="22"/>
              </w:rPr>
              <w:t>.3</w:t>
            </w:r>
          </w:p>
          <w:p w14:paraId="4B5CC645" w14:textId="77777777" w:rsidR="00D914DB" w:rsidRPr="00765A1E" w:rsidRDefault="00D914DB" w:rsidP="00373D55">
            <w:pPr>
              <w:rPr>
                <w:color w:val="auto"/>
                <w:sz w:val="22"/>
                <w:szCs w:val="22"/>
              </w:rPr>
            </w:pPr>
          </w:p>
          <w:p w14:paraId="46740AF4" w14:textId="77777777" w:rsidR="00D914DB" w:rsidRPr="00765A1E" w:rsidRDefault="00D914DB" w:rsidP="00373D55">
            <w:pPr>
              <w:rPr>
                <w:color w:val="auto"/>
                <w:sz w:val="22"/>
                <w:szCs w:val="22"/>
              </w:rPr>
            </w:pPr>
          </w:p>
          <w:p w14:paraId="46E1BE9C" w14:textId="77777777" w:rsidR="00D914DB" w:rsidRPr="00765A1E" w:rsidRDefault="00D914DB" w:rsidP="00373D55">
            <w:pPr>
              <w:rPr>
                <w:color w:val="auto"/>
                <w:sz w:val="22"/>
                <w:szCs w:val="22"/>
              </w:rPr>
            </w:pPr>
          </w:p>
          <w:p w14:paraId="6C07A0A3" w14:textId="77777777" w:rsidR="00D914DB" w:rsidRPr="00765A1E" w:rsidRDefault="00D914DB" w:rsidP="00373D55">
            <w:pPr>
              <w:rPr>
                <w:color w:val="auto"/>
                <w:sz w:val="22"/>
                <w:szCs w:val="22"/>
              </w:rPr>
            </w:pPr>
          </w:p>
          <w:p w14:paraId="563CF36E" w14:textId="77777777" w:rsidR="00D914DB" w:rsidRPr="00765A1E" w:rsidRDefault="00D914DB" w:rsidP="00373D55">
            <w:pPr>
              <w:rPr>
                <w:color w:val="auto"/>
                <w:sz w:val="22"/>
                <w:szCs w:val="22"/>
              </w:rPr>
            </w:pPr>
          </w:p>
          <w:p w14:paraId="0FB81744" w14:textId="77777777" w:rsidR="00266B50" w:rsidRPr="00765A1E" w:rsidRDefault="00266B50" w:rsidP="00373D55">
            <w:pPr>
              <w:rPr>
                <w:color w:val="auto"/>
                <w:sz w:val="22"/>
                <w:szCs w:val="22"/>
              </w:rPr>
            </w:pPr>
          </w:p>
          <w:p w14:paraId="5522CE92" w14:textId="77777777" w:rsidR="00D914DB" w:rsidRPr="00765A1E" w:rsidRDefault="00D914DB" w:rsidP="00373D55">
            <w:pPr>
              <w:rPr>
                <w:color w:val="auto"/>
                <w:sz w:val="22"/>
                <w:szCs w:val="22"/>
              </w:rPr>
            </w:pPr>
          </w:p>
          <w:p w14:paraId="1B7CA42A" w14:textId="380C0492" w:rsidR="00D914DB" w:rsidRPr="00765A1E" w:rsidRDefault="00D914DB" w:rsidP="00373D55">
            <w:pPr>
              <w:rPr>
                <w:color w:val="auto"/>
                <w:sz w:val="22"/>
                <w:szCs w:val="22"/>
              </w:rPr>
            </w:pPr>
            <w:r w:rsidRPr="00765A1E">
              <w:rPr>
                <w:color w:val="auto"/>
                <w:sz w:val="22"/>
                <w:szCs w:val="22"/>
              </w:rPr>
              <w:t>1.</w:t>
            </w:r>
            <w:r w:rsidR="00A630EF" w:rsidRPr="00765A1E">
              <w:rPr>
                <w:color w:val="auto"/>
                <w:sz w:val="22"/>
                <w:szCs w:val="22"/>
              </w:rPr>
              <w:t>5</w:t>
            </w:r>
            <w:r w:rsidRPr="00765A1E">
              <w:rPr>
                <w:color w:val="auto"/>
                <w:sz w:val="22"/>
                <w:szCs w:val="22"/>
              </w:rPr>
              <w:t>.4</w:t>
            </w:r>
          </w:p>
          <w:p w14:paraId="00A02D25" w14:textId="4F41A218" w:rsidR="00D914DB" w:rsidRPr="00765A1E" w:rsidRDefault="00D914DB" w:rsidP="00373D55">
            <w:pPr>
              <w:rPr>
                <w:color w:val="auto"/>
                <w:sz w:val="20"/>
                <w:szCs w:val="20"/>
              </w:rPr>
            </w:pPr>
          </w:p>
        </w:tc>
        <w:tc>
          <w:tcPr>
            <w:tcW w:w="8249" w:type="dxa"/>
          </w:tcPr>
          <w:p w14:paraId="567B4C30" w14:textId="10F5008A" w:rsidR="00D914DB" w:rsidRDefault="00D914DB" w:rsidP="00373D55">
            <w:pPr>
              <w:rPr>
                <w:color w:val="auto"/>
                <w:sz w:val="22"/>
              </w:rPr>
            </w:pPr>
            <w:r w:rsidRPr="00765A1E">
              <w:rPr>
                <w:b/>
                <w:bCs/>
                <w:color w:val="auto"/>
                <w:sz w:val="22"/>
              </w:rPr>
              <w:lastRenderedPageBreak/>
              <w:t xml:space="preserve">Bullying </w:t>
            </w:r>
            <w:r w:rsidRPr="00765A1E">
              <w:rPr>
                <w:color w:val="auto"/>
                <w:sz w:val="22"/>
              </w:rPr>
              <w:t>is offensive, intimidating, malicious or insulting behaviour involving the misuse of power that can make a person feel vulnerable, upset, humiliated, undermined or threatened. Power does not always mean being in a position of authority but can include personal strength and the power to coerce through fear or intimidation. Bullying usually involves a repeated course of conduct.</w:t>
            </w:r>
          </w:p>
          <w:p w14:paraId="0BB2CE91" w14:textId="77777777" w:rsidR="00D914DB" w:rsidRPr="00765A1E" w:rsidRDefault="00D914DB" w:rsidP="00373D55">
            <w:pPr>
              <w:rPr>
                <w:color w:val="auto"/>
                <w:sz w:val="22"/>
              </w:rPr>
            </w:pPr>
          </w:p>
          <w:p w14:paraId="031DE245" w14:textId="15503167" w:rsidR="00D914DB" w:rsidRPr="00765A1E" w:rsidRDefault="00D914DB" w:rsidP="00373D55">
            <w:pPr>
              <w:rPr>
                <w:color w:val="auto"/>
                <w:sz w:val="22"/>
              </w:rPr>
            </w:pPr>
            <w:r w:rsidRPr="00765A1E">
              <w:rPr>
                <w:b/>
                <w:bCs/>
                <w:color w:val="auto"/>
                <w:sz w:val="22"/>
              </w:rPr>
              <w:t xml:space="preserve">Harassment </w:t>
            </w:r>
            <w:r w:rsidRPr="00765A1E">
              <w:rPr>
                <w:color w:val="auto"/>
                <w:sz w:val="22"/>
              </w:rPr>
              <w:t>is unlawful under the Equality Act 2010 and is defined in the legislation as any unwanted physical, verbal or non-verbal conduct that has the purpose or effect of violating a person's dignity or creating an intimidating, hostile, degrading, humiliating or offensive environment for them. A single incident can amount to harassment and unlawful harassment under the Equality Act 2010 must be related to a relevant protected characteristic, which means it may involve conduct of a sexual nature (sexual harassment), or it may be related to age, disability, gender reassignment, race, religion or belief, sex or sexual orientation.</w:t>
            </w:r>
          </w:p>
          <w:p w14:paraId="61E9CB20" w14:textId="77777777" w:rsidR="00D914DB" w:rsidRPr="00765A1E" w:rsidRDefault="00D914DB" w:rsidP="00373D55">
            <w:pPr>
              <w:rPr>
                <w:color w:val="auto"/>
                <w:sz w:val="22"/>
              </w:rPr>
            </w:pPr>
          </w:p>
          <w:p w14:paraId="0465C201" w14:textId="1B9716DA" w:rsidR="00D914DB" w:rsidRPr="00765A1E" w:rsidRDefault="00D914DB" w:rsidP="00373D55">
            <w:pPr>
              <w:rPr>
                <w:color w:val="auto"/>
                <w:sz w:val="22"/>
              </w:rPr>
            </w:pPr>
            <w:r w:rsidRPr="00765A1E">
              <w:rPr>
                <w:b/>
                <w:bCs/>
                <w:color w:val="auto"/>
                <w:sz w:val="22"/>
              </w:rPr>
              <w:t>Sexual Harassment and misconduct</w:t>
            </w:r>
            <w:r w:rsidRPr="00765A1E">
              <w:rPr>
                <w:color w:val="auto"/>
                <w:sz w:val="22"/>
              </w:rPr>
              <w:t xml:space="preserve"> </w:t>
            </w:r>
            <w:proofErr w:type="gramStart"/>
            <w:r w:rsidRPr="00765A1E">
              <w:rPr>
                <w:color w:val="auto"/>
                <w:sz w:val="22"/>
              </w:rPr>
              <w:t>is</w:t>
            </w:r>
            <w:proofErr w:type="gramEnd"/>
            <w:r w:rsidRPr="00765A1E">
              <w:rPr>
                <w:color w:val="auto"/>
                <w:sz w:val="22"/>
              </w:rPr>
              <w:t xml:space="preserve"> unacceptable behaviour of a sexual nature. It</w:t>
            </w:r>
            <w:r w:rsidR="00E94FDF" w:rsidRPr="00765A1E">
              <w:rPr>
                <w:color w:val="auto"/>
                <w:sz w:val="22"/>
              </w:rPr>
              <w:t xml:space="preserve"> can be a one-off incident or an ongoing pattern of behaviour and</w:t>
            </w:r>
            <w:r w:rsidRPr="00765A1E">
              <w:rPr>
                <w:color w:val="auto"/>
                <w:sz w:val="22"/>
              </w:rPr>
              <w:t xml:space="preserve"> covers a spectrum including sexual violence such as rape and sexual assault, sexual harassment; intimate partner violence; grooming; coercion or bullying with sexual elements; sexual invitations and demands; sexual comments; sexual non-verbal </w:t>
            </w:r>
            <w:r w:rsidRPr="00765A1E">
              <w:rPr>
                <w:color w:val="auto"/>
                <w:sz w:val="22"/>
              </w:rPr>
              <w:lastRenderedPageBreak/>
              <w:t>communication; creation of atmospheres of discomfort; and promised resources or advancement in exchange for sexual access.</w:t>
            </w:r>
          </w:p>
          <w:p w14:paraId="27950325" w14:textId="77777777" w:rsidR="00D914DB" w:rsidRPr="00765A1E" w:rsidRDefault="00D914DB" w:rsidP="00373D55">
            <w:pPr>
              <w:rPr>
                <w:color w:val="auto"/>
                <w:sz w:val="22"/>
              </w:rPr>
            </w:pPr>
          </w:p>
          <w:p w14:paraId="672EBC68" w14:textId="77777777" w:rsidR="00794D3E" w:rsidRPr="00765A1E" w:rsidRDefault="005E196F" w:rsidP="00373D55">
            <w:pPr>
              <w:rPr>
                <w:color w:val="auto"/>
                <w:sz w:val="22"/>
              </w:rPr>
            </w:pPr>
            <w:r w:rsidRPr="00765A1E">
              <w:rPr>
                <w:b/>
                <w:bCs/>
                <w:color w:val="auto"/>
                <w:sz w:val="22"/>
              </w:rPr>
              <w:t>Sexual Misconduct</w:t>
            </w:r>
            <w:r w:rsidRPr="00765A1E">
              <w:rPr>
                <w:color w:val="auto"/>
                <w:sz w:val="22"/>
              </w:rPr>
              <w:t>: T</w:t>
            </w:r>
            <w:r w:rsidR="00D914DB" w:rsidRPr="00765A1E">
              <w:rPr>
                <w:color w:val="auto"/>
                <w:sz w:val="22"/>
              </w:rPr>
              <w:t xml:space="preserve">he term sexual misconduct is used in this policy as it is a more effective recognition of forms of power enacted in </w:t>
            </w:r>
            <w:r w:rsidR="00E94FDF" w:rsidRPr="00765A1E">
              <w:rPr>
                <w:color w:val="auto"/>
                <w:sz w:val="22"/>
              </w:rPr>
              <w:t xml:space="preserve">further education </w:t>
            </w:r>
            <w:r w:rsidR="00D914DB" w:rsidRPr="00765A1E">
              <w:rPr>
                <w:color w:val="auto"/>
                <w:sz w:val="22"/>
              </w:rPr>
              <w:t>and the term ‘sexual harassment’ captures only some of the possible abuses of power that may occur.</w:t>
            </w:r>
          </w:p>
          <w:p w14:paraId="742FF054" w14:textId="59E09133" w:rsidR="00A823F9" w:rsidRPr="00765A1E" w:rsidRDefault="00A823F9" w:rsidP="00373D55">
            <w:pPr>
              <w:rPr>
                <w:color w:val="auto"/>
                <w:sz w:val="22"/>
              </w:rPr>
            </w:pPr>
          </w:p>
        </w:tc>
      </w:tr>
      <w:tr w:rsidR="00765A1E" w:rsidRPr="00765A1E" w14:paraId="6BAF35E4" w14:textId="77777777" w:rsidTr="00373D55">
        <w:tc>
          <w:tcPr>
            <w:tcW w:w="811" w:type="dxa"/>
          </w:tcPr>
          <w:p w14:paraId="121F0921" w14:textId="2C8BAF4D" w:rsidR="00D914DB" w:rsidRPr="00765A1E" w:rsidRDefault="00D914DB" w:rsidP="00373D55">
            <w:pPr>
              <w:rPr>
                <w:color w:val="auto"/>
              </w:rPr>
            </w:pPr>
            <w:r w:rsidRPr="00765A1E">
              <w:rPr>
                <w:color w:val="auto"/>
              </w:rPr>
              <w:lastRenderedPageBreak/>
              <w:t>1.</w:t>
            </w:r>
            <w:r w:rsidR="00C51BA0" w:rsidRPr="00765A1E">
              <w:rPr>
                <w:color w:val="auto"/>
              </w:rPr>
              <w:t>6</w:t>
            </w:r>
          </w:p>
        </w:tc>
        <w:tc>
          <w:tcPr>
            <w:tcW w:w="9112" w:type="dxa"/>
            <w:gridSpan w:val="2"/>
          </w:tcPr>
          <w:p w14:paraId="4BADF57A" w14:textId="2F09F0A8" w:rsidR="00705465" w:rsidRPr="00765A1E" w:rsidRDefault="00D914DB" w:rsidP="00373D55">
            <w:pPr>
              <w:rPr>
                <w:color w:val="auto"/>
              </w:rPr>
            </w:pPr>
            <w:r w:rsidRPr="00765A1E">
              <w:rPr>
                <w:color w:val="auto"/>
              </w:rPr>
              <w:t>Examples of Sexual Harassment</w:t>
            </w:r>
          </w:p>
        </w:tc>
      </w:tr>
      <w:tr w:rsidR="00765A1E" w:rsidRPr="00765A1E" w14:paraId="3F6ECE78" w14:textId="77777777" w:rsidTr="00373D55">
        <w:tc>
          <w:tcPr>
            <w:tcW w:w="811" w:type="dxa"/>
          </w:tcPr>
          <w:p w14:paraId="1B3469E0" w14:textId="32B0F2A9" w:rsidR="00665E81" w:rsidRPr="00765A1E" w:rsidRDefault="00665E81" w:rsidP="00373D55">
            <w:pPr>
              <w:rPr>
                <w:color w:val="auto"/>
              </w:rPr>
            </w:pPr>
          </w:p>
        </w:tc>
        <w:tc>
          <w:tcPr>
            <w:tcW w:w="9112" w:type="dxa"/>
            <w:gridSpan w:val="2"/>
          </w:tcPr>
          <w:p w14:paraId="710B2440" w14:textId="77777777" w:rsidR="00373D55" w:rsidRDefault="00373D55" w:rsidP="00373D55">
            <w:pPr>
              <w:rPr>
                <w:color w:val="auto"/>
                <w:sz w:val="22"/>
                <w:szCs w:val="22"/>
              </w:rPr>
            </w:pPr>
          </w:p>
          <w:p w14:paraId="09CE7C32" w14:textId="2B623154" w:rsidR="005E196F" w:rsidRPr="00765A1E" w:rsidRDefault="005E196F" w:rsidP="00373D55">
            <w:pPr>
              <w:rPr>
                <w:color w:val="auto"/>
                <w:sz w:val="22"/>
                <w:szCs w:val="22"/>
              </w:rPr>
            </w:pPr>
            <w:r w:rsidRPr="00765A1E">
              <w:rPr>
                <w:color w:val="auto"/>
                <w:sz w:val="22"/>
                <w:szCs w:val="22"/>
              </w:rPr>
              <w:t>In any workplace there will be a range of attitudes about what conduct is considered to be offensive, humiliating, intimidating, hostile, or degrading. What one worker – or even a majority of workers – might see as harmless fun or ‘banter’, another may find unacceptable. However, it is important to understand that</w:t>
            </w:r>
            <w:r w:rsidR="003D2364" w:rsidRPr="00765A1E">
              <w:rPr>
                <w:color w:val="auto"/>
                <w:sz w:val="22"/>
                <w:szCs w:val="22"/>
              </w:rPr>
              <w:t xml:space="preserve"> any</w:t>
            </w:r>
            <w:r w:rsidRPr="00765A1E">
              <w:rPr>
                <w:color w:val="auto"/>
                <w:sz w:val="22"/>
                <w:szCs w:val="22"/>
              </w:rPr>
              <w:t xml:space="preserve"> conduct can amount to harassment or sexual harassment even if that is not how it was intended</w:t>
            </w:r>
            <w:r w:rsidR="005C615C" w:rsidRPr="00765A1E">
              <w:rPr>
                <w:color w:val="auto"/>
                <w:sz w:val="22"/>
                <w:szCs w:val="22"/>
              </w:rPr>
              <w:t>.</w:t>
            </w:r>
          </w:p>
          <w:p w14:paraId="127C87FD" w14:textId="14AFFEFE" w:rsidR="00665E81" w:rsidRPr="00765A1E" w:rsidRDefault="00D21CC1" w:rsidP="00373D55">
            <w:pPr>
              <w:rPr>
                <w:color w:val="auto"/>
                <w:sz w:val="22"/>
                <w:szCs w:val="22"/>
              </w:rPr>
            </w:pPr>
            <w:r w:rsidRPr="00765A1E">
              <w:rPr>
                <w:color w:val="auto"/>
                <w:sz w:val="22"/>
                <w:szCs w:val="22"/>
              </w:rPr>
              <w:t>Unwanted</w:t>
            </w:r>
            <w:r w:rsidR="00C51BA0" w:rsidRPr="00765A1E">
              <w:rPr>
                <w:color w:val="auto"/>
                <w:sz w:val="22"/>
                <w:szCs w:val="22"/>
              </w:rPr>
              <w:t>*</w:t>
            </w:r>
            <w:r w:rsidRPr="00765A1E">
              <w:rPr>
                <w:color w:val="auto"/>
                <w:sz w:val="22"/>
                <w:szCs w:val="22"/>
              </w:rPr>
              <w:t xml:space="preserve"> behaviour will constitute sexual harassment if:</w:t>
            </w:r>
          </w:p>
          <w:p w14:paraId="2CA24B1D" w14:textId="77777777" w:rsidR="00D21CC1" w:rsidRPr="00765A1E" w:rsidRDefault="00D21CC1" w:rsidP="00373D55">
            <w:pPr>
              <w:rPr>
                <w:color w:val="auto"/>
                <w:sz w:val="22"/>
                <w:szCs w:val="22"/>
              </w:rPr>
            </w:pPr>
          </w:p>
          <w:p w14:paraId="77F78DB1" w14:textId="77777777" w:rsidR="00D21CC1" w:rsidRDefault="00D21CC1" w:rsidP="00373D55">
            <w:pPr>
              <w:pStyle w:val="ListParagraph"/>
              <w:numPr>
                <w:ilvl w:val="0"/>
                <w:numId w:val="28"/>
              </w:numPr>
              <w:rPr>
                <w:color w:val="auto"/>
                <w:sz w:val="22"/>
                <w:szCs w:val="22"/>
              </w:rPr>
            </w:pPr>
            <w:r w:rsidRPr="00765A1E">
              <w:rPr>
                <w:color w:val="auto"/>
                <w:sz w:val="22"/>
                <w:szCs w:val="22"/>
              </w:rPr>
              <w:t>Somone’s dignity has been violated</w:t>
            </w:r>
          </w:p>
          <w:p w14:paraId="4D0EF9D1" w14:textId="77777777" w:rsidR="00D21CC1" w:rsidRPr="00765A1E" w:rsidRDefault="00D21CC1" w:rsidP="00373D55">
            <w:pPr>
              <w:pStyle w:val="ListParagraph"/>
              <w:numPr>
                <w:ilvl w:val="0"/>
                <w:numId w:val="28"/>
              </w:numPr>
              <w:rPr>
                <w:color w:val="auto"/>
                <w:sz w:val="22"/>
                <w:szCs w:val="22"/>
              </w:rPr>
            </w:pPr>
            <w:r w:rsidRPr="00765A1E">
              <w:rPr>
                <w:color w:val="auto"/>
                <w:sz w:val="22"/>
                <w:szCs w:val="22"/>
              </w:rPr>
              <w:t>It has created an intimidating, hostile, degrading, humiliating or offensive environment for someone.</w:t>
            </w:r>
          </w:p>
          <w:p w14:paraId="0523B31E" w14:textId="77777777" w:rsidR="00D914DB" w:rsidRPr="00765A1E" w:rsidRDefault="00D914DB" w:rsidP="00373D55">
            <w:pPr>
              <w:rPr>
                <w:color w:val="auto"/>
                <w:sz w:val="22"/>
                <w:szCs w:val="22"/>
              </w:rPr>
            </w:pPr>
          </w:p>
          <w:p w14:paraId="6BF12E90" w14:textId="2E333874" w:rsidR="00D914DB" w:rsidRPr="00765A1E" w:rsidRDefault="00D914DB" w:rsidP="00373D55">
            <w:pPr>
              <w:rPr>
                <w:color w:val="auto"/>
                <w:sz w:val="22"/>
                <w:szCs w:val="22"/>
              </w:rPr>
            </w:pPr>
            <w:r w:rsidRPr="00765A1E">
              <w:rPr>
                <w:color w:val="auto"/>
                <w:sz w:val="22"/>
                <w:szCs w:val="22"/>
              </w:rPr>
              <w:t>Behaviour can be construed as sexual harassment if any of the effects above are present, even in circumstances where this was not intended or if the individual intended to display one of these effects but did not impact the targeted person/s in this manner.</w:t>
            </w:r>
          </w:p>
          <w:p w14:paraId="577AC704" w14:textId="77777777" w:rsidR="005E196F" w:rsidRPr="00765A1E" w:rsidRDefault="005E196F" w:rsidP="00373D55">
            <w:pPr>
              <w:rPr>
                <w:color w:val="auto"/>
                <w:sz w:val="22"/>
                <w:szCs w:val="22"/>
              </w:rPr>
            </w:pPr>
          </w:p>
          <w:p w14:paraId="66AADF66" w14:textId="676AE97B" w:rsidR="005E196F" w:rsidRPr="00765A1E" w:rsidRDefault="005E196F" w:rsidP="00373D55">
            <w:pPr>
              <w:rPr>
                <w:color w:val="auto"/>
                <w:sz w:val="22"/>
                <w:szCs w:val="22"/>
              </w:rPr>
            </w:pPr>
            <w:r w:rsidRPr="00765A1E">
              <w:rPr>
                <w:color w:val="auto"/>
                <w:sz w:val="22"/>
                <w:szCs w:val="22"/>
              </w:rPr>
              <w:t>Sexual harassment can involve physical, verbal and non-verbal incidents. Examples include, but are not limited to:</w:t>
            </w:r>
          </w:p>
          <w:p w14:paraId="3C5B098A" w14:textId="77777777" w:rsidR="005E196F" w:rsidRPr="00765A1E" w:rsidRDefault="005E196F" w:rsidP="00373D55">
            <w:pPr>
              <w:rPr>
                <w:color w:val="auto"/>
                <w:sz w:val="22"/>
                <w:szCs w:val="22"/>
              </w:rPr>
            </w:pPr>
          </w:p>
          <w:p w14:paraId="6685C4F7" w14:textId="77777777" w:rsidR="005E196F" w:rsidRDefault="005E196F" w:rsidP="00373D55">
            <w:pPr>
              <w:rPr>
                <w:b/>
                <w:bCs/>
                <w:color w:val="auto"/>
                <w:sz w:val="22"/>
                <w:szCs w:val="22"/>
              </w:rPr>
            </w:pPr>
            <w:r w:rsidRPr="00765A1E">
              <w:rPr>
                <w:b/>
                <w:bCs/>
                <w:color w:val="auto"/>
                <w:sz w:val="22"/>
                <w:szCs w:val="22"/>
              </w:rPr>
              <w:t>Physical</w:t>
            </w:r>
          </w:p>
          <w:p w14:paraId="34E2347D" w14:textId="396786D3" w:rsidR="005E196F" w:rsidRPr="00765A1E" w:rsidRDefault="005E196F" w:rsidP="00373D55">
            <w:pPr>
              <w:pStyle w:val="ListParagraph"/>
              <w:numPr>
                <w:ilvl w:val="0"/>
                <w:numId w:val="27"/>
              </w:numPr>
              <w:rPr>
                <w:color w:val="auto"/>
                <w:sz w:val="22"/>
                <w:szCs w:val="22"/>
              </w:rPr>
            </w:pPr>
            <w:r w:rsidRPr="00765A1E">
              <w:rPr>
                <w:color w:val="auto"/>
                <w:sz w:val="22"/>
                <w:szCs w:val="22"/>
              </w:rPr>
              <w:t>Unwanted</w:t>
            </w:r>
            <w:r w:rsidR="00266B50" w:rsidRPr="00765A1E">
              <w:rPr>
                <w:color w:val="auto"/>
                <w:sz w:val="22"/>
                <w:szCs w:val="22"/>
              </w:rPr>
              <w:t>*</w:t>
            </w:r>
            <w:r w:rsidRPr="00765A1E">
              <w:rPr>
                <w:color w:val="auto"/>
                <w:sz w:val="22"/>
                <w:szCs w:val="22"/>
              </w:rPr>
              <w:t xml:space="preserve"> contact; touching, stroking, pinching, hugging and kissing</w:t>
            </w:r>
          </w:p>
          <w:p w14:paraId="65046371" w14:textId="584BA790" w:rsidR="005E196F" w:rsidRPr="00765A1E" w:rsidRDefault="005E196F" w:rsidP="00373D55">
            <w:pPr>
              <w:pStyle w:val="ListParagraph"/>
              <w:numPr>
                <w:ilvl w:val="0"/>
                <w:numId w:val="27"/>
              </w:numPr>
              <w:rPr>
                <w:color w:val="auto"/>
                <w:sz w:val="22"/>
                <w:szCs w:val="22"/>
              </w:rPr>
            </w:pPr>
            <w:r w:rsidRPr="00765A1E">
              <w:rPr>
                <w:color w:val="auto"/>
                <w:sz w:val="22"/>
                <w:szCs w:val="22"/>
              </w:rPr>
              <w:t>Threats or acts of physical violence to solicit sexual contact</w:t>
            </w:r>
          </w:p>
          <w:p w14:paraId="7467E38E" w14:textId="77777777" w:rsidR="005E196F" w:rsidRPr="00765A1E" w:rsidRDefault="005E196F" w:rsidP="00373D55">
            <w:pPr>
              <w:ind w:left="60"/>
              <w:rPr>
                <w:color w:val="auto"/>
                <w:sz w:val="22"/>
                <w:szCs w:val="22"/>
              </w:rPr>
            </w:pPr>
          </w:p>
          <w:p w14:paraId="5091A1F1" w14:textId="77777777" w:rsidR="005E196F" w:rsidRDefault="005E196F" w:rsidP="00373D55">
            <w:pPr>
              <w:ind w:left="60"/>
              <w:rPr>
                <w:b/>
                <w:bCs/>
                <w:color w:val="auto"/>
                <w:sz w:val="22"/>
                <w:szCs w:val="22"/>
              </w:rPr>
            </w:pPr>
            <w:r w:rsidRPr="00765A1E">
              <w:rPr>
                <w:b/>
                <w:bCs/>
                <w:color w:val="auto"/>
                <w:sz w:val="22"/>
                <w:szCs w:val="22"/>
              </w:rPr>
              <w:t>Verbal</w:t>
            </w:r>
          </w:p>
          <w:p w14:paraId="7DFE6EFE" w14:textId="77777777" w:rsidR="005E196F" w:rsidRPr="00765A1E" w:rsidRDefault="005E196F" w:rsidP="00373D55">
            <w:pPr>
              <w:pStyle w:val="ListParagraph"/>
              <w:numPr>
                <w:ilvl w:val="0"/>
                <w:numId w:val="26"/>
              </w:numPr>
              <w:rPr>
                <w:color w:val="auto"/>
                <w:sz w:val="22"/>
                <w:szCs w:val="22"/>
              </w:rPr>
            </w:pPr>
            <w:r w:rsidRPr="00765A1E">
              <w:rPr>
                <w:color w:val="auto"/>
                <w:sz w:val="22"/>
                <w:szCs w:val="22"/>
              </w:rPr>
              <w:t>Inappropriate comments about a person’s appearance</w:t>
            </w:r>
          </w:p>
          <w:p w14:paraId="24F4FB50" w14:textId="7BFAC408" w:rsidR="005E196F" w:rsidRPr="00765A1E" w:rsidRDefault="005E196F" w:rsidP="00373D55">
            <w:pPr>
              <w:pStyle w:val="ListParagraph"/>
              <w:numPr>
                <w:ilvl w:val="0"/>
                <w:numId w:val="26"/>
              </w:numPr>
              <w:rPr>
                <w:color w:val="auto"/>
                <w:sz w:val="22"/>
                <w:szCs w:val="22"/>
              </w:rPr>
            </w:pPr>
            <w:r w:rsidRPr="00765A1E">
              <w:rPr>
                <w:color w:val="auto"/>
                <w:sz w:val="22"/>
                <w:szCs w:val="22"/>
              </w:rPr>
              <w:t>Insults based on gender of person</w:t>
            </w:r>
          </w:p>
          <w:p w14:paraId="6559FB69" w14:textId="41049343" w:rsidR="005E196F" w:rsidRPr="00765A1E" w:rsidRDefault="005E196F" w:rsidP="00373D55">
            <w:pPr>
              <w:pStyle w:val="ListParagraph"/>
              <w:numPr>
                <w:ilvl w:val="0"/>
                <w:numId w:val="26"/>
              </w:numPr>
              <w:rPr>
                <w:color w:val="auto"/>
                <w:sz w:val="22"/>
                <w:szCs w:val="22"/>
              </w:rPr>
            </w:pPr>
            <w:r w:rsidRPr="00765A1E">
              <w:rPr>
                <w:color w:val="auto"/>
                <w:sz w:val="22"/>
                <w:szCs w:val="22"/>
              </w:rPr>
              <w:t>Sexual advances, comments, jokes</w:t>
            </w:r>
            <w:r w:rsidR="00266B50" w:rsidRPr="00765A1E">
              <w:rPr>
                <w:color w:val="auto"/>
                <w:sz w:val="22"/>
                <w:szCs w:val="22"/>
              </w:rPr>
              <w:t>, pranks</w:t>
            </w:r>
            <w:r w:rsidRPr="00765A1E">
              <w:rPr>
                <w:color w:val="auto"/>
                <w:sz w:val="22"/>
                <w:szCs w:val="22"/>
              </w:rPr>
              <w:t xml:space="preserve"> or banter</w:t>
            </w:r>
          </w:p>
          <w:p w14:paraId="480ED2B2" w14:textId="16E208C1" w:rsidR="005E196F" w:rsidRPr="00765A1E" w:rsidRDefault="005E196F" w:rsidP="00373D55">
            <w:pPr>
              <w:pStyle w:val="ListParagraph"/>
              <w:numPr>
                <w:ilvl w:val="0"/>
                <w:numId w:val="26"/>
              </w:numPr>
              <w:rPr>
                <w:color w:val="auto"/>
                <w:sz w:val="22"/>
                <w:szCs w:val="22"/>
              </w:rPr>
            </w:pPr>
            <w:r w:rsidRPr="00765A1E">
              <w:rPr>
                <w:color w:val="auto"/>
                <w:sz w:val="22"/>
                <w:szCs w:val="22"/>
              </w:rPr>
              <w:t>Obscene or sexually explicit messages through social media, email or phone</w:t>
            </w:r>
          </w:p>
          <w:p w14:paraId="7BB5D18C" w14:textId="79197C8C" w:rsidR="005E196F" w:rsidRPr="00765A1E" w:rsidRDefault="005E196F" w:rsidP="00373D55">
            <w:pPr>
              <w:pStyle w:val="ListParagraph"/>
              <w:numPr>
                <w:ilvl w:val="0"/>
                <w:numId w:val="26"/>
              </w:numPr>
              <w:rPr>
                <w:color w:val="auto"/>
                <w:sz w:val="22"/>
                <w:szCs w:val="22"/>
              </w:rPr>
            </w:pPr>
            <w:r w:rsidRPr="00765A1E">
              <w:rPr>
                <w:color w:val="auto"/>
                <w:sz w:val="22"/>
                <w:szCs w:val="22"/>
              </w:rPr>
              <w:t>Intrusive enquiries into person’s private life</w:t>
            </w:r>
          </w:p>
          <w:p w14:paraId="0934F4BA" w14:textId="77777777" w:rsidR="005E196F" w:rsidRPr="00765A1E" w:rsidRDefault="005E196F" w:rsidP="00373D55">
            <w:pPr>
              <w:ind w:left="60"/>
              <w:rPr>
                <w:color w:val="auto"/>
                <w:sz w:val="22"/>
                <w:szCs w:val="22"/>
              </w:rPr>
            </w:pPr>
          </w:p>
          <w:p w14:paraId="4F9D49A1" w14:textId="540FFE3A" w:rsidR="005E196F" w:rsidRPr="00765A1E" w:rsidRDefault="005E196F" w:rsidP="00373D55">
            <w:pPr>
              <w:ind w:left="60"/>
              <w:rPr>
                <w:b/>
                <w:bCs/>
                <w:color w:val="auto"/>
                <w:sz w:val="22"/>
                <w:szCs w:val="22"/>
              </w:rPr>
            </w:pPr>
            <w:r w:rsidRPr="00765A1E">
              <w:rPr>
                <w:b/>
                <w:bCs/>
                <w:color w:val="auto"/>
                <w:sz w:val="22"/>
                <w:szCs w:val="22"/>
              </w:rPr>
              <w:t>Non-verbal</w:t>
            </w:r>
          </w:p>
          <w:p w14:paraId="601E78F5" w14:textId="2CC21452" w:rsidR="005E196F" w:rsidRPr="00765A1E" w:rsidRDefault="005E196F" w:rsidP="00373D55">
            <w:pPr>
              <w:pStyle w:val="ListParagraph"/>
              <w:numPr>
                <w:ilvl w:val="0"/>
                <w:numId w:val="25"/>
              </w:numPr>
              <w:rPr>
                <w:color w:val="auto"/>
                <w:sz w:val="22"/>
                <w:szCs w:val="22"/>
              </w:rPr>
            </w:pPr>
            <w:r w:rsidRPr="00765A1E">
              <w:rPr>
                <w:color w:val="auto"/>
                <w:sz w:val="22"/>
                <w:szCs w:val="22"/>
              </w:rPr>
              <w:t>Leering or staring</w:t>
            </w:r>
          </w:p>
          <w:p w14:paraId="0C13362F" w14:textId="68E79D33" w:rsidR="005E196F" w:rsidRPr="00765A1E" w:rsidRDefault="005E196F" w:rsidP="00373D55">
            <w:pPr>
              <w:pStyle w:val="ListParagraph"/>
              <w:numPr>
                <w:ilvl w:val="0"/>
                <w:numId w:val="25"/>
              </w:numPr>
              <w:rPr>
                <w:color w:val="auto"/>
                <w:sz w:val="22"/>
                <w:szCs w:val="22"/>
              </w:rPr>
            </w:pPr>
            <w:r w:rsidRPr="00765A1E">
              <w:rPr>
                <w:color w:val="auto"/>
                <w:sz w:val="22"/>
                <w:szCs w:val="22"/>
              </w:rPr>
              <w:t>Sexually suggestive gestures</w:t>
            </w:r>
          </w:p>
          <w:p w14:paraId="64D2A604" w14:textId="7DBBBF08" w:rsidR="00266B50" w:rsidRPr="00765A1E" w:rsidRDefault="00266B50" w:rsidP="00373D55">
            <w:pPr>
              <w:pStyle w:val="ListParagraph"/>
              <w:numPr>
                <w:ilvl w:val="0"/>
                <w:numId w:val="25"/>
              </w:numPr>
              <w:rPr>
                <w:color w:val="auto"/>
                <w:sz w:val="22"/>
                <w:szCs w:val="22"/>
              </w:rPr>
            </w:pPr>
            <w:r w:rsidRPr="00765A1E">
              <w:rPr>
                <w:color w:val="auto"/>
                <w:sz w:val="22"/>
                <w:szCs w:val="22"/>
              </w:rPr>
              <w:t xml:space="preserve">Facial </w:t>
            </w:r>
            <w:r w:rsidR="005C615C" w:rsidRPr="00765A1E">
              <w:rPr>
                <w:color w:val="auto"/>
                <w:sz w:val="22"/>
                <w:szCs w:val="22"/>
              </w:rPr>
              <w:t>e</w:t>
            </w:r>
            <w:r w:rsidRPr="00765A1E">
              <w:rPr>
                <w:color w:val="auto"/>
                <w:sz w:val="22"/>
                <w:szCs w:val="22"/>
              </w:rPr>
              <w:t>xpressions</w:t>
            </w:r>
          </w:p>
          <w:p w14:paraId="5F2DB6F3" w14:textId="5DA53F9C" w:rsidR="00266B50" w:rsidRPr="00765A1E" w:rsidRDefault="00266B50" w:rsidP="00373D55">
            <w:pPr>
              <w:pStyle w:val="ListParagraph"/>
              <w:numPr>
                <w:ilvl w:val="0"/>
                <w:numId w:val="25"/>
              </w:numPr>
              <w:rPr>
                <w:color w:val="auto"/>
                <w:sz w:val="22"/>
                <w:szCs w:val="22"/>
              </w:rPr>
            </w:pPr>
            <w:r w:rsidRPr="00765A1E">
              <w:rPr>
                <w:color w:val="auto"/>
                <w:sz w:val="22"/>
                <w:szCs w:val="22"/>
              </w:rPr>
              <w:t xml:space="preserve">Written words </w:t>
            </w:r>
          </w:p>
          <w:p w14:paraId="7D0E7B50" w14:textId="5EDF1F7E" w:rsidR="00266B50" w:rsidRPr="00765A1E" w:rsidRDefault="00266B50" w:rsidP="00373D55">
            <w:pPr>
              <w:pStyle w:val="ListParagraph"/>
              <w:numPr>
                <w:ilvl w:val="0"/>
                <w:numId w:val="25"/>
              </w:numPr>
              <w:rPr>
                <w:color w:val="auto"/>
                <w:sz w:val="22"/>
                <w:szCs w:val="22"/>
              </w:rPr>
            </w:pPr>
            <w:r w:rsidRPr="00765A1E">
              <w:rPr>
                <w:color w:val="auto"/>
                <w:sz w:val="22"/>
                <w:szCs w:val="22"/>
              </w:rPr>
              <w:t>Graffiti</w:t>
            </w:r>
          </w:p>
          <w:p w14:paraId="2A92E21B" w14:textId="075F5218" w:rsidR="00266B50" w:rsidRPr="00765A1E" w:rsidRDefault="00266B50" w:rsidP="00373D55">
            <w:pPr>
              <w:pStyle w:val="ListParagraph"/>
              <w:numPr>
                <w:ilvl w:val="0"/>
                <w:numId w:val="25"/>
              </w:numPr>
              <w:rPr>
                <w:color w:val="auto"/>
                <w:sz w:val="22"/>
                <w:szCs w:val="22"/>
              </w:rPr>
            </w:pPr>
            <w:r w:rsidRPr="00765A1E">
              <w:rPr>
                <w:color w:val="auto"/>
                <w:sz w:val="22"/>
                <w:szCs w:val="22"/>
              </w:rPr>
              <w:t>Imagery</w:t>
            </w:r>
          </w:p>
          <w:p w14:paraId="56B2434E" w14:textId="323EF29F" w:rsidR="00266B50" w:rsidRPr="00765A1E" w:rsidRDefault="00266B50" w:rsidP="00373D55">
            <w:pPr>
              <w:pStyle w:val="ListParagraph"/>
              <w:numPr>
                <w:ilvl w:val="0"/>
                <w:numId w:val="25"/>
              </w:numPr>
              <w:rPr>
                <w:color w:val="auto"/>
                <w:sz w:val="22"/>
                <w:szCs w:val="22"/>
              </w:rPr>
            </w:pPr>
            <w:r w:rsidRPr="00765A1E">
              <w:rPr>
                <w:color w:val="auto"/>
                <w:sz w:val="22"/>
                <w:szCs w:val="22"/>
              </w:rPr>
              <w:t>Posts or contact on Social Media Platforms</w:t>
            </w:r>
          </w:p>
          <w:p w14:paraId="03B24EF6" w14:textId="630702F1" w:rsidR="00266B50" w:rsidRPr="00765A1E" w:rsidRDefault="00266B50" w:rsidP="00373D55">
            <w:pPr>
              <w:pStyle w:val="ListParagraph"/>
              <w:numPr>
                <w:ilvl w:val="0"/>
                <w:numId w:val="25"/>
              </w:numPr>
              <w:rPr>
                <w:color w:val="auto"/>
                <w:sz w:val="22"/>
                <w:szCs w:val="22"/>
              </w:rPr>
            </w:pPr>
            <w:r w:rsidRPr="00765A1E">
              <w:rPr>
                <w:color w:val="auto"/>
                <w:sz w:val="22"/>
                <w:szCs w:val="22"/>
              </w:rPr>
              <w:t>Mimicry</w:t>
            </w:r>
          </w:p>
          <w:p w14:paraId="47488C4B" w14:textId="30D6DDF6" w:rsidR="00EE0578" w:rsidRPr="00765A1E" w:rsidRDefault="00450ADB" w:rsidP="00373D55">
            <w:pPr>
              <w:pStyle w:val="ListParagraph"/>
              <w:numPr>
                <w:ilvl w:val="0"/>
                <w:numId w:val="25"/>
              </w:numPr>
              <w:rPr>
                <w:color w:val="auto"/>
                <w:sz w:val="22"/>
                <w:szCs w:val="22"/>
              </w:rPr>
            </w:pPr>
            <w:r w:rsidRPr="00765A1E">
              <w:rPr>
                <w:color w:val="auto"/>
                <w:sz w:val="22"/>
                <w:szCs w:val="22"/>
              </w:rPr>
              <w:t>A</w:t>
            </w:r>
            <w:r w:rsidR="00EE0578" w:rsidRPr="00765A1E">
              <w:rPr>
                <w:color w:val="auto"/>
                <w:sz w:val="22"/>
                <w:szCs w:val="22"/>
              </w:rPr>
              <w:t>ggression</w:t>
            </w:r>
          </w:p>
          <w:p w14:paraId="598E0BCC" w14:textId="77777777" w:rsidR="00266B50" w:rsidRPr="00765A1E" w:rsidRDefault="00266B50" w:rsidP="00373D55">
            <w:pPr>
              <w:ind w:left="60"/>
              <w:rPr>
                <w:color w:val="auto"/>
                <w:sz w:val="22"/>
                <w:szCs w:val="22"/>
              </w:rPr>
            </w:pPr>
          </w:p>
          <w:p w14:paraId="44CE7517" w14:textId="7B9ABB5A" w:rsidR="00450ADB" w:rsidRPr="00765A1E" w:rsidRDefault="00266B50" w:rsidP="001B1666">
            <w:pPr>
              <w:ind w:left="60"/>
              <w:rPr>
                <w:color w:val="auto"/>
              </w:rPr>
            </w:pPr>
            <w:r w:rsidRPr="00765A1E">
              <w:rPr>
                <w:color w:val="auto"/>
                <w:sz w:val="22"/>
                <w:szCs w:val="22"/>
              </w:rPr>
              <w:t>*Unwanted means ‘unwanted by the worker’ and should be considered from the worker’s subjective point of view.</w:t>
            </w:r>
          </w:p>
        </w:tc>
      </w:tr>
    </w:tbl>
    <w:p w14:paraId="7F1C5D31" w14:textId="68293D9B" w:rsidR="0055093B" w:rsidRDefault="0055093B"/>
    <w:p w14:paraId="112D55BA" w14:textId="77777777" w:rsidR="0055093B" w:rsidRDefault="0055093B">
      <w:r>
        <w:br w:type="page"/>
      </w:r>
    </w:p>
    <w:p w14:paraId="1027F686" w14:textId="77777777" w:rsidR="00373D55" w:rsidRDefault="00373D55"/>
    <w:tbl>
      <w:tblPr>
        <w:tblStyle w:val="TableGrid"/>
        <w:tblpPr w:leftFromText="180" w:rightFromText="180" w:vertAnchor="text" w:tblpXSpec="righ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785"/>
        <w:gridCol w:w="71"/>
        <w:gridCol w:w="7"/>
        <w:gridCol w:w="914"/>
        <w:gridCol w:w="7335"/>
      </w:tblGrid>
      <w:tr w:rsidR="00765A1E" w:rsidRPr="00765A1E" w14:paraId="02BF73D3" w14:textId="77777777" w:rsidTr="00373D55">
        <w:trPr>
          <w:trHeight w:val="354"/>
        </w:trPr>
        <w:tc>
          <w:tcPr>
            <w:tcW w:w="811" w:type="dxa"/>
            <w:tcBorders>
              <w:bottom w:val="single" w:sz="4" w:space="0" w:color="auto"/>
            </w:tcBorders>
            <w:shd w:val="clear" w:color="auto" w:fill="auto"/>
          </w:tcPr>
          <w:p w14:paraId="7265FDBE" w14:textId="57CA188A" w:rsidR="00617B97" w:rsidRPr="00765A1E" w:rsidRDefault="00362E86" w:rsidP="00373D55">
            <w:pPr>
              <w:rPr>
                <w:color w:val="auto"/>
                <w:sz w:val="28"/>
                <w:szCs w:val="28"/>
                <w:highlight w:val="yellow"/>
              </w:rPr>
            </w:pPr>
            <w:r w:rsidRPr="00765A1E">
              <w:rPr>
                <w:color w:val="auto"/>
                <w:sz w:val="28"/>
                <w:szCs w:val="28"/>
              </w:rPr>
              <w:t>2</w:t>
            </w:r>
            <w:r w:rsidR="00617B97" w:rsidRPr="00765A1E">
              <w:rPr>
                <w:color w:val="auto"/>
                <w:sz w:val="28"/>
                <w:szCs w:val="28"/>
              </w:rPr>
              <w:t>.</w:t>
            </w:r>
          </w:p>
        </w:tc>
        <w:tc>
          <w:tcPr>
            <w:tcW w:w="9112" w:type="dxa"/>
            <w:gridSpan w:val="5"/>
            <w:tcBorders>
              <w:bottom w:val="single" w:sz="4" w:space="0" w:color="auto"/>
            </w:tcBorders>
          </w:tcPr>
          <w:p w14:paraId="4854F6FB" w14:textId="77777777" w:rsidR="005E196F" w:rsidRPr="00765A1E" w:rsidRDefault="00450ADB" w:rsidP="00373D55">
            <w:pPr>
              <w:rPr>
                <w:color w:val="auto"/>
                <w:sz w:val="28"/>
                <w:szCs w:val="28"/>
              </w:rPr>
            </w:pPr>
            <w:r w:rsidRPr="00765A1E">
              <w:rPr>
                <w:color w:val="auto"/>
                <w:sz w:val="28"/>
                <w:szCs w:val="28"/>
              </w:rPr>
              <w:t>Process for p</w:t>
            </w:r>
            <w:r w:rsidR="00617B97" w:rsidRPr="00765A1E">
              <w:rPr>
                <w:color w:val="auto"/>
                <w:sz w:val="28"/>
                <w:szCs w:val="28"/>
              </w:rPr>
              <w:t xml:space="preserve">reventing and </w:t>
            </w:r>
            <w:r w:rsidRPr="00765A1E">
              <w:rPr>
                <w:color w:val="auto"/>
                <w:sz w:val="28"/>
                <w:szCs w:val="28"/>
              </w:rPr>
              <w:t>d</w:t>
            </w:r>
            <w:r w:rsidR="00617B97" w:rsidRPr="00765A1E">
              <w:rPr>
                <w:color w:val="auto"/>
                <w:sz w:val="28"/>
                <w:szCs w:val="28"/>
              </w:rPr>
              <w:t xml:space="preserve">ealing with Sexual Harassment </w:t>
            </w:r>
          </w:p>
          <w:p w14:paraId="4DC46765" w14:textId="715F808C" w:rsidR="00362E86" w:rsidRPr="00373D55" w:rsidRDefault="00362E86" w:rsidP="00373D55">
            <w:pPr>
              <w:rPr>
                <w:color w:val="auto"/>
                <w:sz w:val="16"/>
                <w:szCs w:val="16"/>
              </w:rPr>
            </w:pPr>
          </w:p>
        </w:tc>
      </w:tr>
      <w:tr w:rsidR="00765A1E" w:rsidRPr="00765A1E" w14:paraId="6AEBE599" w14:textId="77777777" w:rsidTr="00373D55">
        <w:tc>
          <w:tcPr>
            <w:tcW w:w="811" w:type="dxa"/>
          </w:tcPr>
          <w:p w14:paraId="7D278233" w14:textId="77777777" w:rsidR="00373D55" w:rsidRPr="00373D55" w:rsidRDefault="00373D55" w:rsidP="00373D55">
            <w:pPr>
              <w:rPr>
                <w:color w:val="auto"/>
                <w:sz w:val="22"/>
                <w:szCs w:val="22"/>
              </w:rPr>
            </w:pPr>
          </w:p>
          <w:p w14:paraId="398E63C4" w14:textId="18973DB8" w:rsidR="00C51BA0" w:rsidRPr="00765A1E" w:rsidRDefault="00362E86" w:rsidP="00373D55">
            <w:pPr>
              <w:rPr>
                <w:color w:val="auto"/>
              </w:rPr>
            </w:pPr>
            <w:r w:rsidRPr="00765A1E">
              <w:rPr>
                <w:color w:val="auto"/>
              </w:rPr>
              <w:t>2</w:t>
            </w:r>
            <w:r w:rsidR="00C51BA0" w:rsidRPr="00765A1E">
              <w:rPr>
                <w:color w:val="auto"/>
              </w:rPr>
              <w:t>.1</w:t>
            </w:r>
          </w:p>
        </w:tc>
        <w:tc>
          <w:tcPr>
            <w:tcW w:w="9112" w:type="dxa"/>
            <w:gridSpan w:val="5"/>
          </w:tcPr>
          <w:p w14:paraId="6C78BADA" w14:textId="77777777" w:rsidR="00373D55" w:rsidRPr="00373D55" w:rsidRDefault="00373D55" w:rsidP="00373D55">
            <w:pPr>
              <w:rPr>
                <w:color w:val="auto"/>
                <w:sz w:val="22"/>
                <w:szCs w:val="22"/>
              </w:rPr>
            </w:pPr>
          </w:p>
          <w:p w14:paraId="2696313E" w14:textId="6FBACDDE" w:rsidR="00C51BA0" w:rsidRPr="00765A1E" w:rsidRDefault="00C51BA0" w:rsidP="00373D55">
            <w:pPr>
              <w:rPr>
                <w:color w:val="auto"/>
              </w:rPr>
            </w:pPr>
            <w:r w:rsidRPr="00765A1E">
              <w:rPr>
                <w:color w:val="auto"/>
              </w:rPr>
              <w:t>Introduction</w:t>
            </w:r>
          </w:p>
        </w:tc>
      </w:tr>
      <w:tr w:rsidR="00765A1E" w:rsidRPr="00765A1E" w14:paraId="7255FA5F" w14:textId="77777777" w:rsidTr="00373D55">
        <w:tc>
          <w:tcPr>
            <w:tcW w:w="811" w:type="dxa"/>
          </w:tcPr>
          <w:p w14:paraId="18BBA188" w14:textId="7F8AB7B5" w:rsidR="005E196F" w:rsidRPr="00765A1E" w:rsidRDefault="005E196F" w:rsidP="00373D55">
            <w:pPr>
              <w:rPr>
                <w:color w:val="auto"/>
                <w:sz w:val="22"/>
                <w:szCs w:val="22"/>
              </w:rPr>
            </w:pPr>
          </w:p>
        </w:tc>
        <w:tc>
          <w:tcPr>
            <w:tcW w:w="9112" w:type="dxa"/>
            <w:gridSpan w:val="5"/>
          </w:tcPr>
          <w:p w14:paraId="201D4447" w14:textId="77777777" w:rsidR="00C51BA0" w:rsidRPr="00765A1E" w:rsidRDefault="00C51BA0" w:rsidP="00373D55">
            <w:pPr>
              <w:rPr>
                <w:color w:val="auto"/>
                <w:sz w:val="22"/>
                <w:szCs w:val="22"/>
              </w:rPr>
            </w:pPr>
          </w:p>
          <w:p w14:paraId="3DBAFB27" w14:textId="1EA872D6" w:rsidR="00617B97" w:rsidRPr="00765A1E" w:rsidRDefault="00320486" w:rsidP="00373D55">
            <w:pPr>
              <w:rPr>
                <w:color w:val="auto"/>
                <w:sz w:val="22"/>
                <w:szCs w:val="22"/>
              </w:rPr>
            </w:pPr>
            <w:sdt>
              <w:sdtPr>
                <w:rPr>
                  <w:rStyle w:val="PACTNormal"/>
                </w:rPr>
                <w:alias w:val="School/Academy/Trust Name"/>
                <w:tag w:val="Organisation"/>
                <w:id w:val="1455524077"/>
                <w:placeholder>
                  <w:docPart w:val="231ACF5EC27D49DEA1571699F0A8F631"/>
                </w:placeholder>
                <w15:color w:val="000000"/>
                <w:text/>
              </w:sdtPr>
              <w:sdtEndPr>
                <w:rPr>
                  <w:rStyle w:val="DefaultParagraphFont"/>
                  <w:color w:val="auto"/>
                  <w:sz w:val="24"/>
                  <w:szCs w:val="22"/>
                </w:rPr>
              </w:sdtEndPr>
              <w:sdtContent>
                <w:proofErr w:type="spellStart"/>
                <w:r w:rsidR="000D63A9">
                  <w:rPr>
                    <w:rStyle w:val="PACTNormal"/>
                  </w:rPr>
                  <w:t>Blakehill</w:t>
                </w:r>
                <w:proofErr w:type="spellEnd"/>
                <w:r w:rsidR="000D63A9">
                  <w:rPr>
                    <w:rStyle w:val="PACTNormal"/>
                  </w:rPr>
                  <w:t xml:space="preserve"> Primary School</w:t>
                </w:r>
              </w:sdtContent>
            </w:sdt>
            <w:r w:rsidR="00762307" w:rsidRPr="00765A1E">
              <w:rPr>
                <w:color w:val="auto"/>
                <w:sz w:val="22"/>
                <w:szCs w:val="22"/>
              </w:rPr>
              <w:t xml:space="preserve"> </w:t>
            </w:r>
            <w:r w:rsidR="00617B97" w:rsidRPr="00765A1E">
              <w:rPr>
                <w:color w:val="auto"/>
                <w:sz w:val="22"/>
                <w:szCs w:val="22"/>
              </w:rPr>
              <w:t>is committed to providing a safe working environment for all staff and volunteers recognising the right to attend the School/Academy/Trust without being subjected to any form of sexual harassment through the following framework:</w:t>
            </w:r>
          </w:p>
          <w:p w14:paraId="30598FC9" w14:textId="77777777" w:rsidR="00617B97" w:rsidRPr="00765A1E" w:rsidRDefault="00617B97" w:rsidP="00373D55">
            <w:pPr>
              <w:rPr>
                <w:color w:val="auto"/>
                <w:sz w:val="22"/>
                <w:szCs w:val="22"/>
              </w:rPr>
            </w:pPr>
          </w:p>
          <w:p w14:paraId="20D74496" w14:textId="30292F7E" w:rsidR="00617B97" w:rsidRDefault="00617B97" w:rsidP="00373D55">
            <w:pPr>
              <w:pStyle w:val="ListParagraph"/>
              <w:numPr>
                <w:ilvl w:val="0"/>
                <w:numId w:val="19"/>
              </w:numPr>
              <w:rPr>
                <w:color w:val="auto"/>
                <w:sz w:val="22"/>
                <w:szCs w:val="22"/>
              </w:rPr>
            </w:pPr>
            <w:r w:rsidRPr="00765A1E">
              <w:rPr>
                <w:color w:val="auto"/>
                <w:sz w:val="22"/>
                <w:szCs w:val="22"/>
              </w:rPr>
              <w:t>Risk Reduction in the workplace</w:t>
            </w:r>
          </w:p>
          <w:p w14:paraId="01EF082E" w14:textId="7F64ED54" w:rsidR="00617B97" w:rsidRPr="00765A1E" w:rsidRDefault="00174D27" w:rsidP="00373D55">
            <w:pPr>
              <w:pStyle w:val="ListParagraph"/>
              <w:numPr>
                <w:ilvl w:val="0"/>
                <w:numId w:val="19"/>
              </w:numPr>
              <w:rPr>
                <w:color w:val="auto"/>
                <w:sz w:val="22"/>
                <w:szCs w:val="22"/>
              </w:rPr>
            </w:pPr>
            <w:r w:rsidRPr="00765A1E">
              <w:rPr>
                <w:color w:val="auto"/>
                <w:sz w:val="22"/>
                <w:szCs w:val="22"/>
              </w:rPr>
              <w:t>Training</w:t>
            </w:r>
            <w:r w:rsidR="00B10120" w:rsidRPr="00765A1E">
              <w:rPr>
                <w:color w:val="auto"/>
                <w:sz w:val="22"/>
                <w:szCs w:val="22"/>
              </w:rPr>
              <w:t xml:space="preserve">, awareness and accountability </w:t>
            </w:r>
          </w:p>
          <w:p w14:paraId="37BD9CF5" w14:textId="266A88BE" w:rsidR="00174D27" w:rsidRPr="00765A1E" w:rsidRDefault="00174D27" w:rsidP="00373D55">
            <w:pPr>
              <w:pStyle w:val="ListParagraph"/>
              <w:numPr>
                <w:ilvl w:val="0"/>
                <w:numId w:val="19"/>
              </w:numPr>
              <w:rPr>
                <w:color w:val="auto"/>
                <w:sz w:val="22"/>
                <w:szCs w:val="22"/>
              </w:rPr>
            </w:pPr>
            <w:r w:rsidRPr="00765A1E">
              <w:rPr>
                <w:color w:val="auto"/>
                <w:sz w:val="22"/>
                <w:szCs w:val="22"/>
              </w:rPr>
              <w:t>Responding to incidents as they arise</w:t>
            </w:r>
          </w:p>
          <w:p w14:paraId="313FAC6F" w14:textId="5EDA7676" w:rsidR="00B10120" w:rsidRPr="00765A1E" w:rsidRDefault="00B10120" w:rsidP="00373D55">
            <w:pPr>
              <w:pStyle w:val="ListParagraph"/>
              <w:numPr>
                <w:ilvl w:val="0"/>
                <w:numId w:val="19"/>
              </w:numPr>
              <w:rPr>
                <w:color w:val="auto"/>
                <w:sz w:val="22"/>
                <w:szCs w:val="22"/>
              </w:rPr>
            </w:pPr>
            <w:r w:rsidRPr="00765A1E">
              <w:rPr>
                <w:color w:val="auto"/>
                <w:sz w:val="22"/>
                <w:szCs w:val="22"/>
              </w:rPr>
              <w:t xml:space="preserve">Supporting Employees </w:t>
            </w:r>
          </w:p>
          <w:p w14:paraId="2A3D4EB2" w14:textId="4D895798" w:rsidR="00794D3E" w:rsidRPr="00765A1E" w:rsidRDefault="005F316F" w:rsidP="00373D55">
            <w:pPr>
              <w:pStyle w:val="ListParagraph"/>
              <w:numPr>
                <w:ilvl w:val="0"/>
                <w:numId w:val="19"/>
              </w:numPr>
              <w:rPr>
                <w:color w:val="auto"/>
                <w:sz w:val="22"/>
                <w:szCs w:val="22"/>
              </w:rPr>
            </w:pPr>
            <w:r w:rsidRPr="00765A1E">
              <w:rPr>
                <w:color w:val="auto"/>
                <w:sz w:val="22"/>
                <w:szCs w:val="22"/>
              </w:rPr>
              <w:t>A clear and consistent reporting process</w:t>
            </w:r>
          </w:p>
          <w:p w14:paraId="72BA3934" w14:textId="6F6CE353" w:rsidR="00B459A2" w:rsidRPr="00765A1E" w:rsidRDefault="00B459A2" w:rsidP="00373D55">
            <w:pPr>
              <w:pStyle w:val="ListParagraph"/>
              <w:numPr>
                <w:ilvl w:val="0"/>
                <w:numId w:val="19"/>
              </w:numPr>
              <w:rPr>
                <w:color w:val="auto"/>
                <w:sz w:val="22"/>
                <w:szCs w:val="22"/>
              </w:rPr>
            </w:pPr>
            <w:r w:rsidRPr="00765A1E">
              <w:rPr>
                <w:color w:val="auto"/>
                <w:sz w:val="22"/>
                <w:szCs w:val="22"/>
              </w:rPr>
              <w:t xml:space="preserve">Taking appropriate action  </w:t>
            </w:r>
          </w:p>
          <w:p w14:paraId="7130A5CF" w14:textId="6651B96B" w:rsidR="00617B97" w:rsidRPr="00765A1E" w:rsidRDefault="00617B97" w:rsidP="00373D55">
            <w:pPr>
              <w:rPr>
                <w:color w:val="auto"/>
                <w:sz w:val="22"/>
                <w:szCs w:val="22"/>
              </w:rPr>
            </w:pPr>
          </w:p>
        </w:tc>
      </w:tr>
      <w:tr w:rsidR="00765A1E" w:rsidRPr="00765A1E" w14:paraId="5C5CA85A" w14:textId="77777777" w:rsidTr="00373D55">
        <w:tc>
          <w:tcPr>
            <w:tcW w:w="811" w:type="dxa"/>
          </w:tcPr>
          <w:p w14:paraId="1B074099" w14:textId="77777777" w:rsidR="00457C62" w:rsidRPr="00765A1E" w:rsidRDefault="00457C62" w:rsidP="00373D55">
            <w:pPr>
              <w:rPr>
                <w:color w:val="auto"/>
              </w:rPr>
            </w:pPr>
          </w:p>
        </w:tc>
        <w:tc>
          <w:tcPr>
            <w:tcW w:w="863" w:type="dxa"/>
            <w:gridSpan w:val="3"/>
          </w:tcPr>
          <w:p w14:paraId="0045F9F0" w14:textId="7543749B" w:rsidR="00457C62" w:rsidRPr="00765A1E" w:rsidRDefault="00362E86" w:rsidP="00373D55">
            <w:pPr>
              <w:rPr>
                <w:color w:val="auto"/>
                <w:sz w:val="22"/>
                <w:szCs w:val="22"/>
              </w:rPr>
            </w:pPr>
            <w:r w:rsidRPr="00765A1E">
              <w:rPr>
                <w:color w:val="auto"/>
                <w:sz w:val="22"/>
                <w:szCs w:val="22"/>
              </w:rPr>
              <w:t>2</w:t>
            </w:r>
            <w:r w:rsidR="00457C62" w:rsidRPr="00765A1E">
              <w:rPr>
                <w:color w:val="auto"/>
                <w:sz w:val="22"/>
                <w:szCs w:val="22"/>
              </w:rPr>
              <w:t>.1.1</w:t>
            </w:r>
          </w:p>
        </w:tc>
        <w:tc>
          <w:tcPr>
            <w:tcW w:w="8249" w:type="dxa"/>
            <w:gridSpan w:val="2"/>
          </w:tcPr>
          <w:p w14:paraId="17922330" w14:textId="7E28EF1C" w:rsidR="002D1599" w:rsidRPr="00765A1E" w:rsidRDefault="00457C62" w:rsidP="00373D55">
            <w:pPr>
              <w:rPr>
                <w:color w:val="auto"/>
                <w:sz w:val="22"/>
                <w:szCs w:val="22"/>
              </w:rPr>
            </w:pPr>
            <w:r w:rsidRPr="00765A1E">
              <w:rPr>
                <w:color w:val="auto"/>
                <w:sz w:val="22"/>
                <w:szCs w:val="22"/>
              </w:rPr>
              <w:t xml:space="preserve">Risk Reduction in the workplace </w:t>
            </w:r>
          </w:p>
        </w:tc>
      </w:tr>
      <w:tr w:rsidR="00765A1E" w:rsidRPr="00765A1E" w14:paraId="2578B467" w14:textId="77777777" w:rsidTr="00373D55">
        <w:tc>
          <w:tcPr>
            <w:tcW w:w="811" w:type="dxa"/>
          </w:tcPr>
          <w:p w14:paraId="68AE864F" w14:textId="77777777" w:rsidR="00457C62" w:rsidRPr="00765A1E" w:rsidRDefault="00457C62" w:rsidP="00373D55">
            <w:pPr>
              <w:rPr>
                <w:color w:val="auto"/>
              </w:rPr>
            </w:pPr>
          </w:p>
        </w:tc>
        <w:tc>
          <w:tcPr>
            <w:tcW w:w="863" w:type="dxa"/>
            <w:gridSpan w:val="3"/>
          </w:tcPr>
          <w:p w14:paraId="05565316" w14:textId="73D3CEF6" w:rsidR="00457C62" w:rsidRPr="00765A1E" w:rsidRDefault="00457C62" w:rsidP="00373D55">
            <w:pPr>
              <w:rPr>
                <w:color w:val="auto"/>
                <w:sz w:val="22"/>
                <w:szCs w:val="22"/>
              </w:rPr>
            </w:pPr>
          </w:p>
        </w:tc>
        <w:tc>
          <w:tcPr>
            <w:tcW w:w="8249" w:type="dxa"/>
            <w:gridSpan w:val="2"/>
          </w:tcPr>
          <w:p w14:paraId="142C5355" w14:textId="77777777" w:rsidR="00B16640" w:rsidRDefault="00B16640" w:rsidP="00373D55">
            <w:pPr>
              <w:pStyle w:val="Heading2"/>
              <w:rPr>
                <w:color w:val="auto"/>
                <w:sz w:val="22"/>
                <w:szCs w:val="22"/>
              </w:rPr>
            </w:pPr>
          </w:p>
          <w:p w14:paraId="0453D50D" w14:textId="2EE0FA50" w:rsidR="00457C62" w:rsidRPr="00765A1E" w:rsidRDefault="006A10FC" w:rsidP="00373D55">
            <w:pPr>
              <w:pStyle w:val="Heading2"/>
              <w:rPr>
                <w:color w:val="auto"/>
                <w:sz w:val="22"/>
                <w:szCs w:val="22"/>
              </w:rPr>
            </w:pPr>
            <w:r w:rsidRPr="00765A1E">
              <w:rPr>
                <w:color w:val="auto"/>
                <w:sz w:val="22"/>
                <w:szCs w:val="22"/>
              </w:rPr>
              <w:t>The</w:t>
            </w:r>
            <w:r w:rsidR="00457C62" w:rsidRPr="00765A1E">
              <w:rPr>
                <w:color w:val="auto"/>
                <w:sz w:val="22"/>
                <w:szCs w:val="22"/>
              </w:rPr>
              <w:t xml:space="preserve"> School/Academy/Trust will regularly undertake a risk assessment </w:t>
            </w:r>
            <w:r w:rsidR="00D20DC1" w:rsidRPr="00765A1E">
              <w:rPr>
                <w:color w:val="auto"/>
                <w:sz w:val="22"/>
                <w:szCs w:val="22"/>
              </w:rPr>
              <w:t>to</w:t>
            </w:r>
            <w:r w:rsidR="00457C62" w:rsidRPr="00765A1E">
              <w:rPr>
                <w:color w:val="auto"/>
                <w:sz w:val="22"/>
                <w:szCs w:val="22"/>
              </w:rPr>
              <w:t xml:space="preserve"> identify and implement preventative measures against sexual harassment. A template </w:t>
            </w:r>
            <w:r w:rsidR="00B16640">
              <w:rPr>
                <w:color w:val="auto"/>
                <w:sz w:val="22"/>
                <w:szCs w:val="22"/>
              </w:rPr>
              <w:t>R</w:t>
            </w:r>
            <w:r w:rsidR="00457C62" w:rsidRPr="00765A1E">
              <w:rPr>
                <w:color w:val="auto"/>
                <w:sz w:val="22"/>
                <w:szCs w:val="22"/>
              </w:rPr>
              <w:t xml:space="preserve">isk </w:t>
            </w:r>
            <w:r w:rsidR="00B16640">
              <w:rPr>
                <w:color w:val="auto"/>
                <w:sz w:val="22"/>
                <w:szCs w:val="22"/>
              </w:rPr>
              <w:t>A</w:t>
            </w:r>
            <w:r w:rsidR="00457C62" w:rsidRPr="00765A1E">
              <w:rPr>
                <w:color w:val="auto"/>
                <w:sz w:val="22"/>
                <w:szCs w:val="22"/>
              </w:rPr>
              <w:t xml:space="preserve">ssessment can be found in Appendix </w:t>
            </w:r>
            <w:r w:rsidR="00707847" w:rsidRPr="00765A1E">
              <w:rPr>
                <w:color w:val="auto"/>
                <w:sz w:val="22"/>
                <w:szCs w:val="22"/>
              </w:rPr>
              <w:t>1</w:t>
            </w:r>
            <w:r w:rsidR="00457C62" w:rsidRPr="00765A1E">
              <w:rPr>
                <w:color w:val="auto"/>
                <w:sz w:val="22"/>
                <w:szCs w:val="22"/>
              </w:rPr>
              <w:t xml:space="preserve"> of this </w:t>
            </w:r>
            <w:r w:rsidR="004834BC" w:rsidRPr="00765A1E">
              <w:rPr>
                <w:color w:val="auto"/>
                <w:sz w:val="22"/>
                <w:szCs w:val="22"/>
              </w:rPr>
              <w:t xml:space="preserve">policy, or a MS Word </w:t>
            </w:r>
            <w:r w:rsidR="00D20DC1" w:rsidRPr="00765A1E">
              <w:rPr>
                <w:color w:val="auto"/>
                <w:sz w:val="22"/>
                <w:szCs w:val="22"/>
              </w:rPr>
              <w:t>v</w:t>
            </w:r>
            <w:r w:rsidR="004834BC" w:rsidRPr="00765A1E">
              <w:rPr>
                <w:color w:val="auto"/>
                <w:sz w:val="22"/>
                <w:szCs w:val="22"/>
              </w:rPr>
              <w:t xml:space="preserve">ersion is available </w:t>
            </w:r>
            <w:r w:rsidR="00B16640">
              <w:rPr>
                <w:color w:val="auto"/>
                <w:sz w:val="22"/>
                <w:szCs w:val="22"/>
              </w:rPr>
              <w:t>in the Advisory Client Information Hub on the PACT HR website.</w:t>
            </w:r>
          </w:p>
          <w:p w14:paraId="1CE001C6" w14:textId="77777777" w:rsidR="00457C62" w:rsidRPr="00765A1E" w:rsidRDefault="00457C62" w:rsidP="00373D55">
            <w:pPr>
              <w:rPr>
                <w:color w:val="auto"/>
              </w:rPr>
            </w:pPr>
          </w:p>
          <w:p w14:paraId="1FCAD350" w14:textId="64667536" w:rsidR="00457C62" w:rsidRPr="00765A1E" w:rsidRDefault="00457C62" w:rsidP="00373D55">
            <w:pPr>
              <w:pStyle w:val="Heading2"/>
              <w:rPr>
                <w:color w:val="auto"/>
                <w:sz w:val="22"/>
                <w:szCs w:val="22"/>
              </w:rPr>
            </w:pPr>
            <w:r w:rsidRPr="00765A1E">
              <w:rPr>
                <w:color w:val="auto"/>
                <w:sz w:val="22"/>
                <w:szCs w:val="22"/>
              </w:rPr>
              <w:t>The Risk Assessment</w:t>
            </w:r>
            <w:r w:rsidR="00B16640">
              <w:rPr>
                <w:color w:val="auto"/>
                <w:sz w:val="22"/>
                <w:szCs w:val="22"/>
              </w:rPr>
              <w:t xml:space="preserve"> </w:t>
            </w:r>
            <w:r w:rsidRPr="00765A1E">
              <w:rPr>
                <w:color w:val="auto"/>
                <w:sz w:val="22"/>
                <w:szCs w:val="22"/>
              </w:rPr>
              <w:t>include</w:t>
            </w:r>
            <w:r w:rsidR="00B16640">
              <w:rPr>
                <w:color w:val="auto"/>
                <w:sz w:val="22"/>
                <w:szCs w:val="22"/>
              </w:rPr>
              <w:t>s</w:t>
            </w:r>
            <w:r w:rsidRPr="00765A1E">
              <w:rPr>
                <w:color w:val="auto"/>
                <w:sz w:val="22"/>
                <w:szCs w:val="22"/>
              </w:rPr>
              <w:t xml:space="preserve"> the following considerations:</w:t>
            </w:r>
          </w:p>
          <w:p w14:paraId="342BA67D" w14:textId="77777777" w:rsidR="00457C62" w:rsidRPr="00765A1E" w:rsidRDefault="00457C62" w:rsidP="00373D55">
            <w:pPr>
              <w:rPr>
                <w:color w:val="auto"/>
              </w:rPr>
            </w:pPr>
          </w:p>
          <w:p w14:paraId="2C8FC1CF" w14:textId="0363299A" w:rsidR="00457C62" w:rsidRDefault="00457C62" w:rsidP="00373D55">
            <w:pPr>
              <w:pStyle w:val="Heading2"/>
              <w:numPr>
                <w:ilvl w:val="0"/>
                <w:numId w:val="21"/>
              </w:numPr>
              <w:rPr>
                <w:color w:val="auto"/>
                <w:sz w:val="22"/>
                <w:szCs w:val="22"/>
              </w:rPr>
            </w:pPr>
            <w:r w:rsidRPr="00765A1E">
              <w:rPr>
                <w:color w:val="auto"/>
                <w:sz w:val="22"/>
                <w:szCs w:val="22"/>
              </w:rPr>
              <w:t>Interactions between employees and school volunteers</w:t>
            </w:r>
          </w:p>
          <w:p w14:paraId="24498AB9" w14:textId="77777777" w:rsidR="00457C62" w:rsidRPr="00765A1E" w:rsidRDefault="00457C62" w:rsidP="00373D55">
            <w:pPr>
              <w:pStyle w:val="Heading2"/>
              <w:numPr>
                <w:ilvl w:val="0"/>
                <w:numId w:val="21"/>
              </w:numPr>
              <w:rPr>
                <w:color w:val="auto"/>
                <w:sz w:val="22"/>
                <w:szCs w:val="22"/>
              </w:rPr>
            </w:pPr>
            <w:r w:rsidRPr="00765A1E">
              <w:rPr>
                <w:color w:val="auto"/>
                <w:sz w:val="22"/>
                <w:szCs w:val="22"/>
              </w:rPr>
              <w:t>Interactions between employees and pupils’ parents/guardians</w:t>
            </w:r>
          </w:p>
          <w:p w14:paraId="09AEE004" w14:textId="77777777" w:rsidR="001B1666" w:rsidRDefault="00457C62" w:rsidP="001B1666">
            <w:pPr>
              <w:pStyle w:val="Heading2"/>
              <w:numPr>
                <w:ilvl w:val="0"/>
                <w:numId w:val="21"/>
              </w:numPr>
              <w:rPr>
                <w:color w:val="auto"/>
                <w:sz w:val="22"/>
                <w:szCs w:val="22"/>
              </w:rPr>
            </w:pPr>
            <w:r w:rsidRPr="00765A1E">
              <w:rPr>
                <w:color w:val="auto"/>
                <w:sz w:val="22"/>
                <w:szCs w:val="22"/>
              </w:rPr>
              <w:t>Interactions between employees</w:t>
            </w:r>
            <w:r w:rsidR="00D20DC1" w:rsidRPr="00765A1E">
              <w:rPr>
                <w:color w:val="auto"/>
                <w:sz w:val="22"/>
                <w:szCs w:val="22"/>
              </w:rPr>
              <w:t xml:space="preserve"> and</w:t>
            </w:r>
            <w:r w:rsidRPr="00765A1E">
              <w:rPr>
                <w:color w:val="auto"/>
                <w:sz w:val="22"/>
                <w:szCs w:val="22"/>
              </w:rPr>
              <w:t xml:space="preserve"> external visitors </w:t>
            </w:r>
          </w:p>
          <w:p w14:paraId="62C0E5F5" w14:textId="01E001BA" w:rsidR="00D20DC1" w:rsidRPr="001B1666" w:rsidRDefault="00D20DC1" w:rsidP="001B1666">
            <w:pPr>
              <w:pStyle w:val="Heading2"/>
              <w:numPr>
                <w:ilvl w:val="0"/>
                <w:numId w:val="21"/>
              </w:numPr>
              <w:rPr>
                <w:color w:val="auto"/>
                <w:sz w:val="22"/>
                <w:szCs w:val="22"/>
              </w:rPr>
            </w:pPr>
            <w:r w:rsidRPr="001B1666">
              <w:rPr>
                <w:color w:val="auto"/>
                <w:sz w:val="22"/>
                <w:szCs w:val="22"/>
              </w:rPr>
              <w:t xml:space="preserve">Interactions between employees and workers </w:t>
            </w:r>
            <w:r w:rsidR="00457C62" w:rsidRPr="001B1666">
              <w:rPr>
                <w:color w:val="auto"/>
                <w:sz w:val="22"/>
                <w:szCs w:val="22"/>
              </w:rPr>
              <w:t>such as contractors</w:t>
            </w:r>
          </w:p>
          <w:p w14:paraId="4C540191" w14:textId="6B620343" w:rsidR="00457C62" w:rsidRPr="00765A1E" w:rsidRDefault="00457C62" w:rsidP="00373D55">
            <w:pPr>
              <w:pStyle w:val="Heading2"/>
              <w:numPr>
                <w:ilvl w:val="0"/>
                <w:numId w:val="21"/>
              </w:numPr>
              <w:rPr>
                <w:color w:val="auto"/>
                <w:sz w:val="22"/>
                <w:szCs w:val="22"/>
              </w:rPr>
            </w:pPr>
            <w:r w:rsidRPr="00765A1E">
              <w:rPr>
                <w:color w:val="auto"/>
                <w:sz w:val="22"/>
                <w:szCs w:val="22"/>
              </w:rPr>
              <w:t xml:space="preserve">Situations where employees work one to one with pupils </w:t>
            </w:r>
          </w:p>
          <w:p w14:paraId="61B17C3F" w14:textId="77777777" w:rsidR="00E26FB3" w:rsidRDefault="00457C62" w:rsidP="00E26FB3">
            <w:pPr>
              <w:pStyle w:val="Heading2"/>
              <w:numPr>
                <w:ilvl w:val="0"/>
                <w:numId w:val="21"/>
              </w:numPr>
              <w:rPr>
                <w:color w:val="auto"/>
                <w:sz w:val="22"/>
                <w:szCs w:val="22"/>
              </w:rPr>
            </w:pPr>
            <w:r w:rsidRPr="00765A1E">
              <w:rPr>
                <w:color w:val="auto"/>
                <w:sz w:val="22"/>
                <w:szCs w:val="22"/>
              </w:rPr>
              <w:t>After school or of</w:t>
            </w:r>
            <w:r w:rsidR="0014374D" w:rsidRPr="00765A1E">
              <w:rPr>
                <w:color w:val="auto"/>
                <w:sz w:val="22"/>
                <w:szCs w:val="22"/>
              </w:rPr>
              <w:t>f-</w:t>
            </w:r>
            <w:r w:rsidRPr="00765A1E">
              <w:rPr>
                <w:color w:val="auto"/>
                <w:sz w:val="22"/>
                <w:szCs w:val="22"/>
              </w:rPr>
              <w:t xml:space="preserve">site school activities </w:t>
            </w:r>
          </w:p>
          <w:p w14:paraId="229153F0" w14:textId="70F8784A" w:rsidR="00D20DC1" w:rsidRPr="00E26FB3" w:rsidRDefault="0014374D" w:rsidP="00E26FB3">
            <w:pPr>
              <w:pStyle w:val="Heading2"/>
              <w:numPr>
                <w:ilvl w:val="0"/>
                <w:numId w:val="21"/>
              </w:numPr>
              <w:rPr>
                <w:color w:val="auto"/>
                <w:sz w:val="22"/>
                <w:szCs w:val="22"/>
              </w:rPr>
            </w:pPr>
            <w:r w:rsidRPr="00E26FB3">
              <w:rPr>
                <w:color w:val="auto"/>
                <w:sz w:val="22"/>
                <w:szCs w:val="22"/>
              </w:rPr>
              <w:t>Staff teaching</w:t>
            </w:r>
            <w:r w:rsidR="00E94FDF" w:rsidRPr="00E26FB3">
              <w:rPr>
                <w:color w:val="auto"/>
                <w:sz w:val="22"/>
                <w:szCs w:val="22"/>
              </w:rPr>
              <w:t xml:space="preserve"> areas of the curriculum involving relationships, sex and health</w:t>
            </w:r>
          </w:p>
          <w:p w14:paraId="242B3506" w14:textId="4E1F6C17" w:rsidR="00457C62" w:rsidRPr="00765A1E" w:rsidRDefault="00457C62" w:rsidP="00373D55">
            <w:pPr>
              <w:pStyle w:val="Heading2"/>
              <w:numPr>
                <w:ilvl w:val="0"/>
                <w:numId w:val="21"/>
              </w:numPr>
              <w:rPr>
                <w:color w:val="auto"/>
                <w:sz w:val="22"/>
                <w:szCs w:val="22"/>
              </w:rPr>
            </w:pPr>
            <w:r w:rsidRPr="00765A1E">
              <w:rPr>
                <w:color w:val="auto"/>
                <w:sz w:val="22"/>
                <w:szCs w:val="22"/>
              </w:rPr>
              <w:t xml:space="preserve">Online communications messages portals </w:t>
            </w:r>
          </w:p>
          <w:p w14:paraId="138E4189" w14:textId="796A8F6D" w:rsidR="00457C62" w:rsidRPr="00765A1E" w:rsidRDefault="00457C62" w:rsidP="00373D55">
            <w:pPr>
              <w:pStyle w:val="Heading2"/>
              <w:numPr>
                <w:ilvl w:val="0"/>
                <w:numId w:val="21"/>
              </w:numPr>
              <w:rPr>
                <w:color w:val="auto"/>
                <w:sz w:val="22"/>
                <w:szCs w:val="22"/>
              </w:rPr>
            </w:pPr>
            <w:r w:rsidRPr="00765A1E">
              <w:rPr>
                <w:color w:val="auto"/>
                <w:sz w:val="22"/>
                <w:szCs w:val="22"/>
              </w:rPr>
              <w:t>Work events such as team away days, of</w:t>
            </w:r>
            <w:r w:rsidR="0014374D" w:rsidRPr="00765A1E">
              <w:rPr>
                <w:color w:val="auto"/>
                <w:sz w:val="22"/>
                <w:szCs w:val="22"/>
              </w:rPr>
              <w:t>f-</w:t>
            </w:r>
            <w:r w:rsidRPr="00765A1E">
              <w:rPr>
                <w:color w:val="auto"/>
                <w:sz w:val="22"/>
                <w:szCs w:val="22"/>
              </w:rPr>
              <w:t xml:space="preserve">site training or after school social gatherings between </w:t>
            </w:r>
            <w:r w:rsidR="00D20DC1" w:rsidRPr="00765A1E">
              <w:rPr>
                <w:color w:val="auto"/>
                <w:sz w:val="22"/>
                <w:szCs w:val="22"/>
              </w:rPr>
              <w:t>workers</w:t>
            </w:r>
            <w:r w:rsidRPr="00765A1E">
              <w:rPr>
                <w:color w:val="auto"/>
                <w:sz w:val="22"/>
                <w:szCs w:val="22"/>
              </w:rPr>
              <w:t>.</w:t>
            </w:r>
          </w:p>
          <w:p w14:paraId="6E31A192" w14:textId="77777777" w:rsidR="004834BC" w:rsidRPr="00765A1E" w:rsidRDefault="004834BC" w:rsidP="00373D55">
            <w:pPr>
              <w:rPr>
                <w:color w:val="auto"/>
              </w:rPr>
            </w:pPr>
          </w:p>
          <w:p w14:paraId="2B35E4F1" w14:textId="3E7D8B87" w:rsidR="00954CA0" w:rsidRPr="001B1666" w:rsidRDefault="004834BC" w:rsidP="00373D55">
            <w:pPr>
              <w:pStyle w:val="Heading2"/>
              <w:rPr>
                <w:color w:val="auto"/>
                <w:sz w:val="22"/>
                <w:szCs w:val="22"/>
              </w:rPr>
            </w:pPr>
            <w:r w:rsidRPr="001B1666">
              <w:rPr>
                <w:color w:val="auto"/>
                <w:sz w:val="22"/>
                <w:szCs w:val="22"/>
              </w:rPr>
              <w:t xml:space="preserve">It is a mandatory requirement to both conduct a risk assessment and review the risk assessment </w:t>
            </w:r>
            <w:r w:rsidR="0097205B" w:rsidRPr="001B1666">
              <w:rPr>
                <w:color w:val="auto"/>
                <w:sz w:val="22"/>
                <w:szCs w:val="22"/>
              </w:rPr>
              <w:t xml:space="preserve">at least </w:t>
            </w:r>
            <w:r w:rsidRPr="001B1666">
              <w:rPr>
                <w:color w:val="auto"/>
                <w:sz w:val="22"/>
                <w:szCs w:val="22"/>
              </w:rPr>
              <w:t>every 12 months</w:t>
            </w:r>
            <w:r w:rsidR="0097205B" w:rsidRPr="001B1666">
              <w:rPr>
                <w:color w:val="auto"/>
                <w:sz w:val="22"/>
                <w:szCs w:val="22"/>
              </w:rPr>
              <w:t xml:space="preserve"> or as and when needed</w:t>
            </w:r>
            <w:r w:rsidR="001B1666">
              <w:rPr>
                <w:color w:val="auto"/>
                <w:sz w:val="22"/>
                <w:szCs w:val="22"/>
              </w:rPr>
              <w:t xml:space="preserve">, </w:t>
            </w:r>
            <w:r w:rsidR="003D2AA9" w:rsidRPr="001B1666">
              <w:rPr>
                <w:color w:val="auto"/>
                <w:sz w:val="22"/>
                <w:szCs w:val="22"/>
              </w:rPr>
              <w:t>whichever is the soonest</w:t>
            </w:r>
            <w:r w:rsidRPr="001B1666">
              <w:rPr>
                <w:color w:val="auto"/>
                <w:sz w:val="22"/>
                <w:szCs w:val="22"/>
              </w:rPr>
              <w:t>.</w:t>
            </w:r>
            <w:r w:rsidR="00450ADB" w:rsidRPr="001B1666">
              <w:rPr>
                <w:color w:val="auto"/>
                <w:sz w:val="22"/>
                <w:szCs w:val="22"/>
              </w:rPr>
              <w:t xml:space="preserve"> </w:t>
            </w:r>
            <w:r w:rsidR="001B1666">
              <w:rPr>
                <w:color w:val="auto"/>
                <w:sz w:val="22"/>
                <w:szCs w:val="22"/>
              </w:rPr>
              <w:t xml:space="preserve"> </w:t>
            </w:r>
            <w:r w:rsidR="00794D3E" w:rsidRPr="001B1666">
              <w:rPr>
                <w:color w:val="auto"/>
                <w:sz w:val="22"/>
                <w:szCs w:val="22"/>
              </w:rPr>
              <w:t>For support in completing the Risk Assessment, please contact your allocated PACT HRBP.</w:t>
            </w:r>
          </w:p>
          <w:p w14:paraId="13B20750" w14:textId="77777777" w:rsidR="00954CA0" w:rsidRPr="00765A1E" w:rsidRDefault="00954CA0" w:rsidP="00373D55">
            <w:pPr>
              <w:rPr>
                <w:color w:val="auto"/>
              </w:rPr>
            </w:pPr>
          </w:p>
          <w:p w14:paraId="6822E1AC" w14:textId="77777777" w:rsidR="00794D3E" w:rsidRDefault="00D20DC1" w:rsidP="00373D55">
            <w:pPr>
              <w:rPr>
                <w:color w:val="auto"/>
                <w:sz w:val="22"/>
                <w:szCs w:val="22"/>
              </w:rPr>
            </w:pPr>
            <w:r w:rsidRPr="00765A1E">
              <w:rPr>
                <w:color w:val="auto"/>
                <w:sz w:val="22"/>
                <w:szCs w:val="22"/>
              </w:rPr>
              <w:t>T</w:t>
            </w:r>
            <w:r w:rsidR="00954CA0" w:rsidRPr="00765A1E">
              <w:rPr>
                <w:color w:val="auto"/>
                <w:sz w:val="22"/>
                <w:szCs w:val="22"/>
              </w:rPr>
              <w:t xml:space="preserve">he School/Academy/Trust may periodically undertake anonymous staff surveys to inform the Risk Assessment process and ensure that preventative measures are sufficient to reduce the risk of sexual harassment in the workplace. </w:t>
            </w:r>
          </w:p>
          <w:p w14:paraId="0A637B2A" w14:textId="58BED7CC" w:rsidR="00D20DC1" w:rsidRPr="00765A1E" w:rsidRDefault="00D20DC1" w:rsidP="00373D55">
            <w:pPr>
              <w:rPr>
                <w:color w:val="auto"/>
                <w:sz w:val="22"/>
                <w:szCs w:val="22"/>
              </w:rPr>
            </w:pPr>
          </w:p>
        </w:tc>
      </w:tr>
      <w:tr w:rsidR="00765A1E" w:rsidRPr="00765A1E" w14:paraId="788C71FE" w14:textId="77777777" w:rsidTr="00373D55">
        <w:tc>
          <w:tcPr>
            <w:tcW w:w="811" w:type="dxa"/>
          </w:tcPr>
          <w:p w14:paraId="118E354A" w14:textId="77777777" w:rsidR="005F316F" w:rsidRPr="00765A1E" w:rsidRDefault="005F316F" w:rsidP="00373D55">
            <w:pPr>
              <w:rPr>
                <w:color w:val="auto"/>
              </w:rPr>
            </w:pPr>
          </w:p>
        </w:tc>
        <w:tc>
          <w:tcPr>
            <w:tcW w:w="863" w:type="dxa"/>
            <w:gridSpan w:val="3"/>
          </w:tcPr>
          <w:p w14:paraId="179F22BD" w14:textId="43E94FEE" w:rsidR="005F316F" w:rsidRPr="00765A1E" w:rsidRDefault="00133589" w:rsidP="00373D55">
            <w:pPr>
              <w:rPr>
                <w:color w:val="auto"/>
                <w:sz w:val="22"/>
                <w:szCs w:val="22"/>
              </w:rPr>
            </w:pPr>
            <w:r w:rsidRPr="00765A1E">
              <w:rPr>
                <w:color w:val="auto"/>
                <w:sz w:val="22"/>
                <w:szCs w:val="22"/>
              </w:rPr>
              <w:t>2</w:t>
            </w:r>
            <w:r w:rsidR="00794D3E" w:rsidRPr="00765A1E">
              <w:rPr>
                <w:color w:val="auto"/>
                <w:sz w:val="22"/>
                <w:szCs w:val="22"/>
              </w:rPr>
              <w:t>.1.2</w:t>
            </w:r>
          </w:p>
        </w:tc>
        <w:tc>
          <w:tcPr>
            <w:tcW w:w="8249" w:type="dxa"/>
            <w:gridSpan w:val="2"/>
          </w:tcPr>
          <w:p w14:paraId="4F0471BE" w14:textId="3A3F8AE0" w:rsidR="002D1599" w:rsidRPr="00765A1E" w:rsidRDefault="00794D3E" w:rsidP="00B16640">
            <w:pPr>
              <w:pStyle w:val="Heading2"/>
              <w:rPr>
                <w:color w:val="auto"/>
              </w:rPr>
            </w:pPr>
            <w:r w:rsidRPr="00765A1E">
              <w:rPr>
                <w:color w:val="auto"/>
                <w:sz w:val="22"/>
                <w:szCs w:val="22"/>
              </w:rPr>
              <w:t>Training</w:t>
            </w:r>
          </w:p>
        </w:tc>
      </w:tr>
      <w:tr w:rsidR="00765A1E" w:rsidRPr="00765A1E" w14:paraId="575AB4ED" w14:textId="77777777" w:rsidTr="00373D55">
        <w:tc>
          <w:tcPr>
            <w:tcW w:w="811" w:type="dxa"/>
          </w:tcPr>
          <w:p w14:paraId="6BAC146B" w14:textId="77777777" w:rsidR="005F316F" w:rsidRPr="00765A1E" w:rsidRDefault="005F316F" w:rsidP="00373D55">
            <w:pPr>
              <w:rPr>
                <w:color w:val="auto"/>
              </w:rPr>
            </w:pPr>
          </w:p>
        </w:tc>
        <w:tc>
          <w:tcPr>
            <w:tcW w:w="863" w:type="dxa"/>
            <w:gridSpan w:val="3"/>
          </w:tcPr>
          <w:p w14:paraId="43983FF6" w14:textId="77777777" w:rsidR="005F316F" w:rsidRPr="00765A1E" w:rsidRDefault="005F316F" w:rsidP="00373D55">
            <w:pPr>
              <w:rPr>
                <w:color w:val="auto"/>
                <w:sz w:val="22"/>
                <w:szCs w:val="22"/>
              </w:rPr>
            </w:pPr>
          </w:p>
        </w:tc>
        <w:tc>
          <w:tcPr>
            <w:tcW w:w="8249" w:type="dxa"/>
            <w:gridSpan w:val="2"/>
          </w:tcPr>
          <w:p w14:paraId="75FE922A" w14:textId="77777777" w:rsidR="00B16640" w:rsidRDefault="00B16640" w:rsidP="00373D55">
            <w:pPr>
              <w:pStyle w:val="Heading2"/>
              <w:rPr>
                <w:color w:val="auto"/>
                <w:sz w:val="22"/>
                <w:szCs w:val="22"/>
              </w:rPr>
            </w:pPr>
          </w:p>
          <w:p w14:paraId="66C6B53D" w14:textId="32BF752A" w:rsidR="00B10120" w:rsidRPr="00765A1E" w:rsidRDefault="00D20DC1" w:rsidP="00373D55">
            <w:pPr>
              <w:pStyle w:val="Heading2"/>
              <w:rPr>
                <w:color w:val="auto"/>
                <w:sz w:val="22"/>
                <w:szCs w:val="22"/>
              </w:rPr>
            </w:pPr>
            <w:r w:rsidRPr="00765A1E">
              <w:rPr>
                <w:color w:val="auto"/>
                <w:sz w:val="22"/>
                <w:szCs w:val="22"/>
              </w:rPr>
              <w:t>The</w:t>
            </w:r>
            <w:r w:rsidR="00B10120" w:rsidRPr="00765A1E">
              <w:rPr>
                <w:color w:val="auto"/>
                <w:sz w:val="22"/>
                <w:szCs w:val="22"/>
              </w:rPr>
              <w:t xml:space="preserve"> School/Academy/Trust recognises that the importance of promoting a safe working environment through the use of awareness</w:t>
            </w:r>
            <w:r w:rsidR="0097205B" w:rsidRPr="00765A1E">
              <w:rPr>
                <w:color w:val="auto"/>
                <w:sz w:val="22"/>
                <w:szCs w:val="22"/>
              </w:rPr>
              <w:t xml:space="preserve"> and </w:t>
            </w:r>
            <w:r w:rsidR="00B10120" w:rsidRPr="00765A1E">
              <w:rPr>
                <w:color w:val="auto"/>
                <w:sz w:val="22"/>
                <w:szCs w:val="22"/>
              </w:rPr>
              <w:t>trainin</w:t>
            </w:r>
            <w:r w:rsidR="0097205B" w:rsidRPr="00765A1E">
              <w:rPr>
                <w:color w:val="auto"/>
                <w:sz w:val="22"/>
                <w:szCs w:val="22"/>
              </w:rPr>
              <w:t>g:</w:t>
            </w:r>
          </w:p>
          <w:p w14:paraId="6001ACBD" w14:textId="77777777" w:rsidR="00450ADB" w:rsidRPr="00765A1E" w:rsidRDefault="00450ADB" w:rsidP="00373D55">
            <w:pPr>
              <w:pStyle w:val="ListParagraph"/>
              <w:rPr>
                <w:color w:val="auto"/>
                <w:sz w:val="22"/>
                <w:szCs w:val="22"/>
              </w:rPr>
            </w:pPr>
          </w:p>
          <w:p w14:paraId="27670850" w14:textId="3E4C702D" w:rsidR="00B10120" w:rsidRPr="00765A1E" w:rsidRDefault="00E16A3A" w:rsidP="00373D55">
            <w:pPr>
              <w:pStyle w:val="ListParagraph"/>
              <w:numPr>
                <w:ilvl w:val="0"/>
                <w:numId w:val="24"/>
              </w:numPr>
              <w:ind w:left="360"/>
              <w:rPr>
                <w:color w:val="auto"/>
                <w:sz w:val="22"/>
                <w:szCs w:val="22"/>
              </w:rPr>
            </w:pPr>
            <w:r w:rsidRPr="00765A1E">
              <w:rPr>
                <w:color w:val="auto"/>
                <w:sz w:val="22"/>
                <w:szCs w:val="22"/>
              </w:rPr>
              <w:t>Awareness training must be provided to all Leaders on</w:t>
            </w:r>
            <w:r w:rsidR="00C17C05" w:rsidRPr="00765A1E">
              <w:rPr>
                <w:color w:val="auto"/>
                <w:sz w:val="22"/>
                <w:szCs w:val="22"/>
              </w:rPr>
              <w:t xml:space="preserve"> identifying, assessing and mitigating the risks of sexual harassment in the workplace. </w:t>
            </w:r>
          </w:p>
          <w:p w14:paraId="6CF288DB" w14:textId="54BC5DAD" w:rsidR="00B10120" w:rsidRPr="00765A1E" w:rsidRDefault="00B10120" w:rsidP="00373D55">
            <w:pPr>
              <w:pStyle w:val="ListParagraph"/>
              <w:numPr>
                <w:ilvl w:val="0"/>
                <w:numId w:val="24"/>
              </w:numPr>
              <w:ind w:left="360"/>
              <w:rPr>
                <w:color w:val="auto"/>
                <w:sz w:val="22"/>
                <w:szCs w:val="22"/>
              </w:rPr>
            </w:pPr>
            <w:r w:rsidRPr="00765A1E">
              <w:rPr>
                <w:color w:val="auto"/>
                <w:sz w:val="22"/>
                <w:szCs w:val="22"/>
              </w:rPr>
              <w:lastRenderedPageBreak/>
              <w:t>Up to date training and awareness should be given to all staff which could form part</w:t>
            </w:r>
            <w:r w:rsidR="00453D9C" w:rsidRPr="00765A1E">
              <w:rPr>
                <w:color w:val="auto"/>
                <w:sz w:val="22"/>
                <w:szCs w:val="22"/>
              </w:rPr>
              <w:t xml:space="preserve"> of</w:t>
            </w:r>
            <w:r w:rsidRPr="00765A1E">
              <w:rPr>
                <w:color w:val="auto"/>
                <w:sz w:val="22"/>
                <w:szCs w:val="22"/>
              </w:rPr>
              <w:t xml:space="preserve"> </w:t>
            </w:r>
            <w:r w:rsidR="00B16640">
              <w:rPr>
                <w:color w:val="auto"/>
                <w:sz w:val="22"/>
                <w:szCs w:val="22"/>
              </w:rPr>
              <w:t>INSET</w:t>
            </w:r>
            <w:r w:rsidRPr="00765A1E">
              <w:rPr>
                <w:color w:val="auto"/>
                <w:sz w:val="22"/>
                <w:szCs w:val="22"/>
              </w:rPr>
              <w:t xml:space="preserve"> </w:t>
            </w:r>
            <w:r w:rsidR="00D20DC1" w:rsidRPr="00765A1E">
              <w:rPr>
                <w:color w:val="auto"/>
                <w:sz w:val="22"/>
                <w:szCs w:val="22"/>
              </w:rPr>
              <w:t>D</w:t>
            </w:r>
            <w:r w:rsidRPr="00765A1E">
              <w:rPr>
                <w:color w:val="auto"/>
                <w:sz w:val="22"/>
                <w:szCs w:val="22"/>
              </w:rPr>
              <w:t>ay</w:t>
            </w:r>
            <w:r w:rsidR="00B16640">
              <w:rPr>
                <w:color w:val="auto"/>
                <w:sz w:val="22"/>
                <w:szCs w:val="22"/>
              </w:rPr>
              <w:t>s</w:t>
            </w:r>
            <w:r w:rsidRPr="00765A1E">
              <w:rPr>
                <w:color w:val="auto"/>
                <w:sz w:val="22"/>
                <w:szCs w:val="22"/>
              </w:rPr>
              <w:t>.</w:t>
            </w:r>
          </w:p>
          <w:p w14:paraId="0722DE4E" w14:textId="7F7EC299" w:rsidR="00B10120" w:rsidRPr="00765A1E" w:rsidRDefault="00B10120" w:rsidP="00373D55">
            <w:pPr>
              <w:pStyle w:val="ListParagraph"/>
              <w:numPr>
                <w:ilvl w:val="0"/>
                <w:numId w:val="23"/>
              </w:numPr>
              <w:ind w:left="360"/>
              <w:rPr>
                <w:color w:val="auto"/>
                <w:sz w:val="22"/>
                <w:szCs w:val="22"/>
              </w:rPr>
            </w:pPr>
            <w:r w:rsidRPr="00765A1E">
              <w:rPr>
                <w:color w:val="auto"/>
                <w:sz w:val="22"/>
                <w:szCs w:val="22"/>
              </w:rPr>
              <w:t xml:space="preserve">Pupils should be given training as per curriculum </w:t>
            </w:r>
            <w:r w:rsidR="00450ADB" w:rsidRPr="00765A1E">
              <w:rPr>
                <w:color w:val="auto"/>
                <w:sz w:val="22"/>
                <w:szCs w:val="22"/>
              </w:rPr>
              <w:t>guidance and expectations.</w:t>
            </w:r>
          </w:p>
          <w:p w14:paraId="03F90428" w14:textId="77777777" w:rsidR="00B10120" w:rsidRPr="00765A1E" w:rsidRDefault="00B10120" w:rsidP="00373D55">
            <w:pPr>
              <w:ind w:left="360"/>
              <w:rPr>
                <w:color w:val="auto"/>
                <w:sz w:val="22"/>
                <w:szCs w:val="22"/>
              </w:rPr>
            </w:pPr>
          </w:p>
          <w:p w14:paraId="6BED60E9" w14:textId="59628F9C" w:rsidR="00B10120" w:rsidRPr="00765A1E" w:rsidRDefault="00B10120" w:rsidP="00373D55">
            <w:pPr>
              <w:rPr>
                <w:color w:val="auto"/>
                <w:sz w:val="22"/>
                <w:szCs w:val="22"/>
              </w:rPr>
            </w:pPr>
            <w:r w:rsidRPr="00765A1E">
              <w:rPr>
                <w:color w:val="auto"/>
                <w:sz w:val="22"/>
                <w:szCs w:val="22"/>
              </w:rPr>
              <w:t xml:space="preserve">Please refer to PACT HR’s Training and Awareness Courses or your </w:t>
            </w:r>
            <w:r w:rsidR="00B16640">
              <w:rPr>
                <w:color w:val="auto"/>
                <w:sz w:val="22"/>
                <w:szCs w:val="22"/>
              </w:rPr>
              <w:t>named</w:t>
            </w:r>
            <w:r w:rsidRPr="00765A1E">
              <w:rPr>
                <w:color w:val="auto"/>
                <w:sz w:val="22"/>
                <w:szCs w:val="22"/>
              </w:rPr>
              <w:t xml:space="preserve"> PACT HR</w:t>
            </w:r>
            <w:r w:rsidR="005C615C" w:rsidRPr="00765A1E">
              <w:rPr>
                <w:color w:val="auto"/>
                <w:sz w:val="22"/>
                <w:szCs w:val="22"/>
              </w:rPr>
              <w:t>B</w:t>
            </w:r>
            <w:r w:rsidRPr="00765A1E">
              <w:rPr>
                <w:color w:val="auto"/>
                <w:sz w:val="22"/>
                <w:szCs w:val="22"/>
              </w:rPr>
              <w:t>P should you require</w:t>
            </w:r>
            <w:r w:rsidR="00362E86" w:rsidRPr="00765A1E">
              <w:rPr>
                <w:color w:val="auto"/>
                <w:sz w:val="22"/>
                <w:szCs w:val="22"/>
              </w:rPr>
              <w:t xml:space="preserve"> further</w:t>
            </w:r>
            <w:r w:rsidRPr="00765A1E">
              <w:rPr>
                <w:color w:val="auto"/>
                <w:sz w:val="22"/>
                <w:szCs w:val="22"/>
              </w:rPr>
              <w:t xml:space="preserve"> support</w:t>
            </w:r>
            <w:r w:rsidR="00362E86" w:rsidRPr="00765A1E">
              <w:rPr>
                <w:color w:val="auto"/>
                <w:sz w:val="22"/>
                <w:szCs w:val="22"/>
              </w:rPr>
              <w:t>.</w:t>
            </w:r>
          </w:p>
          <w:p w14:paraId="42DA9A35" w14:textId="28C9ECC0" w:rsidR="00622848" w:rsidRPr="00765A1E" w:rsidRDefault="00622848" w:rsidP="00373D55">
            <w:pPr>
              <w:rPr>
                <w:color w:val="auto"/>
                <w:sz w:val="22"/>
                <w:szCs w:val="22"/>
              </w:rPr>
            </w:pPr>
          </w:p>
        </w:tc>
      </w:tr>
      <w:tr w:rsidR="00765A1E" w:rsidRPr="00765A1E" w14:paraId="09398640" w14:textId="77777777" w:rsidTr="00373D55">
        <w:tc>
          <w:tcPr>
            <w:tcW w:w="811" w:type="dxa"/>
          </w:tcPr>
          <w:p w14:paraId="041B2E0F" w14:textId="77777777" w:rsidR="00B459A2" w:rsidRPr="00765A1E" w:rsidRDefault="00B459A2" w:rsidP="00373D55">
            <w:pPr>
              <w:rPr>
                <w:color w:val="auto"/>
              </w:rPr>
            </w:pPr>
          </w:p>
        </w:tc>
        <w:tc>
          <w:tcPr>
            <w:tcW w:w="863" w:type="dxa"/>
            <w:gridSpan w:val="3"/>
          </w:tcPr>
          <w:p w14:paraId="21C29DC3" w14:textId="31035FF5" w:rsidR="00B459A2" w:rsidRPr="00765A1E" w:rsidRDefault="00133589" w:rsidP="00373D55">
            <w:pPr>
              <w:rPr>
                <w:color w:val="auto"/>
                <w:sz w:val="22"/>
                <w:szCs w:val="22"/>
              </w:rPr>
            </w:pPr>
            <w:r w:rsidRPr="00765A1E">
              <w:rPr>
                <w:color w:val="auto"/>
                <w:sz w:val="22"/>
                <w:szCs w:val="22"/>
              </w:rPr>
              <w:t>2</w:t>
            </w:r>
            <w:r w:rsidR="00B459A2" w:rsidRPr="00765A1E">
              <w:rPr>
                <w:color w:val="auto"/>
                <w:sz w:val="22"/>
                <w:szCs w:val="22"/>
              </w:rPr>
              <w:t>.1.</w:t>
            </w:r>
            <w:r w:rsidR="00FE22F2" w:rsidRPr="00765A1E">
              <w:rPr>
                <w:color w:val="auto"/>
                <w:sz w:val="22"/>
                <w:szCs w:val="22"/>
              </w:rPr>
              <w:t>3</w:t>
            </w:r>
          </w:p>
        </w:tc>
        <w:tc>
          <w:tcPr>
            <w:tcW w:w="8249" w:type="dxa"/>
            <w:gridSpan w:val="2"/>
          </w:tcPr>
          <w:p w14:paraId="50623D57" w14:textId="10DE4CC9" w:rsidR="00450ADB" w:rsidRPr="00765A1E" w:rsidRDefault="00450ADB" w:rsidP="00373D55">
            <w:pPr>
              <w:rPr>
                <w:rFonts w:eastAsia="Times New Roman"/>
                <w:color w:val="auto"/>
                <w:sz w:val="22"/>
                <w:szCs w:val="22"/>
                <w:lang w:eastAsia="en-GB"/>
              </w:rPr>
            </w:pPr>
            <w:r w:rsidRPr="00765A1E">
              <w:rPr>
                <w:rFonts w:eastAsia="Times New Roman"/>
                <w:color w:val="auto"/>
                <w:sz w:val="22"/>
                <w:szCs w:val="22"/>
                <w:lang w:eastAsia="en-GB"/>
              </w:rPr>
              <w:t>Employee Conduct</w:t>
            </w:r>
          </w:p>
          <w:p w14:paraId="074D2EA4" w14:textId="77777777" w:rsidR="00450ADB" w:rsidRPr="00765A1E" w:rsidRDefault="00450ADB" w:rsidP="00373D55">
            <w:pPr>
              <w:rPr>
                <w:rFonts w:eastAsia="Times New Roman"/>
                <w:color w:val="auto"/>
                <w:sz w:val="22"/>
                <w:szCs w:val="22"/>
                <w:lang w:eastAsia="en-GB"/>
              </w:rPr>
            </w:pPr>
          </w:p>
          <w:p w14:paraId="7F2B79FC" w14:textId="53C9E99C" w:rsidR="00450ADB" w:rsidRPr="00765A1E" w:rsidRDefault="00237254" w:rsidP="00373D55">
            <w:pPr>
              <w:textAlignment w:val="baseline"/>
              <w:rPr>
                <w:rFonts w:eastAsia="Times New Roman"/>
                <w:color w:val="auto"/>
                <w:sz w:val="22"/>
                <w:szCs w:val="22"/>
                <w:lang w:eastAsia="en-GB"/>
              </w:rPr>
            </w:pPr>
            <w:r w:rsidRPr="00765A1E">
              <w:rPr>
                <w:rFonts w:eastAsia="Times New Roman"/>
                <w:color w:val="auto"/>
                <w:sz w:val="22"/>
                <w:szCs w:val="22"/>
                <w:lang w:eastAsia="en-GB"/>
              </w:rPr>
              <w:t xml:space="preserve">Suspected </w:t>
            </w:r>
            <w:r w:rsidR="00450ADB" w:rsidRPr="00765A1E">
              <w:rPr>
                <w:rFonts w:eastAsia="Times New Roman"/>
                <w:color w:val="auto"/>
                <w:sz w:val="22"/>
                <w:szCs w:val="22"/>
                <w:lang w:eastAsia="en-GB"/>
              </w:rPr>
              <w:t>Breaches of this policy will be investigated under the School’s/Academy’s/Trus</w:t>
            </w:r>
            <w:r w:rsidR="005C615C" w:rsidRPr="00765A1E">
              <w:rPr>
                <w:rFonts w:eastAsia="Times New Roman"/>
                <w:color w:val="auto"/>
                <w:sz w:val="22"/>
                <w:szCs w:val="22"/>
                <w:lang w:eastAsia="en-GB"/>
              </w:rPr>
              <w:t>t</w:t>
            </w:r>
            <w:r w:rsidR="00450ADB" w:rsidRPr="00765A1E">
              <w:rPr>
                <w:rFonts w:eastAsia="Times New Roman"/>
                <w:color w:val="auto"/>
                <w:sz w:val="22"/>
                <w:szCs w:val="22"/>
                <w:lang w:eastAsia="en-GB"/>
              </w:rPr>
              <w:t>’s disciplinary procedure which could result in dismissal</w:t>
            </w:r>
            <w:r w:rsidR="00B16640">
              <w:rPr>
                <w:rFonts w:eastAsia="Times New Roman"/>
                <w:color w:val="auto"/>
                <w:sz w:val="22"/>
                <w:szCs w:val="22"/>
                <w:lang w:eastAsia="en-GB"/>
              </w:rPr>
              <w:t>.</w:t>
            </w:r>
            <w:r w:rsidR="00450ADB" w:rsidRPr="00765A1E">
              <w:rPr>
                <w:rFonts w:eastAsia="Times New Roman"/>
                <w:color w:val="auto"/>
                <w:sz w:val="22"/>
                <w:szCs w:val="22"/>
                <w:lang w:eastAsia="en-GB"/>
              </w:rPr>
              <w:t xml:space="preserve"> </w:t>
            </w:r>
            <w:r w:rsidR="00B16640">
              <w:rPr>
                <w:rFonts w:eastAsia="Times New Roman"/>
                <w:color w:val="auto"/>
                <w:sz w:val="22"/>
                <w:szCs w:val="22"/>
                <w:lang w:eastAsia="en-GB"/>
              </w:rPr>
              <w:t>I</w:t>
            </w:r>
            <w:r w:rsidR="00450ADB" w:rsidRPr="00765A1E">
              <w:rPr>
                <w:rFonts w:eastAsia="Times New Roman"/>
                <w:color w:val="auto"/>
                <w:sz w:val="22"/>
                <w:szCs w:val="22"/>
                <w:lang w:eastAsia="en-GB"/>
              </w:rPr>
              <w:t>ncidents which constitute a crime could also</w:t>
            </w:r>
            <w:r w:rsidR="00B16640">
              <w:rPr>
                <w:rFonts w:eastAsia="Times New Roman"/>
                <w:color w:val="auto"/>
                <w:sz w:val="22"/>
                <w:szCs w:val="22"/>
                <w:lang w:eastAsia="en-GB"/>
              </w:rPr>
              <w:t xml:space="preserve"> be</w:t>
            </w:r>
            <w:r w:rsidR="00450ADB" w:rsidRPr="00765A1E">
              <w:rPr>
                <w:rFonts w:eastAsia="Times New Roman"/>
                <w:color w:val="auto"/>
                <w:sz w:val="22"/>
                <w:szCs w:val="22"/>
                <w:lang w:eastAsia="en-GB"/>
              </w:rPr>
              <w:t xml:space="preserve"> referred to the police </w:t>
            </w:r>
            <w:r w:rsidR="00B16640" w:rsidRPr="00765A1E">
              <w:rPr>
                <w:rFonts w:eastAsia="Times New Roman"/>
                <w:color w:val="auto"/>
                <w:sz w:val="22"/>
                <w:szCs w:val="22"/>
                <w:lang w:eastAsia="en-GB"/>
              </w:rPr>
              <w:t>depend</w:t>
            </w:r>
            <w:r w:rsidR="00B16640">
              <w:rPr>
                <w:rFonts w:eastAsia="Times New Roman"/>
                <w:color w:val="auto"/>
                <w:sz w:val="22"/>
                <w:szCs w:val="22"/>
                <w:lang w:eastAsia="en-GB"/>
              </w:rPr>
              <w:t>ing up</w:t>
            </w:r>
            <w:r w:rsidR="00450ADB" w:rsidRPr="00765A1E">
              <w:rPr>
                <w:rFonts w:eastAsia="Times New Roman"/>
                <w:color w:val="auto"/>
                <w:sz w:val="22"/>
                <w:szCs w:val="22"/>
                <w:lang w:eastAsia="en-GB"/>
              </w:rPr>
              <w:t xml:space="preserve">on </w:t>
            </w:r>
            <w:r w:rsidR="00B16640">
              <w:rPr>
                <w:rFonts w:eastAsia="Times New Roman"/>
                <w:color w:val="auto"/>
                <w:sz w:val="22"/>
                <w:szCs w:val="22"/>
                <w:lang w:eastAsia="en-GB"/>
              </w:rPr>
              <w:t xml:space="preserve">the </w:t>
            </w:r>
            <w:r w:rsidR="00450ADB" w:rsidRPr="00765A1E">
              <w:rPr>
                <w:rFonts w:eastAsia="Times New Roman"/>
                <w:color w:val="auto"/>
                <w:sz w:val="22"/>
                <w:szCs w:val="22"/>
                <w:lang w:eastAsia="en-GB"/>
              </w:rPr>
              <w:t>circumstances.</w:t>
            </w:r>
          </w:p>
          <w:p w14:paraId="422B110A" w14:textId="32DF2A7E" w:rsidR="00B459A2" w:rsidRPr="00765A1E" w:rsidRDefault="00B459A2" w:rsidP="00373D55">
            <w:pPr>
              <w:rPr>
                <w:rFonts w:eastAsia="Times New Roman"/>
                <w:color w:val="auto"/>
                <w:sz w:val="22"/>
                <w:szCs w:val="22"/>
                <w:lang w:eastAsia="en-GB"/>
              </w:rPr>
            </w:pPr>
          </w:p>
        </w:tc>
      </w:tr>
      <w:tr w:rsidR="00765A1E" w:rsidRPr="00765A1E" w14:paraId="35AB8CB7" w14:textId="77777777" w:rsidTr="00373D55">
        <w:tc>
          <w:tcPr>
            <w:tcW w:w="811" w:type="dxa"/>
          </w:tcPr>
          <w:p w14:paraId="64B8C444" w14:textId="6E6667FD" w:rsidR="005612C8" w:rsidRPr="00765A1E" w:rsidRDefault="005612C8" w:rsidP="00373D55">
            <w:pPr>
              <w:rPr>
                <w:color w:val="auto"/>
              </w:rPr>
            </w:pPr>
          </w:p>
        </w:tc>
        <w:tc>
          <w:tcPr>
            <w:tcW w:w="863" w:type="dxa"/>
            <w:gridSpan w:val="3"/>
          </w:tcPr>
          <w:p w14:paraId="1F4E6103" w14:textId="16FB1EAD" w:rsidR="005612C8" w:rsidRPr="00765A1E" w:rsidRDefault="005612C8" w:rsidP="00373D55">
            <w:pPr>
              <w:rPr>
                <w:color w:val="auto"/>
                <w:sz w:val="22"/>
                <w:szCs w:val="22"/>
              </w:rPr>
            </w:pPr>
            <w:r w:rsidRPr="00765A1E">
              <w:rPr>
                <w:color w:val="auto"/>
                <w:sz w:val="22"/>
                <w:szCs w:val="22"/>
              </w:rPr>
              <w:t>2.1.4</w:t>
            </w:r>
          </w:p>
        </w:tc>
        <w:tc>
          <w:tcPr>
            <w:tcW w:w="8249" w:type="dxa"/>
            <w:gridSpan w:val="2"/>
          </w:tcPr>
          <w:p w14:paraId="05BACDA9" w14:textId="77777777" w:rsidR="005612C8" w:rsidRPr="00765A1E" w:rsidRDefault="005612C8" w:rsidP="00373D55">
            <w:pPr>
              <w:rPr>
                <w:rFonts w:eastAsia="Times New Roman"/>
                <w:color w:val="auto"/>
                <w:sz w:val="22"/>
                <w:szCs w:val="22"/>
                <w:lang w:eastAsia="en-GB"/>
              </w:rPr>
            </w:pPr>
            <w:r w:rsidRPr="00765A1E">
              <w:rPr>
                <w:rFonts w:eastAsia="Times New Roman"/>
                <w:color w:val="auto"/>
                <w:sz w:val="22"/>
                <w:szCs w:val="22"/>
                <w:lang w:eastAsia="en-GB"/>
              </w:rPr>
              <w:t>Confidentiality</w:t>
            </w:r>
          </w:p>
          <w:p w14:paraId="494358A0" w14:textId="77777777" w:rsidR="005612C8" w:rsidRPr="00765A1E" w:rsidRDefault="005612C8" w:rsidP="00373D55">
            <w:pPr>
              <w:rPr>
                <w:rFonts w:eastAsia="Times New Roman"/>
                <w:color w:val="auto"/>
                <w:sz w:val="22"/>
                <w:szCs w:val="22"/>
                <w:lang w:eastAsia="en-GB"/>
              </w:rPr>
            </w:pPr>
          </w:p>
          <w:p w14:paraId="29AB6638" w14:textId="530DF17A" w:rsidR="005612C8" w:rsidRPr="00765A1E" w:rsidRDefault="005612C8" w:rsidP="00373D55">
            <w:pPr>
              <w:rPr>
                <w:rFonts w:eastAsia="Times New Roman"/>
                <w:color w:val="auto"/>
                <w:sz w:val="22"/>
                <w:szCs w:val="22"/>
                <w:lang w:eastAsia="en-GB"/>
              </w:rPr>
            </w:pPr>
            <w:r w:rsidRPr="00765A1E">
              <w:rPr>
                <w:rFonts w:eastAsia="Times New Roman"/>
                <w:color w:val="auto"/>
                <w:sz w:val="22"/>
                <w:szCs w:val="22"/>
                <w:lang w:eastAsia="en-GB"/>
              </w:rPr>
              <w:t>Confidentiality is very important in dealing with cases of alleged unacceptable behaviour. The compliant, the named individual(s) and Leaders handling the incident should only divulge information to authorised people on a 'need-to-know' basis</w:t>
            </w:r>
            <w:r w:rsidR="00904BC9" w:rsidRPr="00765A1E">
              <w:rPr>
                <w:rFonts w:eastAsia="Times New Roman"/>
                <w:color w:val="auto"/>
                <w:sz w:val="22"/>
                <w:szCs w:val="22"/>
                <w:lang w:eastAsia="en-GB"/>
              </w:rPr>
              <w:t xml:space="preserve"> and in accordance with the Data Protection Act</w:t>
            </w:r>
            <w:r w:rsidRPr="00765A1E">
              <w:rPr>
                <w:rFonts w:eastAsia="Times New Roman"/>
                <w:color w:val="auto"/>
                <w:sz w:val="22"/>
                <w:szCs w:val="22"/>
                <w:lang w:eastAsia="en-GB"/>
              </w:rPr>
              <w:t>.</w:t>
            </w:r>
          </w:p>
          <w:p w14:paraId="606DE9CC" w14:textId="77777777" w:rsidR="00904BC9" w:rsidRPr="00765A1E" w:rsidRDefault="00904BC9" w:rsidP="00373D55">
            <w:pPr>
              <w:rPr>
                <w:rFonts w:eastAsia="Times New Roman"/>
                <w:color w:val="auto"/>
                <w:sz w:val="22"/>
                <w:szCs w:val="22"/>
                <w:lang w:eastAsia="en-GB"/>
              </w:rPr>
            </w:pPr>
          </w:p>
          <w:p w14:paraId="2ECEDAB2" w14:textId="4A37123A" w:rsidR="00904BC9" w:rsidRPr="00765A1E" w:rsidRDefault="00904BC9" w:rsidP="00373D55">
            <w:pPr>
              <w:rPr>
                <w:rFonts w:eastAsia="Times New Roman"/>
                <w:color w:val="auto"/>
                <w:sz w:val="22"/>
                <w:szCs w:val="22"/>
                <w:lang w:eastAsia="en-GB"/>
              </w:rPr>
            </w:pPr>
            <w:r w:rsidRPr="00765A1E">
              <w:rPr>
                <w:rFonts w:eastAsia="Times New Roman"/>
                <w:color w:val="auto"/>
                <w:sz w:val="22"/>
                <w:szCs w:val="22"/>
                <w:lang w:eastAsia="en-GB"/>
              </w:rPr>
              <w:t>Data protection legislation should not be seen as a barrier to sharing information</w:t>
            </w:r>
            <w:r w:rsidR="00597250" w:rsidRPr="00765A1E">
              <w:rPr>
                <w:rFonts w:eastAsia="Times New Roman"/>
                <w:color w:val="auto"/>
                <w:sz w:val="22"/>
                <w:szCs w:val="22"/>
                <w:lang w:eastAsia="en-GB"/>
              </w:rPr>
              <w:t xml:space="preserve"> on imposed sanctions or outcomes with the complainant. Decisions to share information of this nature should be made on a case-by-case basis and ensure that the legal principles of the Data Protection Act are adhered to.  </w:t>
            </w:r>
          </w:p>
          <w:p w14:paraId="1CEC70AE" w14:textId="2282D037" w:rsidR="005612C8" w:rsidRPr="00765A1E" w:rsidRDefault="005612C8" w:rsidP="00373D55">
            <w:pPr>
              <w:rPr>
                <w:rFonts w:eastAsia="Times New Roman"/>
                <w:color w:val="auto"/>
                <w:sz w:val="22"/>
                <w:szCs w:val="22"/>
                <w:lang w:eastAsia="en-GB"/>
              </w:rPr>
            </w:pPr>
          </w:p>
        </w:tc>
      </w:tr>
      <w:tr w:rsidR="00A958A9" w:rsidRPr="00765A1E" w14:paraId="64A5BCC5" w14:textId="77777777" w:rsidTr="00373D55">
        <w:tc>
          <w:tcPr>
            <w:tcW w:w="811" w:type="dxa"/>
          </w:tcPr>
          <w:p w14:paraId="1175903F" w14:textId="77777777" w:rsidR="00A958A9" w:rsidRPr="00765A1E" w:rsidRDefault="00A958A9" w:rsidP="00373D55">
            <w:pPr>
              <w:rPr>
                <w:color w:val="auto"/>
              </w:rPr>
            </w:pPr>
          </w:p>
        </w:tc>
        <w:tc>
          <w:tcPr>
            <w:tcW w:w="863" w:type="dxa"/>
            <w:gridSpan w:val="3"/>
          </w:tcPr>
          <w:p w14:paraId="662B788E" w14:textId="235CFF79" w:rsidR="00A958A9" w:rsidRPr="00765A1E" w:rsidRDefault="00A958A9" w:rsidP="00373D55">
            <w:pPr>
              <w:rPr>
                <w:color w:val="auto"/>
                <w:sz w:val="22"/>
                <w:szCs w:val="22"/>
              </w:rPr>
            </w:pPr>
            <w:r w:rsidRPr="00765A1E">
              <w:rPr>
                <w:color w:val="auto"/>
                <w:sz w:val="22"/>
                <w:szCs w:val="22"/>
              </w:rPr>
              <w:t>2.1.5</w:t>
            </w:r>
          </w:p>
        </w:tc>
        <w:tc>
          <w:tcPr>
            <w:tcW w:w="8249" w:type="dxa"/>
            <w:gridSpan w:val="2"/>
          </w:tcPr>
          <w:p w14:paraId="01053FEA" w14:textId="77777777" w:rsidR="00A958A9" w:rsidRPr="00765A1E" w:rsidRDefault="00A958A9" w:rsidP="00373D55">
            <w:pPr>
              <w:rPr>
                <w:rFonts w:eastAsia="Times New Roman"/>
                <w:color w:val="auto"/>
                <w:sz w:val="22"/>
                <w:szCs w:val="22"/>
                <w:lang w:eastAsia="en-GB"/>
              </w:rPr>
            </w:pPr>
            <w:r w:rsidRPr="00765A1E">
              <w:rPr>
                <w:rFonts w:eastAsia="Times New Roman"/>
                <w:color w:val="auto"/>
                <w:sz w:val="22"/>
                <w:szCs w:val="22"/>
                <w:lang w:eastAsia="en-GB"/>
              </w:rPr>
              <w:t>Trade Unions</w:t>
            </w:r>
          </w:p>
          <w:p w14:paraId="3E86C4FD" w14:textId="77777777" w:rsidR="00A958A9" w:rsidRPr="00765A1E" w:rsidRDefault="00A958A9" w:rsidP="00373D55">
            <w:pPr>
              <w:rPr>
                <w:rFonts w:eastAsia="Times New Roman"/>
                <w:color w:val="auto"/>
                <w:sz w:val="22"/>
                <w:szCs w:val="22"/>
                <w:lang w:eastAsia="en-GB"/>
              </w:rPr>
            </w:pPr>
          </w:p>
          <w:p w14:paraId="59BF7F06" w14:textId="3F64935E" w:rsidR="00A958A9" w:rsidRPr="00765A1E" w:rsidRDefault="00A958A9" w:rsidP="00373D55">
            <w:pPr>
              <w:rPr>
                <w:rFonts w:eastAsia="Times New Roman"/>
                <w:color w:val="auto"/>
                <w:sz w:val="22"/>
                <w:szCs w:val="22"/>
                <w:lang w:eastAsia="en-GB"/>
              </w:rPr>
            </w:pPr>
            <w:r w:rsidRPr="00765A1E">
              <w:rPr>
                <w:rFonts w:eastAsia="Times New Roman"/>
                <w:color w:val="auto"/>
                <w:sz w:val="22"/>
                <w:szCs w:val="22"/>
                <w:lang w:eastAsia="en-GB"/>
              </w:rPr>
              <w:t>An employee raising a sexual harassment concern has a right to be accompanied by either a Trade Union representative or work colleague to support them through the process. Equally, an employee who is accused of sexual harassment also has the right to be accompanied and supported by either a Trade Union representative or work colleague.</w:t>
            </w:r>
          </w:p>
          <w:p w14:paraId="2CBCDE37" w14:textId="6C264B17" w:rsidR="00A958A9" w:rsidRPr="00765A1E" w:rsidRDefault="00A958A9" w:rsidP="00373D55">
            <w:pPr>
              <w:rPr>
                <w:rFonts w:eastAsia="Times New Roman"/>
                <w:color w:val="auto"/>
                <w:sz w:val="22"/>
                <w:szCs w:val="22"/>
                <w:lang w:eastAsia="en-GB"/>
              </w:rPr>
            </w:pPr>
          </w:p>
        </w:tc>
      </w:tr>
      <w:tr w:rsidR="00AF3BBC" w:rsidRPr="00765A1E" w14:paraId="405AE19B" w14:textId="77777777" w:rsidTr="00373D55">
        <w:tc>
          <w:tcPr>
            <w:tcW w:w="811" w:type="dxa"/>
          </w:tcPr>
          <w:p w14:paraId="595FF42C" w14:textId="77777777" w:rsidR="00AF3BBC" w:rsidRPr="00765A1E" w:rsidRDefault="00AF3BBC" w:rsidP="00373D55">
            <w:pPr>
              <w:rPr>
                <w:color w:val="auto"/>
              </w:rPr>
            </w:pPr>
          </w:p>
        </w:tc>
        <w:tc>
          <w:tcPr>
            <w:tcW w:w="863" w:type="dxa"/>
            <w:gridSpan w:val="3"/>
          </w:tcPr>
          <w:p w14:paraId="512713BA" w14:textId="7EF094C1" w:rsidR="00AF3BBC" w:rsidRPr="00B16640" w:rsidRDefault="00AF3BBC" w:rsidP="00373D55">
            <w:pPr>
              <w:rPr>
                <w:color w:val="auto"/>
                <w:sz w:val="22"/>
                <w:szCs w:val="22"/>
              </w:rPr>
            </w:pPr>
            <w:r w:rsidRPr="00B16640">
              <w:rPr>
                <w:color w:val="auto"/>
                <w:sz w:val="22"/>
                <w:szCs w:val="22"/>
              </w:rPr>
              <w:t>2.1.6</w:t>
            </w:r>
          </w:p>
        </w:tc>
        <w:tc>
          <w:tcPr>
            <w:tcW w:w="8249" w:type="dxa"/>
            <w:gridSpan w:val="2"/>
          </w:tcPr>
          <w:p w14:paraId="5835E733" w14:textId="5AF275B2" w:rsidR="00AF3BBC" w:rsidRPr="00B16640" w:rsidRDefault="001118BD" w:rsidP="00373D55">
            <w:pPr>
              <w:rPr>
                <w:rFonts w:eastAsia="Times New Roman"/>
                <w:color w:val="auto"/>
                <w:sz w:val="22"/>
                <w:szCs w:val="22"/>
                <w:lang w:eastAsia="en-GB"/>
              </w:rPr>
            </w:pPr>
            <w:r w:rsidRPr="00B16640">
              <w:rPr>
                <w:rFonts w:eastAsia="Times New Roman"/>
                <w:color w:val="auto"/>
                <w:sz w:val="22"/>
                <w:szCs w:val="22"/>
                <w:lang w:eastAsia="en-GB"/>
              </w:rPr>
              <w:t>Arrangements for contractors and agency workers/supply staff</w:t>
            </w:r>
          </w:p>
          <w:p w14:paraId="1F34AC74" w14:textId="77777777" w:rsidR="001118BD" w:rsidRPr="00B16640" w:rsidRDefault="001118BD" w:rsidP="00373D55">
            <w:pPr>
              <w:rPr>
                <w:rFonts w:eastAsia="Times New Roman"/>
                <w:color w:val="auto"/>
                <w:sz w:val="22"/>
                <w:szCs w:val="22"/>
                <w:lang w:eastAsia="en-GB"/>
              </w:rPr>
            </w:pPr>
          </w:p>
          <w:p w14:paraId="770D4564" w14:textId="0D19C567" w:rsidR="001118BD" w:rsidRPr="00B16640" w:rsidRDefault="001118BD" w:rsidP="00373D55">
            <w:pPr>
              <w:rPr>
                <w:rFonts w:eastAsia="Times New Roman"/>
                <w:color w:val="auto"/>
                <w:sz w:val="22"/>
                <w:szCs w:val="22"/>
                <w:lang w:eastAsia="en-GB"/>
              </w:rPr>
            </w:pPr>
            <w:r w:rsidRPr="00B16640">
              <w:rPr>
                <w:rFonts w:eastAsia="Times New Roman"/>
                <w:color w:val="auto"/>
                <w:sz w:val="22"/>
                <w:szCs w:val="22"/>
                <w:lang w:eastAsia="en-GB"/>
              </w:rPr>
              <w:t>The school/academy/trust should liaise with the supply agency and agree responsibilities in relation to handling complaints of sexual harassment toward</w:t>
            </w:r>
            <w:r w:rsidR="00B16640">
              <w:rPr>
                <w:rFonts w:eastAsia="Times New Roman"/>
                <w:color w:val="auto"/>
                <w:sz w:val="22"/>
                <w:szCs w:val="22"/>
                <w:lang w:eastAsia="en-GB"/>
              </w:rPr>
              <w:t>s</w:t>
            </w:r>
            <w:r w:rsidRPr="00B16640">
              <w:rPr>
                <w:rFonts w:eastAsia="Times New Roman"/>
                <w:color w:val="auto"/>
                <w:sz w:val="22"/>
                <w:szCs w:val="22"/>
                <w:lang w:eastAsia="en-GB"/>
              </w:rPr>
              <w:t xml:space="preserve"> and against the agency worker/contractor; with those arrangements being confirmed in writing.  </w:t>
            </w:r>
          </w:p>
          <w:p w14:paraId="632C94F2" w14:textId="70A61927" w:rsidR="003D2AA9" w:rsidRPr="00B16640" w:rsidRDefault="003D2AA9" w:rsidP="00373D55">
            <w:pPr>
              <w:rPr>
                <w:rFonts w:eastAsia="Times New Roman"/>
                <w:color w:val="auto"/>
                <w:sz w:val="22"/>
                <w:szCs w:val="22"/>
                <w:lang w:eastAsia="en-GB"/>
              </w:rPr>
            </w:pPr>
          </w:p>
        </w:tc>
      </w:tr>
      <w:tr w:rsidR="00765A1E" w:rsidRPr="00765A1E" w14:paraId="46674014" w14:textId="77777777" w:rsidTr="00B16640">
        <w:tc>
          <w:tcPr>
            <w:tcW w:w="811" w:type="dxa"/>
          </w:tcPr>
          <w:p w14:paraId="6EFDE80A" w14:textId="2FBEE982" w:rsidR="00B10120" w:rsidRPr="00765A1E" w:rsidRDefault="00133589" w:rsidP="00373D55">
            <w:pPr>
              <w:rPr>
                <w:color w:val="auto"/>
              </w:rPr>
            </w:pPr>
            <w:r w:rsidRPr="00765A1E">
              <w:rPr>
                <w:color w:val="auto"/>
              </w:rPr>
              <w:t>2</w:t>
            </w:r>
            <w:r w:rsidR="00B459A2" w:rsidRPr="00765A1E">
              <w:rPr>
                <w:color w:val="auto"/>
              </w:rPr>
              <w:t>.2</w:t>
            </w:r>
          </w:p>
        </w:tc>
        <w:tc>
          <w:tcPr>
            <w:tcW w:w="9112" w:type="dxa"/>
            <w:gridSpan w:val="5"/>
          </w:tcPr>
          <w:p w14:paraId="1DBBBDA6" w14:textId="30B6C248" w:rsidR="00B459A2" w:rsidRPr="00B16640" w:rsidRDefault="00B10120" w:rsidP="00B16640">
            <w:pPr>
              <w:pStyle w:val="Heading2"/>
              <w:rPr>
                <w:color w:val="auto"/>
                <w:sz w:val="24"/>
                <w:szCs w:val="24"/>
              </w:rPr>
            </w:pPr>
            <w:r w:rsidRPr="00765A1E">
              <w:rPr>
                <w:color w:val="auto"/>
                <w:sz w:val="24"/>
                <w:szCs w:val="24"/>
              </w:rPr>
              <w:t>Reporting</w:t>
            </w:r>
            <w:r w:rsidR="00B459A2" w:rsidRPr="00765A1E">
              <w:rPr>
                <w:color w:val="auto"/>
                <w:sz w:val="24"/>
                <w:szCs w:val="24"/>
              </w:rPr>
              <w:t xml:space="preserve"> </w:t>
            </w:r>
            <w:r w:rsidR="00FE22F2" w:rsidRPr="00765A1E">
              <w:rPr>
                <w:color w:val="auto"/>
                <w:sz w:val="24"/>
                <w:szCs w:val="24"/>
              </w:rPr>
              <w:t>Process</w:t>
            </w:r>
          </w:p>
        </w:tc>
      </w:tr>
      <w:tr w:rsidR="00765A1E" w:rsidRPr="00765A1E" w14:paraId="738FD89A" w14:textId="77777777" w:rsidTr="00373D55">
        <w:tc>
          <w:tcPr>
            <w:tcW w:w="811" w:type="dxa"/>
          </w:tcPr>
          <w:p w14:paraId="784765B6" w14:textId="39828C86" w:rsidR="00B459A2" w:rsidRPr="00765A1E" w:rsidRDefault="00B459A2" w:rsidP="00373D55">
            <w:pPr>
              <w:rPr>
                <w:color w:val="auto"/>
              </w:rPr>
            </w:pPr>
          </w:p>
        </w:tc>
        <w:tc>
          <w:tcPr>
            <w:tcW w:w="856" w:type="dxa"/>
            <w:gridSpan w:val="2"/>
          </w:tcPr>
          <w:p w14:paraId="1EA55A32" w14:textId="77777777" w:rsidR="00B16640" w:rsidRDefault="00B16640" w:rsidP="00373D55">
            <w:pPr>
              <w:rPr>
                <w:color w:val="auto"/>
                <w:sz w:val="22"/>
                <w:szCs w:val="22"/>
              </w:rPr>
            </w:pPr>
          </w:p>
          <w:p w14:paraId="2BC623E5" w14:textId="2E12B48D" w:rsidR="00B459A2" w:rsidRPr="00765A1E" w:rsidRDefault="00133589" w:rsidP="00373D55">
            <w:pPr>
              <w:rPr>
                <w:color w:val="auto"/>
                <w:sz w:val="22"/>
                <w:szCs w:val="22"/>
              </w:rPr>
            </w:pPr>
            <w:r w:rsidRPr="00765A1E">
              <w:rPr>
                <w:color w:val="auto"/>
                <w:sz w:val="22"/>
                <w:szCs w:val="22"/>
              </w:rPr>
              <w:t>2</w:t>
            </w:r>
            <w:r w:rsidR="00B459A2" w:rsidRPr="00765A1E">
              <w:rPr>
                <w:color w:val="auto"/>
                <w:sz w:val="22"/>
                <w:szCs w:val="22"/>
              </w:rPr>
              <w:t>.2.1</w:t>
            </w:r>
          </w:p>
        </w:tc>
        <w:tc>
          <w:tcPr>
            <w:tcW w:w="8256" w:type="dxa"/>
            <w:gridSpan w:val="3"/>
          </w:tcPr>
          <w:p w14:paraId="39EA1D8B" w14:textId="77777777" w:rsidR="00B16640" w:rsidRDefault="00B16640" w:rsidP="00373D55">
            <w:pPr>
              <w:rPr>
                <w:b/>
                <w:bCs/>
                <w:color w:val="auto"/>
                <w:sz w:val="22"/>
                <w:szCs w:val="22"/>
              </w:rPr>
            </w:pPr>
          </w:p>
          <w:p w14:paraId="5825A361" w14:textId="4881E2E4" w:rsidR="00B459A2" w:rsidRPr="00765A1E" w:rsidRDefault="00FE22F2" w:rsidP="00373D55">
            <w:pPr>
              <w:rPr>
                <w:color w:val="auto"/>
                <w:sz w:val="22"/>
                <w:szCs w:val="22"/>
              </w:rPr>
            </w:pPr>
            <w:r w:rsidRPr="00765A1E">
              <w:rPr>
                <w:b/>
                <w:bCs/>
                <w:color w:val="auto"/>
                <w:sz w:val="22"/>
                <w:szCs w:val="22"/>
              </w:rPr>
              <w:t xml:space="preserve">Informal Procedure: </w:t>
            </w:r>
            <w:r w:rsidR="00B459A2" w:rsidRPr="00765A1E">
              <w:rPr>
                <w:color w:val="auto"/>
                <w:sz w:val="22"/>
                <w:szCs w:val="22"/>
              </w:rPr>
              <w:t>Reporting</w:t>
            </w:r>
            <w:r w:rsidRPr="00765A1E">
              <w:rPr>
                <w:color w:val="auto"/>
                <w:sz w:val="22"/>
                <w:szCs w:val="22"/>
              </w:rPr>
              <w:t xml:space="preserve"> Incidents of</w:t>
            </w:r>
            <w:r w:rsidR="00B459A2" w:rsidRPr="00765A1E">
              <w:rPr>
                <w:color w:val="auto"/>
                <w:sz w:val="22"/>
                <w:szCs w:val="22"/>
              </w:rPr>
              <w:t xml:space="preserve"> Sexual Harassment</w:t>
            </w:r>
          </w:p>
          <w:p w14:paraId="2133FBF5" w14:textId="77777777" w:rsidR="00B459A2" w:rsidRPr="00765A1E" w:rsidRDefault="00B459A2" w:rsidP="00373D55">
            <w:pPr>
              <w:rPr>
                <w:color w:val="auto"/>
                <w:sz w:val="22"/>
                <w:szCs w:val="22"/>
              </w:rPr>
            </w:pPr>
          </w:p>
          <w:p w14:paraId="20DED33B" w14:textId="3E727021" w:rsidR="00FE22F2" w:rsidRPr="00765A1E" w:rsidRDefault="00FE22F2" w:rsidP="00373D55">
            <w:pPr>
              <w:rPr>
                <w:color w:val="auto"/>
                <w:sz w:val="22"/>
                <w:szCs w:val="22"/>
              </w:rPr>
            </w:pPr>
            <w:r w:rsidRPr="00765A1E">
              <w:rPr>
                <w:color w:val="auto"/>
                <w:sz w:val="22"/>
                <w:szCs w:val="22"/>
              </w:rPr>
              <w:t>Note: The informal stage does not preclude an individual from raising a formal complaint where concerns remain.</w:t>
            </w:r>
          </w:p>
          <w:p w14:paraId="63111F9D" w14:textId="77777777" w:rsidR="00FE22F2" w:rsidRPr="00765A1E" w:rsidRDefault="00FE22F2" w:rsidP="00373D55">
            <w:pPr>
              <w:rPr>
                <w:color w:val="auto"/>
                <w:sz w:val="22"/>
                <w:szCs w:val="22"/>
              </w:rPr>
            </w:pPr>
          </w:p>
          <w:p w14:paraId="7A785CB4" w14:textId="792E34CB" w:rsidR="00B459A2" w:rsidRPr="00765A1E" w:rsidRDefault="00B459A2" w:rsidP="00373D55">
            <w:pPr>
              <w:rPr>
                <w:color w:val="auto"/>
                <w:sz w:val="22"/>
                <w:szCs w:val="22"/>
              </w:rPr>
            </w:pPr>
            <w:r w:rsidRPr="00765A1E">
              <w:rPr>
                <w:color w:val="auto"/>
                <w:sz w:val="22"/>
                <w:szCs w:val="22"/>
              </w:rPr>
              <w:t>Any incident of sexual harassment must be reported to</w:t>
            </w:r>
            <w:r w:rsidR="00762307" w:rsidRPr="00066551">
              <w:rPr>
                <w:rStyle w:val="PACTNormal"/>
              </w:rPr>
              <w:t xml:space="preserve"> </w:t>
            </w:r>
            <w:sdt>
              <w:sdtPr>
                <w:rPr>
                  <w:rStyle w:val="PACTNormal"/>
                </w:rPr>
                <w:alias w:val="School's/Academy's/Trust's LeadershipTeam"/>
                <w:id w:val="-972758125"/>
                <w:placeholder>
                  <w:docPart w:val="39ADB61848464C5BA8850BA1591AEBCF"/>
                </w:placeholder>
                <w15:color w:val="000000"/>
                <w:text/>
              </w:sdtPr>
              <w:sdtEndPr>
                <w:rPr>
                  <w:rStyle w:val="DefaultParagraphFont"/>
                  <w:color w:val="auto"/>
                  <w:sz w:val="24"/>
                  <w:szCs w:val="22"/>
                </w:rPr>
              </w:sdtEndPr>
              <w:sdtContent>
                <w:r w:rsidR="000D63A9">
                  <w:rPr>
                    <w:rStyle w:val="PACTNormal"/>
                  </w:rPr>
                  <w:t>a member of the school's SLT</w:t>
                </w:r>
              </w:sdtContent>
            </w:sdt>
            <w:r w:rsidRPr="00762307">
              <w:rPr>
                <w:color w:val="auto"/>
                <w:sz w:val="22"/>
                <w:szCs w:val="22"/>
              </w:rPr>
              <w:t>.</w:t>
            </w:r>
            <w:r w:rsidRPr="00765A1E">
              <w:rPr>
                <w:color w:val="auto"/>
                <w:sz w:val="22"/>
                <w:szCs w:val="22"/>
              </w:rPr>
              <w:t xml:space="preserve"> Incidents can be reported by person(s) who witnessed the events or by the target of alleged sexual harassment.</w:t>
            </w:r>
          </w:p>
          <w:p w14:paraId="0F19D4D5" w14:textId="77777777" w:rsidR="00B459A2" w:rsidRPr="00765A1E" w:rsidRDefault="00B459A2" w:rsidP="00373D55">
            <w:pPr>
              <w:rPr>
                <w:color w:val="auto"/>
                <w:sz w:val="22"/>
                <w:szCs w:val="22"/>
              </w:rPr>
            </w:pPr>
          </w:p>
          <w:p w14:paraId="33457AFF" w14:textId="39BA5F93" w:rsidR="002D1599" w:rsidRPr="00765A1E" w:rsidRDefault="00B459A2" w:rsidP="00373D55">
            <w:pPr>
              <w:rPr>
                <w:color w:val="auto"/>
                <w:sz w:val="22"/>
                <w:szCs w:val="22"/>
              </w:rPr>
            </w:pPr>
            <w:r w:rsidRPr="00765A1E">
              <w:rPr>
                <w:color w:val="auto"/>
                <w:sz w:val="22"/>
                <w:szCs w:val="22"/>
              </w:rPr>
              <w:t xml:space="preserve">Dependent on the severity of the alleged sexual harassment it may be appropriate for the matter to be raised with the Police. The </w:t>
            </w:r>
            <w:r w:rsidR="002D0C95">
              <w:rPr>
                <w:color w:val="auto"/>
                <w:sz w:val="22"/>
                <w:szCs w:val="22"/>
              </w:rPr>
              <w:t>a</w:t>
            </w:r>
            <w:r w:rsidRPr="00765A1E">
              <w:rPr>
                <w:color w:val="auto"/>
                <w:sz w:val="22"/>
                <w:szCs w:val="22"/>
              </w:rPr>
              <w:t xml:space="preserve">ffected individual must determine whether this is an appropriate course of action. Personal safety is paramount and where the </w:t>
            </w:r>
            <w:r w:rsidR="00BE1468">
              <w:rPr>
                <w:color w:val="auto"/>
                <w:sz w:val="22"/>
                <w:szCs w:val="22"/>
              </w:rPr>
              <w:t>a</w:t>
            </w:r>
            <w:r w:rsidRPr="00765A1E">
              <w:rPr>
                <w:color w:val="auto"/>
                <w:sz w:val="22"/>
                <w:szCs w:val="22"/>
              </w:rPr>
              <w:t xml:space="preserve">ffected individual has any concerns about potentially criminal </w:t>
            </w:r>
            <w:r w:rsidRPr="00765A1E">
              <w:rPr>
                <w:color w:val="auto"/>
                <w:sz w:val="22"/>
                <w:szCs w:val="22"/>
              </w:rPr>
              <w:lastRenderedPageBreak/>
              <w:t>behaviour from the perpetrator, the School/Academy/Trust recommend reporting to the Police.</w:t>
            </w:r>
          </w:p>
          <w:p w14:paraId="6615F61E" w14:textId="251B99F3" w:rsidR="00FE22F2" w:rsidRPr="00765A1E" w:rsidRDefault="00FE22F2" w:rsidP="00373D55">
            <w:pPr>
              <w:rPr>
                <w:color w:val="auto"/>
                <w:sz w:val="22"/>
                <w:szCs w:val="22"/>
              </w:rPr>
            </w:pPr>
          </w:p>
        </w:tc>
      </w:tr>
      <w:tr w:rsidR="00765A1E" w:rsidRPr="00765A1E" w14:paraId="24B9AA22" w14:textId="77777777" w:rsidTr="00373D55">
        <w:tc>
          <w:tcPr>
            <w:tcW w:w="811" w:type="dxa"/>
          </w:tcPr>
          <w:p w14:paraId="0E45A931" w14:textId="77777777" w:rsidR="00FE22F2" w:rsidRPr="00765A1E" w:rsidRDefault="00FE22F2" w:rsidP="00373D55">
            <w:pPr>
              <w:rPr>
                <w:color w:val="auto"/>
              </w:rPr>
            </w:pPr>
          </w:p>
        </w:tc>
        <w:tc>
          <w:tcPr>
            <w:tcW w:w="856" w:type="dxa"/>
            <w:gridSpan w:val="2"/>
          </w:tcPr>
          <w:p w14:paraId="217864F7" w14:textId="7438D742" w:rsidR="00FE22F2" w:rsidRPr="00765A1E" w:rsidRDefault="00133589" w:rsidP="00373D55">
            <w:pPr>
              <w:rPr>
                <w:color w:val="auto"/>
                <w:sz w:val="22"/>
                <w:szCs w:val="22"/>
              </w:rPr>
            </w:pPr>
            <w:r w:rsidRPr="00765A1E">
              <w:rPr>
                <w:color w:val="auto"/>
                <w:sz w:val="22"/>
                <w:szCs w:val="22"/>
              </w:rPr>
              <w:t>2</w:t>
            </w:r>
            <w:r w:rsidR="00FE22F2" w:rsidRPr="00765A1E">
              <w:rPr>
                <w:color w:val="auto"/>
                <w:sz w:val="22"/>
                <w:szCs w:val="22"/>
              </w:rPr>
              <w:t>.2.2</w:t>
            </w:r>
          </w:p>
        </w:tc>
        <w:tc>
          <w:tcPr>
            <w:tcW w:w="8256" w:type="dxa"/>
            <w:gridSpan w:val="3"/>
          </w:tcPr>
          <w:p w14:paraId="1B756EDD" w14:textId="77777777" w:rsidR="00FE22F2" w:rsidRPr="00765A1E" w:rsidRDefault="00FE22F2" w:rsidP="00373D55">
            <w:pPr>
              <w:rPr>
                <w:rFonts w:eastAsia="Times New Roman"/>
                <w:color w:val="auto"/>
                <w:sz w:val="22"/>
                <w:szCs w:val="22"/>
                <w:lang w:eastAsia="en-GB"/>
              </w:rPr>
            </w:pPr>
            <w:r w:rsidRPr="00765A1E">
              <w:rPr>
                <w:rFonts w:eastAsia="Times New Roman"/>
                <w:color w:val="auto"/>
                <w:sz w:val="22"/>
                <w:szCs w:val="22"/>
                <w:lang w:eastAsia="en-GB"/>
              </w:rPr>
              <w:t xml:space="preserve">Support for Employees </w:t>
            </w:r>
          </w:p>
          <w:p w14:paraId="032AC538" w14:textId="77777777" w:rsidR="00FE22F2" w:rsidRPr="00765A1E" w:rsidRDefault="00FE22F2" w:rsidP="00373D55">
            <w:pPr>
              <w:rPr>
                <w:rFonts w:eastAsia="Times New Roman"/>
                <w:color w:val="auto"/>
                <w:sz w:val="22"/>
                <w:szCs w:val="22"/>
                <w:lang w:eastAsia="en-GB"/>
              </w:rPr>
            </w:pPr>
          </w:p>
          <w:p w14:paraId="1ADC99E9" w14:textId="578AFE6F" w:rsidR="00FE22F2" w:rsidRPr="00765A1E" w:rsidRDefault="00FE22F2" w:rsidP="00373D55">
            <w:pPr>
              <w:rPr>
                <w:rFonts w:eastAsia="Times New Roman"/>
                <w:color w:val="auto"/>
                <w:sz w:val="22"/>
                <w:szCs w:val="22"/>
                <w:lang w:eastAsia="en-GB"/>
              </w:rPr>
            </w:pPr>
            <w:r w:rsidRPr="00765A1E">
              <w:rPr>
                <w:rFonts w:eastAsia="Times New Roman"/>
                <w:color w:val="auto"/>
                <w:sz w:val="22"/>
                <w:szCs w:val="22"/>
                <w:lang w:eastAsia="en-GB"/>
              </w:rPr>
              <w:t xml:space="preserve">The </w:t>
            </w:r>
            <w:r w:rsidRPr="00765A1E">
              <w:rPr>
                <w:color w:val="auto"/>
                <w:sz w:val="22"/>
                <w:szCs w:val="22"/>
              </w:rPr>
              <w:t xml:space="preserve">School/Academy/Trust </w:t>
            </w:r>
            <w:r w:rsidRPr="00765A1E">
              <w:rPr>
                <w:rFonts w:eastAsia="Times New Roman"/>
                <w:color w:val="auto"/>
                <w:sz w:val="22"/>
                <w:szCs w:val="22"/>
                <w:lang w:eastAsia="en-GB"/>
              </w:rPr>
              <w:t xml:space="preserve">is committed to providing support for members of the school community affected by these issues. Support can be offered through a referral to Occupational Health or measures within school to minimise distress.  </w:t>
            </w:r>
          </w:p>
          <w:p w14:paraId="22C618FF" w14:textId="77777777" w:rsidR="00FE22F2" w:rsidRPr="00765A1E" w:rsidRDefault="00FE22F2" w:rsidP="00373D55">
            <w:pPr>
              <w:rPr>
                <w:color w:val="auto"/>
                <w:sz w:val="22"/>
                <w:szCs w:val="22"/>
              </w:rPr>
            </w:pPr>
          </w:p>
        </w:tc>
      </w:tr>
      <w:tr w:rsidR="00765A1E" w:rsidRPr="00765A1E" w14:paraId="2375EA2A" w14:textId="77777777" w:rsidTr="00373D55">
        <w:tc>
          <w:tcPr>
            <w:tcW w:w="811" w:type="dxa"/>
          </w:tcPr>
          <w:p w14:paraId="756C7ED2" w14:textId="77777777" w:rsidR="00FE22F2" w:rsidRPr="00765A1E" w:rsidRDefault="00FE22F2" w:rsidP="00373D55">
            <w:pPr>
              <w:rPr>
                <w:color w:val="auto"/>
              </w:rPr>
            </w:pPr>
          </w:p>
        </w:tc>
        <w:tc>
          <w:tcPr>
            <w:tcW w:w="856" w:type="dxa"/>
            <w:gridSpan w:val="2"/>
          </w:tcPr>
          <w:p w14:paraId="5E4A241D" w14:textId="74488B1E" w:rsidR="00FE22F2" w:rsidRPr="00765A1E" w:rsidRDefault="00133589" w:rsidP="00373D55">
            <w:pPr>
              <w:jc w:val="both"/>
              <w:rPr>
                <w:color w:val="auto"/>
                <w:sz w:val="22"/>
                <w:szCs w:val="22"/>
              </w:rPr>
            </w:pPr>
            <w:r w:rsidRPr="00765A1E">
              <w:rPr>
                <w:color w:val="auto"/>
                <w:sz w:val="22"/>
                <w:szCs w:val="22"/>
              </w:rPr>
              <w:t>2</w:t>
            </w:r>
            <w:r w:rsidR="00FE22F2" w:rsidRPr="00765A1E">
              <w:rPr>
                <w:color w:val="auto"/>
                <w:sz w:val="22"/>
                <w:szCs w:val="22"/>
              </w:rPr>
              <w:t>.2.3</w:t>
            </w:r>
          </w:p>
        </w:tc>
        <w:tc>
          <w:tcPr>
            <w:tcW w:w="8256" w:type="dxa"/>
            <w:gridSpan w:val="3"/>
          </w:tcPr>
          <w:p w14:paraId="68E313C1" w14:textId="77777777" w:rsidR="00FE22F2" w:rsidRPr="00765A1E" w:rsidRDefault="00FE22F2" w:rsidP="00373D55">
            <w:pPr>
              <w:rPr>
                <w:rFonts w:eastAsia="Times New Roman"/>
                <w:color w:val="auto"/>
                <w:sz w:val="22"/>
                <w:szCs w:val="22"/>
                <w:lang w:eastAsia="en-GB"/>
              </w:rPr>
            </w:pPr>
            <w:r w:rsidRPr="00765A1E">
              <w:rPr>
                <w:rFonts w:eastAsia="Times New Roman"/>
                <w:color w:val="auto"/>
                <w:sz w:val="22"/>
                <w:szCs w:val="22"/>
                <w:lang w:eastAsia="en-GB"/>
              </w:rPr>
              <w:t>Recording Complaints</w:t>
            </w:r>
          </w:p>
          <w:p w14:paraId="68807281" w14:textId="77777777" w:rsidR="00FE22F2" w:rsidRPr="00765A1E" w:rsidRDefault="00FE22F2" w:rsidP="00373D55">
            <w:pPr>
              <w:rPr>
                <w:rFonts w:eastAsia="Times New Roman"/>
                <w:color w:val="auto"/>
                <w:lang w:eastAsia="en-GB"/>
              </w:rPr>
            </w:pPr>
          </w:p>
          <w:p w14:paraId="5B933FCA" w14:textId="0B32611C" w:rsidR="00FE22F2" w:rsidRPr="00765A1E" w:rsidRDefault="00FE22F2" w:rsidP="00373D55">
            <w:pPr>
              <w:rPr>
                <w:rFonts w:eastAsia="Times New Roman"/>
                <w:color w:val="auto"/>
                <w:sz w:val="22"/>
                <w:szCs w:val="22"/>
                <w:lang w:eastAsia="en-GB"/>
              </w:rPr>
            </w:pPr>
            <w:r w:rsidRPr="00765A1E">
              <w:rPr>
                <w:rFonts w:eastAsia="Times New Roman"/>
                <w:color w:val="auto"/>
                <w:sz w:val="22"/>
                <w:szCs w:val="22"/>
                <w:lang w:eastAsia="en-GB"/>
              </w:rPr>
              <w:t xml:space="preserve">Leaders or the Line Manager who </w:t>
            </w:r>
            <w:r w:rsidR="00934DDA" w:rsidRPr="00765A1E">
              <w:rPr>
                <w:rFonts w:eastAsia="Times New Roman"/>
                <w:color w:val="auto"/>
                <w:sz w:val="22"/>
                <w:szCs w:val="22"/>
                <w:lang w:eastAsia="en-GB"/>
              </w:rPr>
              <w:t>is receiving</w:t>
            </w:r>
            <w:r w:rsidRPr="00765A1E">
              <w:rPr>
                <w:rFonts w:eastAsia="Times New Roman"/>
                <w:color w:val="auto"/>
                <w:sz w:val="22"/>
                <w:szCs w:val="22"/>
                <w:lang w:eastAsia="en-GB"/>
              </w:rPr>
              <w:t xml:space="preserve"> a complaint of sexual harassment will record the date, time </w:t>
            </w:r>
            <w:r w:rsidRPr="00F60804">
              <w:rPr>
                <w:rFonts w:eastAsia="Times New Roman"/>
                <w:color w:val="auto"/>
                <w:sz w:val="22"/>
                <w:szCs w:val="22"/>
                <w:lang w:eastAsia="en-GB"/>
              </w:rPr>
              <w:t xml:space="preserve">and facts of the incident/s including how the </w:t>
            </w:r>
            <w:r w:rsidR="00BE1468" w:rsidRPr="00F60804">
              <w:rPr>
                <w:rFonts w:eastAsia="Times New Roman"/>
                <w:color w:val="auto"/>
                <w:sz w:val="22"/>
                <w:szCs w:val="22"/>
                <w:lang w:eastAsia="en-GB"/>
              </w:rPr>
              <w:t>a</w:t>
            </w:r>
            <w:r w:rsidRPr="00F60804">
              <w:rPr>
                <w:rFonts w:eastAsia="Times New Roman"/>
                <w:color w:val="auto"/>
                <w:sz w:val="22"/>
                <w:szCs w:val="22"/>
                <w:lang w:eastAsia="en-GB"/>
              </w:rPr>
              <w:t>ffected person wishes to progress the matter.</w:t>
            </w:r>
            <w:r w:rsidR="00C17C05" w:rsidRPr="00F60804">
              <w:rPr>
                <w:rFonts w:eastAsia="Times New Roman"/>
                <w:color w:val="auto"/>
                <w:sz w:val="22"/>
                <w:szCs w:val="22"/>
                <w:lang w:eastAsia="en-GB"/>
              </w:rPr>
              <w:t xml:space="preserve"> A template </w:t>
            </w:r>
            <w:r w:rsidR="00523997" w:rsidRPr="00F60804">
              <w:rPr>
                <w:rFonts w:eastAsia="Times New Roman"/>
                <w:color w:val="auto"/>
                <w:sz w:val="22"/>
                <w:szCs w:val="22"/>
                <w:lang w:eastAsia="en-GB"/>
              </w:rPr>
              <w:t>Sexual Harassment I</w:t>
            </w:r>
            <w:r w:rsidR="00C17C05" w:rsidRPr="00F60804">
              <w:rPr>
                <w:rFonts w:eastAsia="Times New Roman"/>
                <w:color w:val="auto"/>
                <w:sz w:val="22"/>
                <w:szCs w:val="22"/>
                <w:lang w:eastAsia="en-GB"/>
              </w:rPr>
              <w:t>ncident</w:t>
            </w:r>
            <w:r w:rsidR="00523997" w:rsidRPr="00F60804">
              <w:rPr>
                <w:rFonts w:eastAsia="Times New Roman"/>
                <w:color w:val="auto"/>
                <w:sz w:val="22"/>
                <w:szCs w:val="22"/>
                <w:lang w:eastAsia="en-GB"/>
              </w:rPr>
              <w:t xml:space="preserve"> Reporting</w:t>
            </w:r>
            <w:r w:rsidR="00C17C05" w:rsidRPr="00F60804">
              <w:rPr>
                <w:rFonts w:eastAsia="Times New Roman"/>
                <w:color w:val="auto"/>
                <w:sz w:val="22"/>
                <w:szCs w:val="22"/>
                <w:lang w:eastAsia="en-GB"/>
              </w:rPr>
              <w:t xml:space="preserve"> </w:t>
            </w:r>
            <w:r w:rsidR="00523997" w:rsidRPr="00F60804">
              <w:rPr>
                <w:rFonts w:eastAsia="Times New Roman"/>
                <w:color w:val="auto"/>
                <w:sz w:val="22"/>
                <w:szCs w:val="22"/>
                <w:lang w:eastAsia="en-GB"/>
              </w:rPr>
              <w:t>F</w:t>
            </w:r>
            <w:r w:rsidR="00C17C05" w:rsidRPr="00F60804">
              <w:rPr>
                <w:rFonts w:eastAsia="Times New Roman"/>
                <w:color w:val="auto"/>
                <w:sz w:val="22"/>
                <w:szCs w:val="22"/>
                <w:lang w:eastAsia="en-GB"/>
              </w:rPr>
              <w:t xml:space="preserve">orm </w:t>
            </w:r>
            <w:r w:rsidR="001118BD" w:rsidRPr="00F60804">
              <w:rPr>
                <w:rFonts w:eastAsia="Times New Roman"/>
                <w:color w:val="auto"/>
                <w:sz w:val="22"/>
                <w:szCs w:val="22"/>
                <w:lang w:eastAsia="en-GB"/>
              </w:rPr>
              <w:t>is attached as</w:t>
            </w:r>
            <w:r w:rsidR="00C17C05" w:rsidRPr="00F60804">
              <w:rPr>
                <w:rFonts w:eastAsia="Times New Roman"/>
                <w:color w:val="auto"/>
                <w:sz w:val="22"/>
                <w:szCs w:val="22"/>
                <w:lang w:eastAsia="en-GB"/>
              </w:rPr>
              <w:t xml:space="preserve"> Appendix </w:t>
            </w:r>
            <w:r w:rsidR="00F60804" w:rsidRPr="00F60804">
              <w:rPr>
                <w:rFonts w:eastAsia="Times New Roman"/>
                <w:color w:val="auto"/>
                <w:sz w:val="22"/>
                <w:szCs w:val="22"/>
                <w:lang w:eastAsia="en-GB"/>
              </w:rPr>
              <w:t>2,</w:t>
            </w:r>
            <w:r w:rsidR="00C17C05" w:rsidRPr="00F60804">
              <w:rPr>
                <w:rFonts w:eastAsia="Times New Roman"/>
                <w:color w:val="auto"/>
                <w:sz w:val="22"/>
                <w:szCs w:val="22"/>
                <w:lang w:eastAsia="en-GB"/>
              </w:rPr>
              <w:t xml:space="preserve"> </w:t>
            </w:r>
            <w:r w:rsidR="00C17C05" w:rsidRPr="00F60804">
              <w:rPr>
                <w:color w:val="auto"/>
                <w:sz w:val="22"/>
              </w:rPr>
              <w:t>or a word version</w:t>
            </w:r>
            <w:r w:rsidR="00F60804" w:rsidRPr="00F60804">
              <w:rPr>
                <w:color w:val="auto"/>
                <w:sz w:val="22"/>
              </w:rPr>
              <w:t xml:space="preserve"> can be found</w:t>
            </w:r>
            <w:r w:rsidR="001118BD" w:rsidRPr="00F60804">
              <w:rPr>
                <w:color w:val="auto"/>
                <w:sz w:val="22"/>
              </w:rPr>
              <w:t xml:space="preserve"> on the PACT HR Website</w:t>
            </w:r>
            <w:r w:rsidR="00F60804" w:rsidRPr="00F60804">
              <w:rPr>
                <w:color w:val="auto"/>
                <w:sz w:val="22"/>
              </w:rPr>
              <w:t xml:space="preserve"> in the Advisory SLA Client Information Hub.</w:t>
            </w:r>
          </w:p>
          <w:p w14:paraId="5D58670B" w14:textId="401C3BEF" w:rsidR="00FE22F2" w:rsidRPr="00765A1E" w:rsidRDefault="00FE22F2" w:rsidP="00373D55">
            <w:pPr>
              <w:rPr>
                <w:rFonts w:eastAsia="Times New Roman"/>
                <w:color w:val="auto"/>
                <w:sz w:val="22"/>
                <w:szCs w:val="22"/>
                <w:lang w:eastAsia="en-GB"/>
              </w:rPr>
            </w:pPr>
          </w:p>
        </w:tc>
      </w:tr>
      <w:tr w:rsidR="00765A1E" w:rsidRPr="00765A1E" w14:paraId="56618DA6" w14:textId="77777777" w:rsidTr="00373D55">
        <w:tc>
          <w:tcPr>
            <w:tcW w:w="811" w:type="dxa"/>
          </w:tcPr>
          <w:p w14:paraId="1CF65F86" w14:textId="262BACC2" w:rsidR="00FE22F2" w:rsidRPr="00765A1E" w:rsidRDefault="00FE22F2" w:rsidP="00373D55">
            <w:pPr>
              <w:rPr>
                <w:color w:val="auto"/>
              </w:rPr>
            </w:pPr>
          </w:p>
        </w:tc>
        <w:tc>
          <w:tcPr>
            <w:tcW w:w="856" w:type="dxa"/>
            <w:gridSpan w:val="2"/>
          </w:tcPr>
          <w:p w14:paraId="51F28F9D" w14:textId="168443AE" w:rsidR="00FE22F2" w:rsidRPr="00765A1E" w:rsidRDefault="00133589" w:rsidP="00373D55">
            <w:pPr>
              <w:jc w:val="both"/>
              <w:rPr>
                <w:color w:val="auto"/>
                <w:sz w:val="22"/>
                <w:szCs w:val="22"/>
              </w:rPr>
            </w:pPr>
            <w:r w:rsidRPr="00765A1E">
              <w:rPr>
                <w:color w:val="auto"/>
                <w:sz w:val="22"/>
                <w:szCs w:val="22"/>
              </w:rPr>
              <w:t>2</w:t>
            </w:r>
            <w:r w:rsidR="00FE22F2" w:rsidRPr="00765A1E">
              <w:rPr>
                <w:color w:val="auto"/>
                <w:sz w:val="22"/>
                <w:szCs w:val="22"/>
              </w:rPr>
              <w:t>.2.4</w:t>
            </w:r>
          </w:p>
        </w:tc>
        <w:tc>
          <w:tcPr>
            <w:tcW w:w="8256" w:type="dxa"/>
            <w:gridSpan w:val="3"/>
          </w:tcPr>
          <w:p w14:paraId="7253DF04" w14:textId="77777777" w:rsidR="00FE22F2" w:rsidRPr="00765A1E" w:rsidRDefault="00FE22F2" w:rsidP="00373D55">
            <w:pPr>
              <w:rPr>
                <w:rFonts w:eastAsia="Times New Roman"/>
                <w:color w:val="auto"/>
                <w:sz w:val="22"/>
                <w:szCs w:val="22"/>
                <w:lang w:eastAsia="en-GB"/>
              </w:rPr>
            </w:pPr>
            <w:r w:rsidRPr="00765A1E">
              <w:rPr>
                <w:rFonts w:eastAsia="Times New Roman"/>
                <w:color w:val="auto"/>
                <w:sz w:val="22"/>
                <w:szCs w:val="22"/>
                <w:lang w:eastAsia="en-GB"/>
              </w:rPr>
              <w:t xml:space="preserve">Responding to employee’s concerns </w:t>
            </w:r>
          </w:p>
          <w:p w14:paraId="169F8907" w14:textId="77777777" w:rsidR="00FE22F2" w:rsidRPr="00765A1E" w:rsidRDefault="00FE22F2" w:rsidP="00373D55">
            <w:pPr>
              <w:rPr>
                <w:rFonts w:eastAsia="Times New Roman"/>
                <w:color w:val="auto"/>
                <w:sz w:val="22"/>
                <w:szCs w:val="22"/>
                <w:lang w:eastAsia="en-GB"/>
              </w:rPr>
            </w:pPr>
          </w:p>
          <w:p w14:paraId="01588CAA" w14:textId="77777777" w:rsidR="00FE22F2" w:rsidRPr="00765A1E" w:rsidRDefault="00FE22F2" w:rsidP="00373D55">
            <w:pPr>
              <w:rPr>
                <w:rFonts w:eastAsia="Times New Roman"/>
                <w:color w:val="auto"/>
                <w:sz w:val="22"/>
                <w:szCs w:val="22"/>
                <w:lang w:eastAsia="en-GB"/>
              </w:rPr>
            </w:pPr>
            <w:r w:rsidRPr="00765A1E">
              <w:rPr>
                <w:rFonts w:eastAsia="Times New Roman"/>
                <w:color w:val="auto"/>
                <w:sz w:val="22"/>
                <w:szCs w:val="22"/>
                <w:lang w:eastAsia="en-GB"/>
              </w:rPr>
              <w:t>Addressing issues in an informal way at the outset can be an effective way of resolving interpersonal conflict, tackling minor inappropriate behaviour and minimising any negative impact on the individuals involved. This allows for problems to be settled quickly. Informal resolution is encouraged if the incident(s) is not considered serious by the target of the behaviour and if it can be remedied through open dialogue. Serious incidents are not likely to be appropriate for informal resolution and should be reported so that support and advice can be offered, and where there is a serious incident of sexual misconduct is alleged, a police investigation may be required. It is for the person affected to determine the preferred pathway for resolution and engaging in informal resolution initially is not a barrier to bringing a formal complaint at a later time.</w:t>
            </w:r>
          </w:p>
          <w:p w14:paraId="3D19154C" w14:textId="77777777" w:rsidR="00FE22F2" w:rsidRPr="00765A1E" w:rsidRDefault="00FE22F2" w:rsidP="00373D55">
            <w:pPr>
              <w:rPr>
                <w:rFonts w:eastAsia="Times New Roman"/>
                <w:color w:val="auto"/>
                <w:sz w:val="22"/>
                <w:szCs w:val="22"/>
                <w:lang w:eastAsia="en-GB"/>
              </w:rPr>
            </w:pPr>
          </w:p>
          <w:p w14:paraId="4DA48534" w14:textId="77777777" w:rsidR="00FE22F2" w:rsidRDefault="00FE22F2" w:rsidP="00373D55">
            <w:pPr>
              <w:ind w:left="21" w:hanging="21"/>
              <w:jc w:val="both"/>
              <w:textAlignment w:val="baseline"/>
              <w:rPr>
                <w:rFonts w:eastAsia="Times New Roman"/>
                <w:color w:val="auto"/>
                <w:sz w:val="22"/>
                <w:szCs w:val="22"/>
                <w:lang w:eastAsia="en-GB"/>
              </w:rPr>
            </w:pPr>
            <w:r w:rsidRPr="00765A1E">
              <w:rPr>
                <w:rFonts w:eastAsia="Times New Roman"/>
                <w:color w:val="auto"/>
                <w:sz w:val="22"/>
                <w:szCs w:val="22"/>
                <w:lang w:eastAsia="en-GB"/>
              </w:rPr>
              <w:t>If a colleague is approached and told that their behaviour could be construed a</w:t>
            </w:r>
            <w:r w:rsidR="00F60804">
              <w:rPr>
                <w:rFonts w:eastAsia="Times New Roman"/>
                <w:color w:val="auto"/>
                <w:sz w:val="22"/>
                <w:szCs w:val="22"/>
                <w:lang w:eastAsia="en-GB"/>
              </w:rPr>
              <w:t>s</w:t>
            </w:r>
            <w:r w:rsidRPr="00765A1E">
              <w:rPr>
                <w:rFonts w:eastAsia="Times New Roman"/>
                <w:color w:val="auto"/>
                <w:sz w:val="22"/>
                <w:szCs w:val="22"/>
                <w:lang w:eastAsia="en-GB"/>
              </w:rPr>
              <w:t xml:space="preserve"> bullying, harassment or sexual misconduct, they should be prepared to listen patiently and calmly. Whilst it may be upsetting, they should allow the person to express their concerns, and if appropriate, try to reach common ground to remedy the situation and allow a positive learning/working relationship to be resumed.</w:t>
            </w:r>
            <w:r w:rsidR="00C17C05" w:rsidRPr="00765A1E">
              <w:rPr>
                <w:rFonts w:eastAsia="Times New Roman"/>
                <w:color w:val="auto"/>
                <w:sz w:val="22"/>
                <w:szCs w:val="22"/>
                <w:lang w:eastAsia="en-GB"/>
              </w:rPr>
              <w:t xml:space="preserve"> </w:t>
            </w:r>
            <w:r w:rsidR="00363DEA" w:rsidRPr="00765A1E">
              <w:rPr>
                <w:rFonts w:eastAsia="Times New Roman"/>
                <w:color w:val="auto"/>
                <w:sz w:val="22"/>
                <w:szCs w:val="22"/>
                <w:lang w:eastAsia="en-GB"/>
              </w:rPr>
              <w:t>Any resolution may include an expectation from the School/Academy/Trust that training is undertaken where appropriate.</w:t>
            </w:r>
          </w:p>
          <w:p w14:paraId="32BB4C0E" w14:textId="674F1CE1" w:rsidR="00F60804" w:rsidRPr="00765A1E" w:rsidRDefault="00F60804" w:rsidP="00373D55">
            <w:pPr>
              <w:ind w:left="21" w:hanging="21"/>
              <w:jc w:val="both"/>
              <w:textAlignment w:val="baseline"/>
              <w:rPr>
                <w:color w:val="auto"/>
              </w:rPr>
            </w:pPr>
          </w:p>
        </w:tc>
      </w:tr>
      <w:tr w:rsidR="00977937" w:rsidRPr="00765A1E" w14:paraId="4BAB11F4" w14:textId="77777777" w:rsidTr="00373D55">
        <w:tc>
          <w:tcPr>
            <w:tcW w:w="811" w:type="dxa"/>
          </w:tcPr>
          <w:p w14:paraId="1D60C494" w14:textId="77777777" w:rsidR="00977937" w:rsidRPr="00765A1E" w:rsidRDefault="00977937" w:rsidP="00373D55">
            <w:pPr>
              <w:rPr>
                <w:color w:val="auto"/>
              </w:rPr>
            </w:pPr>
          </w:p>
        </w:tc>
        <w:tc>
          <w:tcPr>
            <w:tcW w:w="856" w:type="dxa"/>
            <w:gridSpan w:val="2"/>
          </w:tcPr>
          <w:p w14:paraId="2462261A" w14:textId="20510931" w:rsidR="00977937" w:rsidRPr="00765A1E" w:rsidRDefault="00977937" w:rsidP="00373D55">
            <w:pPr>
              <w:jc w:val="both"/>
              <w:rPr>
                <w:color w:val="auto"/>
                <w:sz w:val="22"/>
                <w:szCs w:val="22"/>
              </w:rPr>
            </w:pPr>
            <w:r w:rsidRPr="00765A1E">
              <w:rPr>
                <w:color w:val="auto"/>
                <w:sz w:val="22"/>
                <w:szCs w:val="22"/>
              </w:rPr>
              <w:t>2.2.5</w:t>
            </w:r>
          </w:p>
        </w:tc>
        <w:tc>
          <w:tcPr>
            <w:tcW w:w="8256" w:type="dxa"/>
            <w:gridSpan w:val="3"/>
          </w:tcPr>
          <w:p w14:paraId="156F6559" w14:textId="0602EDA9" w:rsidR="00977937" w:rsidRPr="00765A1E" w:rsidRDefault="00977937" w:rsidP="00373D55">
            <w:pPr>
              <w:rPr>
                <w:rFonts w:eastAsia="Times New Roman"/>
                <w:color w:val="auto"/>
                <w:sz w:val="22"/>
                <w:szCs w:val="22"/>
                <w:lang w:eastAsia="en-GB"/>
              </w:rPr>
            </w:pPr>
            <w:r w:rsidRPr="00765A1E">
              <w:rPr>
                <w:rFonts w:eastAsia="Times New Roman"/>
                <w:color w:val="auto"/>
                <w:sz w:val="22"/>
                <w:szCs w:val="22"/>
                <w:lang w:eastAsia="en-GB"/>
              </w:rPr>
              <w:t>Anonymous Concerns</w:t>
            </w:r>
          </w:p>
          <w:p w14:paraId="5021EB74" w14:textId="77777777" w:rsidR="00977937" w:rsidRPr="00765A1E" w:rsidRDefault="00977937" w:rsidP="00373D55">
            <w:pPr>
              <w:rPr>
                <w:rFonts w:eastAsia="Times New Roman"/>
                <w:color w:val="auto"/>
                <w:sz w:val="22"/>
                <w:szCs w:val="22"/>
                <w:lang w:eastAsia="en-GB"/>
              </w:rPr>
            </w:pPr>
          </w:p>
          <w:p w14:paraId="42093A50" w14:textId="0382C63A" w:rsidR="00977937" w:rsidRPr="001118BD" w:rsidRDefault="00DD43F1" w:rsidP="00373D55">
            <w:pPr>
              <w:rPr>
                <w:rFonts w:eastAsia="Times New Roman"/>
                <w:color w:val="auto"/>
                <w:sz w:val="22"/>
                <w:szCs w:val="22"/>
                <w:lang w:eastAsia="en-GB"/>
              </w:rPr>
            </w:pPr>
            <w:r w:rsidRPr="00765A1E">
              <w:rPr>
                <w:rFonts w:eastAsia="Times New Roman"/>
                <w:color w:val="auto"/>
                <w:sz w:val="22"/>
                <w:szCs w:val="22"/>
                <w:lang w:eastAsia="en-GB"/>
              </w:rPr>
              <w:t>Employees are able to anonymously report incidents of sexual harassment and misconduct against themselves and others. An incident reporting form (Appendix 2) should be completed, sealed in an envelope, and placed in the internal post for the attention of a member of</w:t>
            </w:r>
            <w:r w:rsidR="00F60804">
              <w:rPr>
                <w:rFonts w:eastAsia="Times New Roman"/>
                <w:color w:val="auto"/>
                <w:sz w:val="22"/>
                <w:szCs w:val="22"/>
                <w:lang w:eastAsia="en-GB"/>
              </w:rPr>
              <w:t xml:space="preserve"> Leadership Team</w:t>
            </w:r>
            <w:r w:rsidRPr="00765A1E">
              <w:rPr>
                <w:rFonts w:eastAsia="Times New Roman"/>
                <w:color w:val="auto"/>
                <w:sz w:val="22"/>
                <w:szCs w:val="22"/>
                <w:lang w:eastAsia="en-GB"/>
              </w:rPr>
              <w:t xml:space="preserve">. </w:t>
            </w:r>
            <w:r w:rsidR="001118BD">
              <w:rPr>
                <w:rFonts w:eastAsia="Times New Roman"/>
                <w:color w:val="auto"/>
                <w:sz w:val="22"/>
                <w:szCs w:val="22"/>
                <w:lang w:eastAsia="en-GB"/>
              </w:rPr>
              <w:t xml:space="preserve">  </w:t>
            </w:r>
            <w:r w:rsidRPr="00765A1E">
              <w:rPr>
                <w:rFonts w:eastAsia="Times New Roman"/>
                <w:color w:val="auto"/>
                <w:sz w:val="22"/>
                <w:szCs w:val="22"/>
                <w:lang w:eastAsia="en-GB"/>
              </w:rPr>
              <w:t xml:space="preserve">Where the concern relates to a member of Senior Management or </w:t>
            </w:r>
            <w:r w:rsidR="00F60804">
              <w:rPr>
                <w:rFonts w:eastAsia="Times New Roman"/>
                <w:color w:val="auto"/>
                <w:sz w:val="22"/>
                <w:szCs w:val="22"/>
                <w:lang w:eastAsia="en-GB"/>
              </w:rPr>
              <w:t xml:space="preserve">the </w:t>
            </w:r>
            <w:r w:rsidRPr="00765A1E">
              <w:rPr>
                <w:rFonts w:eastAsia="Times New Roman"/>
                <w:color w:val="auto"/>
                <w:sz w:val="22"/>
                <w:szCs w:val="22"/>
                <w:lang w:eastAsia="en-GB"/>
              </w:rPr>
              <w:t>Leadership</w:t>
            </w:r>
            <w:r w:rsidR="00F60804">
              <w:rPr>
                <w:rFonts w:eastAsia="Times New Roman"/>
                <w:color w:val="auto"/>
                <w:sz w:val="22"/>
                <w:szCs w:val="22"/>
                <w:lang w:eastAsia="en-GB"/>
              </w:rPr>
              <w:t xml:space="preserve"> Team</w:t>
            </w:r>
            <w:r w:rsidRPr="00765A1E">
              <w:rPr>
                <w:rFonts w:eastAsia="Times New Roman"/>
                <w:color w:val="auto"/>
                <w:sz w:val="22"/>
                <w:szCs w:val="22"/>
                <w:lang w:eastAsia="en-GB"/>
              </w:rPr>
              <w:t>, reporting forms should be addressed to the Chair of Governors/Board of Trustees</w:t>
            </w:r>
            <w:r w:rsidR="00F60804">
              <w:rPr>
                <w:rFonts w:eastAsia="Times New Roman"/>
                <w:color w:val="auto"/>
                <w:sz w:val="22"/>
                <w:szCs w:val="22"/>
                <w:lang w:eastAsia="en-GB"/>
              </w:rPr>
              <w:t xml:space="preserve"> as appropriate.</w:t>
            </w:r>
            <w:r w:rsidRPr="00765A1E">
              <w:rPr>
                <w:rFonts w:eastAsia="Times New Roman"/>
                <w:color w:val="auto"/>
                <w:sz w:val="22"/>
                <w:szCs w:val="22"/>
                <w:lang w:eastAsia="en-GB"/>
              </w:rPr>
              <w:t xml:space="preserve"> Completion of an anonymous referral may not automatically result in the commencement of the formal complaints process. However, if</w:t>
            </w:r>
            <w:r w:rsidR="00F60804">
              <w:rPr>
                <w:rFonts w:eastAsia="Times New Roman"/>
                <w:color w:val="auto"/>
                <w:sz w:val="22"/>
                <w:szCs w:val="22"/>
                <w:lang w:eastAsia="en-GB"/>
              </w:rPr>
              <w:t xml:space="preserve"> the submission includes </w:t>
            </w:r>
            <w:r w:rsidRPr="00765A1E">
              <w:rPr>
                <w:rFonts w:eastAsia="Times New Roman"/>
                <w:color w:val="auto"/>
                <w:sz w:val="22"/>
                <w:szCs w:val="22"/>
                <w:lang w:eastAsia="en-GB"/>
              </w:rPr>
              <w:t xml:space="preserve">identifying information such as someone's name, and </w:t>
            </w:r>
            <w:r w:rsidR="00F60804">
              <w:rPr>
                <w:rFonts w:eastAsia="Times New Roman"/>
                <w:color w:val="auto"/>
                <w:sz w:val="22"/>
                <w:szCs w:val="22"/>
                <w:lang w:eastAsia="en-GB"/>
              </w:rPr>
              <w:t xml:space="preserve">the </w:t>
            </w:r>
            <w:r w:rsidRPr="00765A1E">
              <w:rPr>
                <w:color w:val="auto"/>
                <w:sz w:val="22"/>
                <w:szCs w:val="22"/>
              </w:rPr>
              <w:t xml:space="preserve">School/Academy/Trust </w:t>
            </w:r>
            <w:r w:rsidRPr="00765A1E">
              <w:rPr>
                <w:rFonts w:eastAsia="Times New Roman"/>
                <w:color w:val="auto"/>
                <w:sz w:val="22"/>
                <w:szCs w:val="22"/>
                <w:lang w:eastAsia="en-GB"/>
              </w:rPr>
              <w:t xml:space="preserve">have concerns about the risk towards the employee, </w:t>
            </w:r>
            <w:r w:rsidR="00F60804">
              <w:rPr>
                <w:rFonts w:eastAsia="Times New Roman"/>
                <w:color w:val="auto"/>
                <w:sz w:val="22"/>
                <w:szCs w:val="22"/>
                <w:lang w:eastAsia="en-GB"/>
              </w:rPr>
              <w:t xml:space="preserve">the </w:t>
            </w:r>
            <w:r w:rsidRPr="00765A1E">
              <w:rPr>
                <w:color w:val="auto"/>
                <w:sz w:val="22"/>
                <w:szCs w:val="22"/>
              </w:rPr>
              <w:t>School/Academy/Trust</w:t>
            </w:r>
            <w:r w:rsidR="00F60804">
              <w:rPr>
                <w:color w:val="auto"/>
                <w:sz w:val="22"/>
                <w:szCs w:val="22"/>
              </w:rPr>
              <w:t xml:space="preserve"> can </w:t>
            </w:r>
            <w:r w:rsidRPr="00765A1E">
              <w:rPr>
                <w:rFonts w:eastAsia="Times New Roman"/>
                <w:color w:val="auto"/>
                <w:sz w:val="22"/>
                <w:szCs w:val="22"/>
                <w:lang w:eastAsia="en-GB"/>
              </w:rPr>
              <w:t>take appropriate action</w:t>
            </w:r>
            <w:r w:rsidRPr="00765A1E">
              <w:rPr>
                <w:rFonts w:eastAsia="Times New Roman"/>
                <w:i/>
                <w:iCs/>
                <w:color w:val="auto"/>
                <w:sz w:val="22"/>
                <w:szCs w:val="22"/>
                <w:lang w:eastAsia="en-GB"/>
              </w:rPr>
              <w:t>.</w:t>
            </w:r>
          </w:p>
          <w:p w14:paraId="67566B56" w14:textId="77777777" w:rsidR="00977937" w:rsidRDefault="00977937" w:rsidP="00373D55">
            <w:pPr>
              <w:rPr>
                <w:rFonts w:eastAsia="Times New Roman"/>
                <w:color w:val="auto"/>
                <w:sz w:val="22"/>
                <w:szCs w:val="22"/>
                <w:lang w:eastAsia="en-GB"/>
              </w:rPr>
            </w:pPr>
          </w:p>
          <w:p w14:paraId="75FF3292" w14:textId="77777777" w:rsidR="0055093B" w:rsidRDefault="0055093B" w:rsidP="00373D55">
            <w:pPr>
              <w:rPr>
                <w:rFonts w:eastAsia="Times New Roman"/>
                <w:color w:val="auto"/>
                <w:sz w:val="22"/>
                <w:szCs w:val="22"/>
                <w:lang w:eastAsia="en-GB"/>
              </w:rPr>
            </w:pPr>
          </w:p>
          <w:p w14:paraId="7BE0E457" w14:textId="77777777" w:rsidR="0055093B" w:rsidRDefault="0055093B" w:rsidP="00373D55">
            <w:pPr>
              <w:rPr>
                <w:rFonts w:eastAsia="Times New Roman"/>
                <w:color w:val="auto"/>
                <w:sz w:val="22"/>
                <w:szCs w:val="22"/>
                <w:lang w:eastAsia="en-GB"/>
              </w:rPr>
            </w:pPr>
          </w:p>
          <w:p w14:paraId="35716777" w14:textId="77777777" w:rsidR="0055093B" w:rsidRDefault="0055093B" w:rsidP="00373D55">
            <w:pPr>
              <w:rPr>
                <w:rFonts w:eastAsia="Times New Roman"/>
                <w:color w:val="auto"/>
                <w:sz w:val="22"/>
                <w:szCs w:val="22"/>
                <w:lang w:eastAsia="en-GB"/>
              </w:rPr>
            </w:pPr>
          </w:p>
          <w:p w14:paraId="645C8018" w14:textId="0EB1B0DE" w:rsidR="00F60804" w:rsidRPr="00765A1E" w:rsidRDefault="00F60804" w:rsidP="00373D55">
            <w:pPr>
              <w:rPr>
                <w:rFonts w:eastAsia="Times New Roman"/>
                <w:color w:val="auto"/>
                <w:sz w:val="22"/>
                <w:szCs w:val="22"/>
                <w:lang w:eastAsia="en-GB"/>
              </w:rPr>
            </w:pPr>
          </w:p>
        </w:tc>
      </w:tr>
      <w:tr w:rsidR="00765A1E" w:rsidRPr="00765A1E" w14:paraId="5966C124" w14:textId="77777777" w:rsidTr="00373D55">
        <w:tc>
          <w:tcPr>
            <w:tcW w:w="811" w:type="dxa"/>
          </w:tcPr>
          <w:p w14:paraId="5753C7BB" w14:textId="77777777" w:rsidR="00FE22F2" w:rsidRPr="00765A1E" w:rsidRDefault="00FE22F2" w:rsidP="00373D55">
            <w:pPr>
              <w:rPr>
                <w:color w:val="auto"/>
              </w:rPr>
            </w:pPr>
          </w:p>
        </w:tc>
        <w:tc>
          <w:tcPr>
            <w:tcW w:w="856" w:type="dxa"/>
            <w:gridSpan w:val="2"/>
          </w:tcPr>
          <w:p w14:paraId="44223EC7" w14:textId="58F83AEA" w:rsidR="00FE22F2" w:rsidRPr="00765A1E" w:rsidRDefault="00133589" w:rsidP="00373D55">
            <w:pPr>
              <w:jc w:val="both"/>
              <w:rPr>
                <w:color w:val="auto"/>
                <w:sz w:val="22"/>
                <w:szCs w:val="22"/>
              </w:rPr>
            </w:pPr>
            <w:r w:rsidRPr="00765A1E">
              <w:rPr>
                <w:color w:val="auto"/>
                <w:sz w:val="22"/>
                <w:szCs w:val="22"/>
              </w:rPr>
              <w:t>2</w:t>
            </w:r>
            <w:r w:rsidR="00FE22F2" w:rsidRPr="00765A1E">
              <w:rPr>
                <w:color w:val="auto"/>
                <w:sz w:val="22"/>
                <w:szCs w:val="22"/>
              </w:rPr>
              <w:t>.2.</w:t>
            </w:r>
            <w:r w:rsidR="00977937" w:rsidRPr="00765A1E">
              <w:rPr>
                <w:color w:val="auto"/>
                <w:sz w:val="22"/>
                <w:szCs w:val="22"/>
              </w:rPr>
              <w:t>6</w:t>
            </w:r>
          </w:p>
        </w:tc>
        <w:tc>
          <w:tcPr>
            <w:tcW w:w="8256" w:type="dxa"/>
            <w:gridSpan w:val="3"/>
          </w:tcPr>
          <w:p w14:paraId="70CF3D12" w14:textId="51DAEBB8" w:rsidR="00FE22F2" w:rsidRPr="00765A1E" w:rsidRDefault="00FE22F2" w:rsidP="00373D55">
            <w:pPr>
              <w:rPr>
                <w:rFonts w:eastAsia="Times New Roman"/>
                <w:b/>
                <w:bCs/>
                <w:color w:val="auto"/>
                <w:sz w:val="22"/>
                <w:szCs w:val="22"/>
                <w:lang w:eastAsia="en-GB"/>
              </w:rPr>
            </w:pPr>
            <w:r w:rsidRPr="00765A1E">
              <w:rPr>
                <w:rFonts w:eastAsia="Times New Roman"/>
                <w:b/>
                <w:bCs/>
                <w:color w:val="auto"/>
                <w:sz w:val="22"/>
                <w:szCs w:val="22"/>
                <w:lang w:eastAsia="en-GB"/>
              </w:rPr>
              <w:t xml:space="preserve">Formal Procedure: </w:t>
            </w:r>
            <w:r w:rsidRPr="00765A1E">
              <w:rPr>
                <w:rFonts w:eastAsia="Times New Roman"/>
                <w:color w:val="auto"/>
                <w:sz w:val="22"/>
                <w:szCs w:val="22"/>
                <w:lang w:eastAsia="en-GB"/>
              </w:rPr>
              <w:t>Making a Formal Complaint</w:t>
            </w:r>
          </w:p>
        </w:tc>
      </w:tr>
      <w:tr w:rsidR="00765A1E" w:rsidRPr="00765A1E" w14:paraId="622EA035" w14:textId="77777777" w:rsidTr="00373D55">
        <w:tc>
          <w:tcPr>
            <w:tcW w:w="811" w:type="dxa"/>
          </w:tcPr>
          <w:p w14:paraId="38C456B9" w14:textId="77777777" w:rsidR="00FE22F2" w:rsidRPr="00765A1E" w:rsidRDefault="00FE22F2" w:rsidP="00373D55">
            <w:pPr>
              <w:rPr>
                <w:color w:val="auto"/>
              </w:rPr>
            </w:pPr>
          </w:p>
        </w:tc>
        <w:tc>
          <w:tcPr>
            <w:tcW w:w="856" w:type="dxa"/>
            <w:gridSpan w:val="2"/>
          </w:tcPr>
          <w:p w14:paraId="5F3FDB62" w14:textId="77777777" w:rsidR="00FE22F2" w:rsidRPr="00765A1E" w:rsidRDefault="00FE22F2" w:rsidP="00373D55">
            <w:pPr>
              <w:jc w:val="both"/>
              <w:rPr>
                <w:color w:val="auto"/>
                <w:sz w:val="22"/>
                <w:szCs w:val="22"/>
              </w:rPr>
            </w:pPr>
          </w:p>
        </w:tc>
        <w:tc>
          <w:tcPr>
            <w:tcW w:w="921" w:type="dxa"/>
            <w:gridSpan w:val="2"/>
          </w:tcPr>
          <w:p w14:paraId="352848C0" w14:textId="77777777" w:rsidR="00F60804" w:rsidRDefault="00F60804" w:rsidP="00373D55">
            <w:pPr>
              <w:rPr>
                <w:rFonts w:eastAsia="Times New Roman"/>
                <w:color w:val="auto"/>
                <w:sz w:val="22"/>
                <w:szCs w:val="22"/>
                <w:lang w:eastAsia="en-GB"/>
              </w:rPr>
            </w:pPr>
          </w:p>
          <w:p w14:paraId="4904B7C2" w14:textId="5691DF17" w:rsidR="00FE22F2" w:rsidRPr="00765A1E" w:rsidRDefault="00133589" w:rsidP="00373D55">
            <w:pPr>
              <w:rPr>
                <w:rFonts w:eastAsia="Times New Roman"/>
                <w:color w:val="auto"/>
                <w:sz w:val="22"/>
                <w:szCs w:val="22"/>
                <w:lang w:eastAsia="en-GB"/>
              </w:rPr>
            </w:pPr>
            <w:r w:rsidRPr="00765A1E">
              <w:rPr>
                <w:rFonts w:eastAsia="Times New Roman"/>
                <w:color w:val="auto"/>
                <w:sz w:val="22"/>
                <w:szCs w:val="22"/>
                <w:lang w:eastAsia="en-GB"/>
              </w:rPr>
              <w:t>2</w:t>
            </w:r>
            <w:r w:rsidR="00FE22F2" w:rsidRPr="00765A1E">
              <w:rPr>
                <w:rFonts w:eastAsia="Times New Roman"/>
                <w:color w:val="auto"/>
                <w:sz w:val="22"/>
                <w:szCs w:val="22"/>
                <w:lang w:eastAsia="en-GB"/>
              </w:rPr>
              <w:t>.2.</w:t>
            </w:r>
            <w:r w:rsidR="00977937" w:rsidRPr="00765A1E">
              <w:rPr>
                <w:rFonts w:eastAsia="Times New Roman"/>
                <w:color w:val="auto"/>
                <w:sz w:val="22"/>
                <w:szCs w:val="22"/>
                <w:lang w:eastAsia="en-GB"/>
              </w:rPr>
              <w:t>6</w:t>
            </w:r>
            <w:r w:rsidR="00FE22F2" w:rsidRPr="00765A1E">
              <w:rPr>
                <w:rFonts w:eastAsia="Times New Roman"/>
                <w:color w:val="auto"/>
                <w:sz w:val="22"/>
                <w:szCs w:val="22"/>
                <w:lang w:eastAsia="en-GB"/>
              </w:rPr>
              <w:t>.1</w:t>
            </w:r>
          </w:p>
        </w:tc>
        <w:tc>
          <w:tcPr>
            <w:tcW w:w="7335" w:type="dxa"/>
          </w:tcPr>
          <w:p w14:paraId="59991289" w14:textId="77777777" w:rsidR="00F60804" w:rsidRDefault="00F60804" w:rsidP="00373D55">
            <w:pPr>
              <w:rPr>
                <w:rFonts w:eastAsia="Times New Roman"/>
                <w:color w:val="auto"/>
                <w:sz w:val="22"/>
                <w:szCs w:val="22"/>
                <w:lang w:eastAsia="en-GB"/>
              </w:rPr>
            </w:pPr>
          </w:p>
          <w:p w14:paraId="2A58EB43" w14:textId="657BCDF5" w:rsidR="00FE22F2" w:rsidRPr="00765A1E" w:rsidRDefault="00FE22F2" w:rsidP="00373D55">
            <w:pPr>
              <w:rPr>
                <w:rFonts w:eastAsia="Times New Roman"/>
                <w:color w:val="auto"/>
                <w:sz w:val="22"/>
                <w:szCs w:val="22"/>
                <w:lang w:eastAsia="en-GB"/>
              </w:rPr>
            </w:pPr>
            <w:r w:rsidRPr="00765A1E">
              <w:rPr>
                <w:rFonts w:eastAsia="Times New Roman"/>
                <w:color w:val="auto"/>
                <w:sz w:val="22"/>
                <w:szCs w:val="22"/>
                <w:lang w:eastAsia="en-GB"/>
              </w:rPr>
              <w:t>Complaints against Employees or Members of the Board of Trustees/Governing Body</w:t>
            </w:r>
          </w:p>
          <w:p w14:paraId="0F3EEFC3" w14:textId="77777777" w:rsidR="00FE22F2" w:rsidRPr="00765A1E" w:rsidRDefault="00FE22F2" w:rsidP="00373D55">
            <w:pPr>
              <w:rPr>
                <w:rFonts w:eastAsia="Times New Roman"/>
                <w:color w:val="auto"/>
                <w:sz w:val="22"/>
                <w:szCs w:val="22"/>
                <w:lang w:eastAsia="en-GB"/>
              </w:rPr>
            </w:pPr>
          </w:p>
          <w:p w14:paraId="20A34190" w14:textId="2C0354AF" w:rsidR="00FE22F2" w:rsidRPr="00765A1E" w:rsidRDefault="00FE22F2" w:rsidP="00373D55">
            <w:pPr>
              <w:rPr>
                <w:rFonts w:eastAsia="Times New Roman"/>
                <w:color w:val="auto"/>
                <w:sz w:val="22"/>
                <w:szCs w:val="22"/>
                <w:lang w:eastAsia="en-GB"/>
              </w:rPr>
            </w:pPr>
            <w:r w:rsidRPr="00765A1E">
              <w:rPr>
                <w:rFonts w:eastAsia="Times New Roman"/>
                <w:color w:val="auto"/>
                <w:sz w:val="22"/>
                <w:szCs w:val="22"/>
                <w:lang w:eastAsia="en-GB"/>
              </w:rPr>
              <w:t xml:space="preserve">Someone who feels they have experienced or witnessed bullying, harassment or sexual misconduct may make a formal complaint against another colleague using the </w:t>
            </w:r>
            <w:r w:rsidR="00F60804">
              <w:rPr>
                <w:rFonts w:eastAsia="Times New Roman"/>
                <w:color w:val="auto"/>
                <w:sz w:val="22"/>
                <w:szCs w:val="22"/>
                <w:lang w:eastAsia="en-GB"/>
              </w:rPr>
              <w:t>S</w:t>
            </w:r>
            <w:r w:rsidRPr="00765A1E">
              <w:rPr>
                <w:rFonts w:eastAsia="Times New Roman"/>
                <w:color w:val="auto"/>
                <w:sz w:val="22"/>
                <w:szCs w:val="22"/>
                <w:lang w:eastAsia="en-GB"/>
              </w:rPr>
              <w:t>chool’s/</w:t>
            </w:r>
            <w:r w:rsidR="00F60804">
              <w:rPr>
                <w:rFonts w:eastAsia="Times New Roman"/>
                <w:color w:val="auto"/>
                <w:sz w:val="22"/>
                <w:szCs w:val="22"/>
                <w:lang w:eastAsia="en-GB"/>
              </w:rPr>
              <w:t>A</w:t>
            </w:r>
            <w:r w:rsidRPr="00765A1E">
              <w:rPr>
                <w:rFonts w:eastAsia="Times New Roman"/>
                <w:color w:val="auto"/>
                <w:sz w:val="22"/>
                <w:szCs w:val="22"/>
                <w:lang w:eastAsia="en-GB"/>
              </w:rPr>
              <w:t>cademy’s/</w:t>
            </w:r>
            <w:r w:rsidR="00F60804">
              <w:rPr>
                <w:rFonts w:eastAsia="Times New Roman"/>
                <w:color w:val="auto"/>
                <w:sz w:val="22"/>
                <w:szCs w:val="22"/>
                <w:lang w:eastAsia="en-GB"/>
              </w:rPr>
              <w:t>T</w:t>
            </w:r>
            <w:r w:rsidRPr="00765A1E">
              <w:rPr>
                <w:rFonts w:eastAsia="Times New Roman"/>
                <w:color w:val="auto"/>
                <w:sz w:val="22"/>
                <w:szCs w:val="22"/>
                <w:lang w:eastAsia="en-GB"/>
              </w:rPr>
              <w:t xml:space="preserve">rust </w:t>
            </w:r>
            <w:r w:rsidR="00F60804">
              <w:rPr>
                <w:rFonts w:eastAsia="Times New Roman"/>
                <w:color w:val="auto"/>
                <w:sz w:val="22"/>
                <w:szCs w:val="22"/>
                <w:lang w:eastAsia="en-GB"/>
              </w:rPr>
              <w:t>G</w:t>
            </w:r>
            <w:r w:rsidRPr="00765A1E">
              <w:rPr>
                <w:rFonts w:eastAsia="Times New Roman"/>
                <w:color w:val="auto"/>
                <w:sz w:val="22"/>
                <w:szCs w:val="22"/>
                <w:lang w:eastAsia="en-GB"/>
              </w:rPr>
              <w:t xml:space="preserve">rievance </w:t>
            </w:r>
            <w:r w:rsidR="00F60804">
              <w:rPr>
                <w:rFonts w:eastAsia="Times New Roman"/>
                <w:color w:val="auto"/>
                <w:sz w:val="22"/>
                <w:szCs w:val="22"/>
                <w:lang w:eastAsia="en-GB"/>
              </w:rPr>
              <w:t>P</w:t>
            </w:r>
            <w:r w:rsidR="00024533" w:rsidRPr="00765A1E">
              <w:rPr>
                <w:rFonts w:eastAsia="Times New Roman"/>
                <w:color w:val="auto"/>
                <w:sz w:val="22"/>
                <w:szCs w:val="22"/>
                <w:lang w:eastAsia="en-GB"/>
              </w:rPr>
              <w:t xml:space="preserve">olicy and </w:t>
            </w:r>
            <w:r w:rsidR="00F60804">
              <w:rPr>
                <w:rFonts w:eastAsia="Times New Roman"/>
                <w:color w:val="auto"/>
                <w:sz w:val="22"/>
                <w:szCs w:val="22"/>
                <w:lang w:eastAsia="en-GB"/>
              </w:rPr>
              <w:t>P</w:t>
            </w:r>
            <w:r w:rsidRPr="00765A1E">
              <w:rPr>
                <w:rFonts w:eastAsia="Times New Roman"/>
                <w:color w:val="auto"/>
                <w:sz w:val="22"/>
                <w:szCs w:val="22"/>
                <w:lang w:eastAsia="en-GB"/>
              </w:rPr>
              <w:t xml:space="preserve">rocedure. </w:t>
            </w:r>
          </w:p>
          <w:p w14:paraId="413387C3" w14:textId="77777777" w:rsidR="00024533" w:rsidRPr="00765A1E" w:rsidRDefault="00024533" w:rsidP="00373D55">
            <w:pPr>
              <w:rPr>
                <w:rFonts w:eastAsia="Times New Roman"/>
                <w:color w:val="auto"/>
                <w:sz w:val="22"/>
                <w:szCs w:val="22"/>
                <w:lang w:eastAsia="en-GB"/>
              </w:rPr>
            </w:pPr>
          </w:p>
          <w:p w14:paraId="2C1EDAB0" w14:textId="03FF77B7" w:rsidR="00024533" w:rsidRPr="00765A1E" w:rsidRDefault="00024533" w:rsidP="00373D55">
            <w:pPr>
              <w:rPr>
                <w:rFonts w:eastAsia="Times New Roman"/>
                <w:color w:val="auto"/>
                <w:sz w:val="22"/>
                <w:szCs w:val="22"/>
                <w:lang w:eastAsia="en-GB"/>
              </w:rPr>
            </w:pPr>
            <w:r w:rsidRPr="00765A1E">
              <w:rPr>
                <w:rFonts w:eastAsia="Times New Roman"/>
                <w:color w:val="auto"/>
                <w:sz w:val="22"/>
                <w:szCs w:val="22"/>
                <w:lang w:eastAsia="en-GB"/>
              </w:rPr>
              <w:t>From this point forward, the complaint will be progressed in accordance with the School’s</w:t>
            </w:r>
            <w:r w:rsidR="00F60804">
              <w:rPr>
                <w:rFonts w:eastAsia="Times New Roman"/>
                <w:color w:val="auto"/>
                <w:sz w:val="22"/>
                <w:szCs w:val="22"/>
                <w:lang w:eastAsia="en-GB"/>
              </w:rPr>
              <w:t>/</w:t>
            </w:r>
            <w:r w:rsidRPr="00765A1E">
              <w:rPr>
                <w:rFonts w:eastAsia="Times New Roman"/>
                <w:color w:val="auto"/>
                <w:sz w:val="22"/>
                <w:szCs w:val="22"/>
                <w:lang w:eastAsia="en-GB"/>
              </w:rPr>
              <w:t>Academy’s</w:t>
            </w:r>
            <w:r w:rsidR="00F60804">
              <w:rPr>
                <w:rFonts w:eastAsia="Times New Roman"/>
                <w:color w:val="auto"/>
                <w:sz w:val="22"/>
                <w:szCs w:val="22"/>
                <w:lang w:eastAsia="en-GB"/>
              </w:rPr>
              <w:t>/</w:t>
            </w:r>
            <w:r w:rsidRPr="00765A1E">
              <w:rPr>
                <w:rFonts w:eastAsia="Times New Roman"/>
                <w:color w:val="auto"/>
                <w:sz w:val="22"/>
                <w:szCs w:val="22"/>
                <w:lang w:eastAsia="en-GB"/>
              </w:rPr>
              <w:t>Trust</w:t>
            </w:r>
            <w:r w:rsidR="00F60804">
              <w:rPr>
                <w:rFonts w:eastAsia="Times New Roman"/>
                <w:color w:val="auto"/>
                <w:sz w:val="22"/>
                <w:szCs w:val="22"/>
                <w:lang w:eastAsia="en-GB"/>
              </w:rPr>
              <w:t>’s</w:t>
            </w:r>
            <w:r w:rsidRPr="00765A1E">
              <w:rPr>
                <w:rFonts w:eastAsia="Times New Roman"/>
                <w:color w:val="auto"/>
                <w:sz w:val="22"/>
                <w:szCs w:val="22"/>
                <w:lang w:eastAsia="en-GB"/>
              </w:rPr>
              <w:t xml:space="preserve"> Grievance Policy and Procedure.</w:t>
            </w:r>
          </w:p>
          <w:p w14:paraId="2FD03930" w14:textId="73D11E7E" w:rsidR="00024533" w:rsidRPr="00765A1E" w:rsidRDefault="00024533" w:rsidP="00373D55">
            <w:pPr>
              <w:rPr>
                <w:rFonts w:eastAsia="Times New Roman"/>
                <w:color w:val="auto"/>
                <w:sz w:val="22"/>
                <w:szCs w:val="22"/>
                <w:lang w:eastAsia="en-GB"/>
              </w:rPr>
            </w:pPr>
          </w:p>
        </w:tc>
      </w:tr>
      <w:tr w:rsidR="00765A1E" w:rsidRPr="00765A1E" w14:paraId="243106DF" w14:textId="77777777" w:rsidTr="00373D55">
        <w:tc>
          <w:tcPr>
            <w:tcW w:w="811" w:type="dxa"/>
          </w:tcPr>
          <w:p w14:paraId="14AF15ED" w14:textId="77777777" w:rsidR="00024533" w:rsidRPr="00765A1E" w:rsidRDefault="00024533" w:rsidP="00373D55">
            <w:pPr>
              <w:rPr>
                <w:color w:val="auto"/>
              </w:rPr>
            </w:pPr>
          </w:p>
        </w:tc>
        <w:tc>
          <w:tcPr>
            <w:tcW w:w="856" w:type="dxa"/>
            <w:gridSpan w:val="2"/>
          </w:tcPr>
          <w:p w14:paraId="1BE8D4C1" w14:textId="77777777" w:rsidR="00024533" w:rsidRPr="00765A1E" w:rsidRDefault="00024533" w:rsidP="00373D55">
            <w:pPr>
              <w:jc w:val="both"/>
              <w:rPr>
                <w:color w:val="auto"/>
              </w:rPr>
            </w:pPr>
          </w:p>
        </w:tc>
        <w:tc>
          <w:tcPr>
            <w:tcW w:w="921" w:type="dxa"/>
            <w:gridSpan w:val="2"/>
          </w:tcPr>
          <w:p w14:paraId="619580D4" w14:textId="101A66F5" w:rsidR="00024533" w:rsidRPr="00765A1E" w:rsidRDefault="00133589" w:rsidP="00373D55">
            <w:pPr>
              <w:rPr>
                <w:rFonts w:eastAsia="Times New Roman"/>
                <w:color w:val="auto"/>
                <w:sz w:val="22"/>
                <w:szCs w:val="22"/>
                <w:lang w:eastAsia="en-GB"/>
              </w:rPr>
            </w:pPr>
            <w:r w:rsidRPr="00765A1E">
              <w:rPr>
                <w:rFonts w:eastAsia="Times New Roman"/>
                <w:color w:val="auto"/>
                <w:sz w:val="22"/>
                <w:szCs w:val="22"/>
                <w:lang w:eastAsia="en-GB"/>
              </w:rPr>
              <w:t>2</w:t>
            </w:r>
            <w:r w:rsidR="00024533" w:rsidRPr="00765A1E">
              <w:rPr>
                <w:rFonts w:eastAsia="Times New Roman"/>
                <w:color w:val="auto"/>
                <w:sz w:val="22"/>
                <w:szCs w:val="22"/>
                <w:lang w:eastAsia="en-GB"/>
              </w:rPr>
              <w:t>.</w:t>
            </w:r>
            <w:r w:rsidR="00977937" w:rsidRPr="00765A1E">
              <w:rPr>
                <w:rFonts w:eastAsia="Times New Roman"/>
                <w:color w:val="auto"/>
                <w:sz w:val="22"/>
                <w:szCs w:val="22"/>
                <w:lang w:eastAsia="en-GB"/>
              </w:rPr>
              <w:t>2</w:t>
            </w:r>
            <w:r w:rsidR="00024533" w:rsidRPr="00765A1E">
              <w:rPr>
                <w:rFonts w:eastAsia="Times New Roman"/>
                <w:color w:val="auto"/>
                <w:sz w:val="22"/>
                <w:szCs w:val="22"/>
                <w:lang w:eastAsia="en-GB"/>
              </w:rPr>
              <w:t>.</w:t>
            </w:r>
            <w:r w:rsidR="00977937" w:rsidRPr="00765A1E">
              <w:rPr>
                <w:rFonts w:eastAsia="Times New Roman"/>
                <w:color w:val="auto"/>
                <w:sz w:val="22"/>
                <w:szCs w:val="22"/>
                <w:lang w:eastAsia="en-GB"/>
              </w:rPr>
              <w:t>6</w:t>
            </w:r>
            <w:r w:rsidR="00024533" w:rsidRPr="00765A1E">
              <w:rPr>
                <w:rFonts w:eastAsia="Times New Roman"/>
                <w:color w:val="auto"/>
                <w:sz w:val="22"/>
                <w:szCs w:val="22"/>
                <w:lang w:eastAsia="en-GB"/>
              </w:rPr>
              <w:t>.2</w:t>
            </w:r>
          </w:p>
          <w:p w14:paraId="1834C128" w14:textId="77777777" w:rsidR="00024533" w:rsidRPr="00765A1E" w:rsidRDefault="00024533" w:rsidP="00373D55">
            <w:pPr>
              <w:rPr>
                <w:rFonts w:eastAsia="Times New Roman"/>
                <w:color w:val="auto"/>
                <w:sz w:val="22"/>
                <w:szCs w:val="22"/>
                <w:lang w:eastAsia="en-GB"/>
              </w:rPr>
            </w:pPr>
          </w:p>
        </w:tc>
        <w:tc>
          <w:tcPr>
            <w:tcW w:w="7335" w:type="dxa"/>
          </w:tcPr>
          <w:p w14:paraId="4ED74492" w14:textId="1DA3499F" w:rsidR="00024533" w:rsidRPr="00765A1E" w:rsidRDefault="00024533" w:rsidP="00373D55">
            <w:pPr>
              <w:rPr>
                <w:rFonts w:eastAsia="Times New Roman"/>
                <w:color w:val="auto"/>
                <w:sz w:val="22"/>
                <w:szCs w:val="22"/>
                <w:lang w:eastAsia="en-GB"/>
              </w:rPr>
            </w:pPr>
            <w:r w:rsidRPr="00765A1E">
              <w:rPr>
                <w:rFonts w:eastAsia="Times New Roman"/>
                <w:color w:val="auto"/>
                <w:sz w:val="22"/>
                <w:szCs w:val="22"/>
                <w:lang w:eastAsia="en-GB"/>
              </w:rPr>
              <w:t xml:space="preserve">Complaints against a third party </w:t>
            </w:r>
          </w:p>
          <w:p w14:paraId="3212F7B5" w14:textId="77777777" w:rsidR="00024533" w:rsidRPr="00765A1E" w:rsidRDefault="00024533" w:rsidP="00373D55">
            <w:pPr>
              <w:rPr>
                <w:rFonts w:eastAsia="Times New Roman"/>
                <w:color w:val="auto"/>
                <w:sz w:val="22"/>
                <w:szCs w:val="22"/>
                <w:lang w:eastAsia="en-GB"/>
              </w:rPr>
            </w:pPr>
          </w:p>
          <w:p w14:paraId="268D9476" w14:textId="5A7A1A88" w:rsidR="00024533" w:rsidRPr="00765A1E" w:rsidRDefault="00024533" w:rsidP="00373D55">
            <w:pPr>
              <w:rPr>
                <w:rFonts w:eastAsia="Times New Roman"/>
                <w:color w:val="auto"/>
                <w:sz w:val="22"/>
                <w:szCs w:val="22"/>
                <w:lang w:eastAsia="en-GB"/>
              </w:rPr>
            </w:pPr>
            <w:r w:rsidRPr="00765A1E">
              <w:rPr>
                <w:rFonts w:eastAsia="Times New Roman"/>
                <w:color w:val="auto"/>
                <w:sz w:val="22"/>
                <w:szCs w:val="22"/>
                <w:lang w:eastAsia="en-GB"/>
              </w:rPr>
              <w:t xml:space="preserve">Staff who feel they have experienced or witnessed bullying, harassment or sexual misconduct by a </w:t>
            </w:r>
            <w:r w:rsidR="00362E86" w:rsidRPr="00765A1E">
              <w:rPr>
                <w:rFonts w:eastAsia="Times New Roman"/>
                <w:color w:val="auto"/>
                <w:sz w:val="22"/>
                <w:szCs w:val="22"/>
                <w:lang w:eastAsia="en-GB"/>
              </w:rPr>
              <w:t>third-party;</w:t>
            </w:r>
            <w:r w:rsidRPr="00765A1E">
              <w:rPr>
                <w:rFonts w:eastAsia="Times New Roman"/>
                <w:color w:val="auto"/>
                <w:sz w:val="22"/>
                <w:szCs w:val="22"/>
                <w:lang w:eastAsia="en-GB"/>
              </w:rPr>
              <w:t xml:space="preserve"> pupil, parent/guardian of a pupil, or a member of the public should discuss this with their line manager, Headteacher or Executive Leader in the first instance. </w:t>
            </w:r>
          </w:p>
          <w:p w14:paraId="30BABD05" w14:textId="77777777" w:rsidR="00024533" w:rsidRPr="00765A1E" w:rsidRDefault="00024533" w:rsidP="00373D55">
            <w:pPr>
              <w:rPr>
                <w:rFonts w:eastAsia="Times New Roman"/>
                <w:color w:val="auto"/>
                <w:sz w:val="22"/>
                <w:szCs w:val="22"/>
                <w:lang w:eastAsia="en-GB"/>
              </w:rPr>
            </w:pPr>
          </w:p>
          <w:p w14:paraId="72B567D7" w14:textId="77777777" w:rsidR="00024533" w:rsidRPr="00765A1E" w:rsidRDefault="00024533" w:rsidP="00373D55">
            <w:pPr>
              <w:rPr>
                <w:rFonts w:eastAsia="Times New Roman"/>
                <w:color w:val="auto"/>
                <w:sz w:val="22"/>
                <w:szCs w:val="22"/>
                <w:lang w:eastAsia="en-GB"/>
              </w:rPr>
            </w:pPr>
            <w:r w:rsidRPr="00765A1E">
              <w:rPr>
                <w:rFonts w:eastAsia="Times New Roman"/>
                <w:color w:val="auto"/>
                <w:sz w:val="22"/>
                <w:szCs w:val="22"/>
                <w:lang w:eastAsia="en-GB"/>
              </w:rPr>
              <w:t>This may involve notifying third parties and using their complaints procedure; or notifying the Boad of Trustees / Governing Body Members and/or the police when involving members of the public</w:t>
            </w:r>
            <w:r w:rsidR="00F625FB" w:rsidRPr="00765A1E">
              <w:rPr>
                <w:rFonts w:eastAsia="Times New Roman"/>
                <w:color w:val="auto"/>
                <w:sz w:val="22"/>
                <w:szCs w:val="22"/>
                <w:lang w:eastAsia="en-GB"/>
              </w:rPr>
              <w:t xml:space="preserve"> or where there is an on-going risk to the individual’s safety</w:t>
            </w:r>
            <w:r w:rsidRPr="00765A1E">
              <w:rPr>
                <w:rFonts w:eastAsia="Times New Roman"/>
                <w:color w:val="auto"/>
                <w:sz w:val="22"/>
                <w:szCs w:val="22"/>
                <w:lang w:eastAsia="en-GB"/>
              </w:rPr>
              <w:t>.</w:t>
            </w:r>
          </w:p>
          <w:p w14:paraId="4E36B7AB" w14:textId="23A0080E" w:rsidR="002D1599" w:rsidRPr="00765A1E" w:rsidRDefault="002D1599" w:rsidP="00373D55">
            <w:pPr>
              <w:rPr>
                <w:rFonts w:eastAsia="Times New Roman"/>
                <w:color w:val="auto"/>
                <w:sz w:val="22"/>
                <w:szCs w:val="22"/>
                <w:lang w:eastAsia="en-GB"/>
              </w:rPr>
            </w:pPr>
          </w:p>
        </w:tc>
      </w:tr>
      <w:tr w:rsidR="00765A1E" w:rsidRPr="00765A1E" w14:paraId="06B9CB8B" w14:textId="77777777" w:rsidTr="00373D55">
        <w:tc>
          <w:tcPr>
            <w:tcW w:w="811" w:type="dxa"/>
          </w:tcPr>
          <w:p w14:paraId="7736C2D3" w14:textId="77777777" w:rsidR="00024533" w:rsidRPr="00765A1E" w:rsidRDefault="00024533" w:rsidP="00373D55">
            <w:pPr>
              <w:rPr>
                <w:color w:val="auto"/>
              </w:rPr>
            </w:pPr>
          </w:p>
        </w:tc>
        <w:tc>
          <w:tcPr>
            <w:tcW w:w="856" w:type="dxa"/>
            <w:gridSpan w:val="2"/>
          </w:tcPr>
          <w:p w14:paraId="0ADD07C6" w14:textId="77777777" w:rsidR="00024533" w:rsidRPr="00765A1E" w:rsidRDefault="00024533" w:rsidP="00373D55">
            <w:pPr>
              <w:jc w:val="both"/>
              <w:rPr>
                <w:color w:val="auto"/>
              </w:rPr>
            </w:pPr>
          </w:p>
        </w:tc>
        <w:tc>
          <w:tcPr>
            <w:tcW w:w="921" w:type="dxa"/>
            <w:gridSpan w:val="2"/>
          </w:tcPr>
          <w:p w14:paraId="5C7FF8CA" w14:textId="0F43E7EF" w:rsidR="00024533" w:rsidRPr="00765A1E" w:rsidRDefault="00133589" w:rsidP="00373D55">
            <w:pPr>
              <w:rPr>
                <w:rFonts w:eastAsia="Times New Roman"/>
                <w:color w:val="auto"/>
                <w:sz w:val="22"/>
                <w:szCs w:val="22"/>
                <w:lang w:eastAsia="en-GB"/>
              </w:rPr>
            </w:pPr>
            <w:r w:rsidRPr="00765A1E">
              <w:rPr>
                <w:rFonts w:eastAsia="Times New Roman"/>
                <w:color w:val="auto"/>
                <w:sz w:val="22"/>
                <w:szCs w:val="22"/>
                <w:lang w:eastAsia="en-GB"/>
              </w:rPr>
              <w:t>2</w:t>
            </w:r>
            <w:r w:rsidR="00024533" w:rsidRPr="00765A1E">
              <w:rPr>
                <w:rFonts w:eastAsia="Times New Roman"/>
                <w:color w:val="auto"/>
                <w:sz w:val="22"/>
                <w:szCs w:val="22"/>
                <w:lang w:eastAsia="en-GB"/>
              </w:rPr>
              <w:t>.</w:t>
            </w:r>
            <w:r w:rsidR="00977937" w:rsidRPr="00765A1E">
              <w:rPr>
                <w:rFonts w:eastAsia="Times New Roman"/>
                <w:color w:val="auto"/>
                <w:sz w:val="22"/>
                <w:szCs w:val="22"/>
                <w:lang w:eastAsia="en-GB"/>
              </w:rPr>
              <w:t>2</w:t>
            </w:r>
            <w:r w:rsidR="00024533" w:rsidRPr="00765A1E">
              <w:rPr>
                <w:rFonts w:eastAsia="Times New Roman"/>
                <w:color w:val="auto"/>
                <w:sz w:val="22"/>
                <w:szCs w:val="22"/>
                <w:lang w:eastAsia="en-GB"/>
              </w:rPr>
              <w:t>.</w:t>
            </w:r>
            <w:r w:rsidR="00977937" w:rsidRPr="00765A1E">
              <w:rPr>
                <w:rFonts w:eastAsia="Times New Roman"/>
                <w:color w:val="auto"/>
                <w:sz w:val="22"/>
                <w:szCs w:val="22"/>
                <w:lang w:eastAsia="en-GB"/>
              </w:rPr>
              <w:t>6</w:t>
            </w:r>
            <w:r w:rsidR="00024533" w:rsidRPr="00765A1E">
              <w:rPr>
                <w:rFonts w:eastAsia="Times New Roman"/>
                <w:color w:val="auto"/>
                <w:sz w:val="22"/>
                <w:szCs w:val="22"/>
                <w:lang w:eastAsia="en-GB"/>
              </w:rPr>
              <w:t>.3</w:t>
            </w:r>
          </w:p>
        </w:tc>
        <w:tc>
          <w:tcPr>
            <w:tcW w:w="7335" w:type="dxa"/>
          </w:tcPr>
          <w:p w14:paraId="1AD13E87" w14:textId="3502437A" w:rsidR="00024533" w:rsidRPr="00765A1E" w:rsidRDefault="00024533" w:rsidP="00373D55">
            <w:pPr>
              <w:rPr>
                <w:rFonts w:eastAsia="Times New Roman"/>
                <w:color w:val="auto"/>
                <w:sz w:val="22"/>
                <w:szCs w:val="22"/>
                <w:lang w:eastAsia="en-GB"/>
              </w:rPr>
            </w:pPr>
            <w:r w:rsidRPr="00765A1E">
              <w:rPr>
                <w:rFonts w:eastAsia="Times New Roman"/>
                <w:color w:val="auto"/>
                <w:sz w:val="22"/>
                <w:szCs w:val="22"/>
                <w:lang w:eastAsia="en-GB"/>
              </w:rPr>
              <w:t>Complaints by a third party</w:t>
            </w:r>
          </w:p>
          <w:p w14:paraId="585BF1B7" w14:textId="77777777" w:rsidR="00024533" w:rsidRPr="00765A1E" w:rsidRDefault="00024533" w:rsidP="00373D55">
            <w:pPr>
              <w:rPr>
                <w:rFonts w:eastAsia="Times New Roman"/>
                <w:color w:val="auto"/>
                <w:sz w:val="22"/>
                <w:szCs w:val="22"/>
                <w:lang w:eastAsia="en-GB"/>
              </w:rPr>
            </w:pPr>
          </w:p>
          <w:p w14:paraId="07213597" w14:textId="58028367" w:rsidR="00024533" w:rsidRPr="00765A1E" w:rsidRDefault="00024533" w:rsidP="00373D55">
            <w:pPr>
              <w:rPr>
                <w:rFonts w:eastAsia="Times New Roman"/>
                <w:color w:val="auto"/>
                <w:sz w:val="22"/>
                <w:szCs w:val="22"/>
                <w:lang w:eastAsia="en-GB"/>
              </w:rPr>
            </w:pPr>
            <w:r w:rsidRPr="00765A1E">
              <w:rPr>
                <w:rFonts w:eastAsia="Times New Roman"/>
                <w:color w:val="auto"/>
                <w:sz w:val="22"/>
                <w:szCs w:val="22"/>
                <w:lang w:eastAsia="en-GB"/>
              </w:rPr>
              <w:t>Third parties or members of the public who feel they have experienced or witnessed bullying, harassment or sexual misconduct by an employee, may make a formal complaint to the School/Academy/Trust following the appropriate process i.e. Grievance</w:t>
            </w:r>
            <w:r w:rsidR="00CF4641" w:rsidRPr="00765A1E">
              <w:rPr>
                <w:rFonts w:eastAsia="Times New Roman"/>
                <w:color w:val="auto"/>
                <w:sz w:val="22"/>
                <w:szCs w:val="22"/>
                <w:lang w:eastAsia="en-GB"/>
              </w:rPr>
              <w:t xml:space="preserve"> (employees)</w:t>
            </w:r>
            <w:r w:rsidRPr="00765A1E">
              <w:rPr>
                <w:rFonts w:eastAsia="Times New Roman"/>
                <w:color w:val="auto"/>
                <w:sz w:val="22"/>
                <w:szCs w:val="22"/>
                <w:lang w:eastAsia="en-GB"/>
              </w:rPr>
              <w:t>, complaints</w:t>
            </w:r>
            <w:r w:rsidR="00CF4641" w:rsidRPr="00765A1E">
              <w:rPr>
                <w:rFonts w:eastAsia="Times New Roman"/>
                <w:color w:val="auto"/>
                <w:sz w:val="22"/>
                <w:szCs w:val="22"/>
                <w:lang w:eastAsia="en-GB"/>
              </w:rPr>
              <w:t xml:space="preserve"> (external stakeholders</w:t>
            </w:r>
            <w:proofErr w:type="gramStart"/>
            <w:r w:rsidR="00CF4641" w:rsidRPr="00765A1E">
              <w:rPr>
                <w:rFonts w:eastAsia="Times New Roman"/>
                <w:color w:val="auto"/>
                <w:sz w:val="22"/>
                <w:szCs w:val="22"/>
                <w:lang w:eastAsia="en-GB"/>
              </w:rPr>
              <w:t>)</w:t>
            </w:r>
            <w:r w:rsidRPr="00765A1E">
              <w:rPr>
                <w:rFonts w:eastAsia="Times New Roman"/>
                <w:color w:val="auto"/>
                <w:sz w:val="22"/>
                <w:szCs w:val="22"/>
                <w:lang w:eastAsia="en-GB"/>
              </w:rPr>
              <w:t>,</w:t>
            </w:r>
            <w:r w:rsidR="00F60804">
              <w:rPr>
                <w:rFonts w:eastAsia="Times New Roman"/>
                <w:color w:val="auto"/>
                <w:sz w:val="22"/>
                <w:szCs w:val="22"/>
                <w:lang w:eastAsia="en-GB"/>
              </w:rPr>
              <w:t>so</w:t>
            </w:r>
            <w:proofErr w:type="gramEnd"/>
            <w:r w:rsidR="00F60804">
              <w:rPr>
                <w:rFonts w:eastAsia="Times New Roman"/>
                <w:color w:val="auto"/>
                <w:sz w:val="22"/>
                <w:szCs w:val="22"/>
                <w:lang w:eastAsia="en-GB"/>
              </w:rPr>
              <w:t xml:space="preserve"> the complaint can be </w:t>
            </w:r>
            <w:r w:rsidRPr="00765A1E">
              <w:rPr>
                <w:rFonts w:eastAsia="Times New Roman"/>
                <w:color w:val="auto"/>
                <w:sz w:val="22"/>
                <w:szCs w:val="22"/>
                <w:lang w:eastAsia="en-GB"/>
              </w:rPr>
              <w:t>investigated accordingly.</w:t>
            </w:r>
          </w:p>
          <w:p w14:paraId="347850A0" w14:textId="5E3A6D0E" w:rsidR="00024533" w:rsidRPr="00765A1E" w:rsidRDefault="00024533" w:rsidP="00373D55">
            <w:pPr>
              <w:rPr>
                <w:rFonts w:eastAsia="Times New Roman"/>
                <w:color w:val="auto"/>
                <w:sz w:val="22"/>
                <w:szCs w:val="22"/>
                <w:lang w:eastAsia="en-GB"/>
              </w:rPr>
            </w:pPr>
          </w:p>
        </w:tc>
      </w:tr>
      <w:tr w:rsidR="00977937" w:rsidRPr="00765A1E" w14:paraId="7D0632A4" w14:textId="77777777" w:rsidTr="00373D55">
        <w:tc>
          <w:tcPr>
            <w:tcW w:w="811" w:type="dxa"/>
          </w:tcPr>
          <w:p w14:paraId="68E51D40" w14:textId="77777777" w:rsidR="00977937" w:rsidRPr="00765A1E" w:rsidRDefault="00977937" w:rsidP="00373D55">
            <w:pPr>
              <w:rPr>
                <w:color w:val="auto"/>
              </w:rPr>
            </w:pPr>
          </w:p>
        </w:tc>
        <w:tc>
          <w:tcPr>
            <w:tcW w:w="856" w:type="dxa"/>
            <w:gridSpan w:val="2"/>
          </w:tcPr>
          <w:p w14:paraId="38A01656" w14:textId="77777777" w:rsidR="00977937" w:rsidRPr="00765A1E" w:rsidRDefault="00977937" w:rsidP="00373D55">
            <w:pPr>
              <w:jc w:val="both"/>
              <w:rPr>
                <w:color w:val="auto"/>
              </w:rPr>
            </w:pPr>
          </w:p>
        </w:tc>
        <w:tc>
          <w:tcPr>
            <w:tcW w:w="921" w:type="dxa"/>
            <w:gridSpan w:val="2"/>
          </w:tcPr>
          <w:p w14:paraId="7085C545" w14:textId="47777D9D" w:rsidR="00977937" w:rsidRPr="00765A1E" w:rsidRDefault="00977937" w:rsidP="00373D55">
            <w:pPr>
              <w:rPr>
                <w:rFonts w:eastAsia="Times New Roman"/>
                <w:color w:val="auto"/>
                <w:sz w:val="22"/>
                <w:szCs w:val="22"/>
                <w:lang w:eastAsia="en-GB"/>
              </w:rPr>
            </w:pPr>
            <w:r w:rsidRPr="00765A1E">
              <w:rPr>
                <w:rFonts w:eastAsia="Times New Roman"/>
                <w:color w:val="auto"/>
                <w:sz w:val="22"/>
                <w:szCs w:val="22"/>
                <w:lang w:eastAsia="en-GB"/>
              </w:rPr>
              <w:t>2.2.6.4</w:t>
            </w:r>
          </w:p>
        </w:tc>
        <w:tc>
          <w:tcPr>
            <w:tcW w:w="7335" w:type="dxa"/>
          </w:tcPr>
          <w:p w14:paraId="029A22E2" w14:textId="77777777" w:rsidR="00977937" w:rsidRPr="00765A1E" w:rsidRDefault="00977937" w:rsidP="00373D55">
            <w:pPr>
              <w:rPr>
                <w:rFonts w:eastAsia="Times New Roman"/>
                <w:color w:val="auto"/>
                <w:sz w:val="22"/>
                <w:szCs w:val="22"/>
                <w:lang w:eastAsia="en-GB"/>
              </w:rPr>
            </w:pPr>
            <w:r w:rsidRPr="00765A1E">
              <w:rPr>
                <w:rFonts w:eastAsia="Times New Roman"/>
                <w:color w:val="auto"/>
                <w:sz w:val="22"/>
                <w:szCs w:val="22"/>
                <w:lang w:eastAsia="en-GB"/>
              </w:rPr>
              <w:t xml:space="preserve">Outcome of a Formal Compliant </w:t>
            </w:r>
          </w:p>
          <w:p w14:paraId="6E38F9D0" w14:textId="77777777" w:rsidR="00977937" w:rsidRPr="00765A1E" w:rsidRDefault="00977937" w:rsidP="00373D55">
            <w:pPr>
              <w:rPr>
                <w:rFonts w:eastAsia="Times New Roman"/>
                <w:color w:val="auto"/>
                <w:sz w:val="22"/>
                <w:szCs w:val="22"/>
                <w:lang w:eastAsia="en-GB"/>
              </w:rPr>
            </w:pPr>
          </w:p>
          <w:p w14:paraId="1AD485DF" w14:textId="77777777" w:rsidR="00977937" w:rsidRPr="00765A1E" w:rsidRDefault="00977937" w:rsidP="00373D55">
            <w:pPr>
              <w:rPr>
                <w:rFonts w:eastAsia="Times New Roman"/>
                <w:color w:val="auto"/>
                <w:sz w:val="22"/>
                <w:szCs w:val="22"/>
                <w:lang w:eastAsia="en-GB"/>
              </w:rPr>
            </w:pPr>
            <w:r w:rsidRPr="00765A1E">
              <w:rPr>
                <w:rFonts w:eastAsia="Times New Roman"/>
                <w:color w:val="auto"/>
                <w:sz w:val="22"/>
                <w:szCs w:val="22"/>
                <w:lang w:eastAsia="en-GB"/>
              </w:rPr>
              <w:t xml:space="preserve">At the conclusion of the investigation process, the Investigating Officer will write to the complainant within five working days to advise whether their complaint has been upheld or not; and informed of the outcome as appropriate. </w:t>
            </w:r>
          </w:p>
          <w:p w14:paraId="66207661" w14:textId="77777777" w:rsidR="00977937" w:rsidRPr="00765A1E" w:rsidRDefault="00977937" w:rsidP="00373D55">
            <w:pPr>
              <w:textAlignment w:val="baseline"/>
              <w:rPr>
                <w:rFonts w:eastAsia="Times New Roman"/>
                <w:color w:val="auto"/>
                <w:sz w:val="22"/>
                <w:szCs w:val="22"/>
                <w:lang w:eastAsia="en-GB"/>
              </w:rPr>
            </w:pPr>
            <w:r w:rsidRPr="00765A1E">
              <w:rPr>
                <w:rFonts w:eastAsia="Times New Roman"/>
                <w:color w:val="auto"/>
                <w:sz w:val="22"/>
                <w:szCs w:val="22"/>
                <w:lang w:eastAsia="en-GB"/>
              </w:rPr>
              <w:t xml:space="preserve"> </w:t>
            </w:r>
          </w:p>
          <w:p w14:paraId="066A5430" w14:textId="77777777" w:rsidR="00977937" w:rsidRPr="00765A1E" w:rsidRDefault="00977937" w:rsidP="00373D55">
            <w:pPr>
              <w:textAlignment w:val="baseline"/>
              <w:rPr>
                <w:rFonts w:eastAsia="Times New Roman"/>
                <w:color w:val="auto"/>
                <w:sz w:val="22"/>
                <w:szCs w:val="22"/>
                <w:lang w:eastAsia="en-GB"/>
              </w:rPr>
            </w:pPr>
            <w:r w:rsidRPr="00765A1E">
              <w:rPr>
                <w:rFonts w:eastAsia="Times New Roman"/>
                <w:color w:val="auto"/>
                <w:sz w:val="22"/>
                <w:szCs w:val="22"/>
                <w:lang w:eastAsia="en-GB"/>
              </w:rPr>
              <w:t>If the complaint is not upheld, appropriate information will be shared with the employee making the complaint to minimise any adverse effects in accessing their work environment where possible. However, there may be limits to the information about the consequences to the named individual(s) that can be shared with the employee making the complaint.</w:t>
            </w:r>
          </w:p>
          <w:p w14:paraId="382C6CF6" w14:textId="77777777" w:rsidR="00977937" w:rsidRPr="00765A1E" w:rsidRDefault="00977937" w:rsidP="00373D55">
            <w:pPr>
              <w:textAlignment w:val="baseline"/>
              <w:rPr>
                <w:rFonts w:eastAsia="Times New Roman"/>
                <w:color w:val="auto"/>
                <w:sz w:val="22"/>
                <w:szCs w:val="22"/>
                <w:lang w:eastAsia="en-GB"/>
              </w:rPr>
            </w:pPr>
          </w:p>
          <w:p w14:paraId="1B5CE3B3" w14:textId="77777777" w:rsidR="00977937" w:rsidRPr="00765A1E" w:rsidRDefault="00977937" w:rsidP="00373D55">
            <w:pPr>
              <w:textAlignment w:val="baseline"/>
              <w:rPr>
                <w:rFonts w:eastAsia="Times New Roman"/>
                <w:color w:val="auto"/>
                <w:sz w:val="22"/>
                <w:szCs w:val="22"/>
                <w:lang w:eastAsia="en-GB"/>
              </w:rPr>
            </w:pPr>
            <w:r w:rsidRPr="00765A1E">
              <w:rPr>
                <w:rFonts w:eastAsia="Times New Roman"/>
                <w:color w:val="auto"/>
                <w:sz w:val="22"/>
                <w:szCs w:val="22"/>
                <w:lang w:eastAsia="en-GB"/>
              </w:rPr>
              <w:t xml:space="preserve">Where the employee who is making the complaint is informed of the </w:t>
            </w:r>
            <w:proofErr w:type="gramStart"/>
            <w:r w:rsidRPr="00765A1E">
              <w:rPr>
                <w:rFonts w:eastAsia="Times New Roman"/>
                <w:color w:val="auto"/>
                <w:sz w:val="22"/>
                <w:szCs w:val="22"/>
                <w:lang w:eastAsia="en-GB"/>
              </w:rPr>
              <w:t>outcome</w:t>
            </w:r>
            <w:proofErr w:type="gramEnd"/>
            <w:r w:rsidRPr="00765A1E">
              <w:rPr>
                <w:rFonts w:eastAsia="Times New Roman"/>
                <w:color w:val="auto"/>
                <w:sz w:val="22"/>
                <w:szCs w:val="22"/>
                <w:lang w:eastAsia="en-GB"/>
              </w:rPr>
              <w:t xml:space="preserve"> they will be asked to respect confidentiality with regards to the outcome.</w:t>
            </w:r>
          </w:p>
          <w:p w14:paraId="559804B2" w14:textId="77777777" w:rsidR="00977937" w:rsidRPr="00765A1E" w:rsidRDefault="00977937" w:rsidP="00373D55">
            <w:pPr>
              <w:textAlignment w:val="baseline"/>
              <w:rPr>
                <w:rFonts w:eastAsia="Times New Roman"/>
                <w:color w:val="auto"/>
                <w:sz w:val="22"/>
                <w:szCs w:val="22"/>
                <w:lang w:eastAsia="en-GB"/>
              </w:rPr>
            </w:pPr>
          </w:p>
          <w:p w14:paraId="43F9031F" w14:textId="3C65986D" w:rsidR="00977937" w:rsidRDefault="00977937" w:rsidP="00373D55">
            <w:pPr>
              <w:textAlignment w:val="baseline"/>
              <w:rPr>
                <w:rFonts w:eastAsia="Times New Roman"/>
                <w:color w:val="auto"/>
                <w:sz w:val="22"/>
                <w:szCs w:val="22"/>
                <w:lang w:eastAsia="en-GB"/>
              </w:rPr>
            </w:pPr>
            <w:r w:rsidRPr="00765A1E">
              <w:rPr>
                <w:rFonts w:eastAsia="Times New Roman"/>
                <w:color w:val="auto"/>
                <w:sz w:val="22"/>
                <w:szCs w:val="22"/>
                <w:lang w:eastAsia="en-GB"/>
              </w:rPr>
              <w:t xml:space="preserve">If the complainant remains unsatisfied with the outcome </w:t>
            </w:r>
            <w:proofErr w:type="gramStart"/>
            <w:r w:rsidRPr="00765A1E">
              <w:rPr>
                <w:rFonts w:eastAsia="Times New Roman"/>
                <w:color w:val="auto"/>
                <w:sz w:val="22"/>
                <w:szCs w:val="22"/>
                <w:lang w:eastAsia="en-GB"/>
              </w:rPr>
              <w:t>conveyed</w:t>
            </w:r>
            <w:proofErr w:type="gramEnd"/>
            <w:r w:rsidRPr="00765A1E">
              <w:rPr>
                <w:rFonts w:eastAsia="Times New Roman"/>
                <w:color w:val="auto"/>
                <w:sz w:val="22"/>
                <w:szCs w:val="22"/>
                <w:lang w:eastAsia="en-GB"/>
              </w:rPr>
              <w:t xml:space="preserve"> they should refer to the School’s/ Academy’s/Trust’s Grievance Policy and Procedure for details o</w:t>
            </w:r>
            <w:r w:rsidR="00F60804">
              <w:rPr>
                <w:rFonts w:eastAsia="Times New Roman"/>
                <w:color w:val="auto"/>
                <w:sz w:val="22"/>
                <w:szCs w:val="22"/>
                <w:lang w:eastAsia="en-GB"/>
              </w:rPr>
              <w:t>f</w:t>
            </w:r>
            <w:r w:rsidRPr="00765A1E">
              <w:rPr>
                <w:rFonts w:eastAsia="Times New Roman"/>
                <w:color w:val="auto"/>
                <w:sz w:val="22"/>
                <w:szCs w:val="22"/>
                <w:lang w:eastAsia="en-GB"/>
              </w:rPr>
              <w:t xml:space="preserve"> the Appeals process.</w:t>
            </w:r>
          </w:p>
          <w:p w14:paraId="624B9A1E" w14:textId="77777777" w:rsidR="0055093B" w:rsidRDefault="0055093B" w:rsidP="00373D55">
            <w:pPr>
              <w:textAlignment w:val="baseline"/>
              <w:rPr>
                <w:rFonts w:eastAsia="Times New Roman"/>
                <w:color w:val="auto"/>
                <w:sz w:val="22"/>
                <w:szCs w:val="22"/>
                <w:lang w:eastAsia="en-GB"/>
              </w:rPr>
            </w:pPr>
          </w:p>
          <w:p w14:paraId="684BFE0E" w14:textId="77777777" w:rsidR="0055093B" w:rsidRDefault="0055093B" w:rsidP="00373D55">
            <w:pPr>
              <w:textAlignment w:val="baseline"/>
              <w:rPr>
                <w:rFonts w:eastAsia="Times New Roman"/>
                <w:color w:val="auto"/>
                <w:sz w:val="22"/>
                <w:szCs w:val="22"/>
                <w:lang w:eastAsia="en-GB"/>
              </w:rPr>
            </w:pPr>
          </w:p>
          <w:p w14:paraId="28616645" w14:textId="77777777" w:rsidR="0055093B" w:rsidRPr="00765A1E" w:rsidRDefault="0055093B" w:rsidP="00373D55">
            <w:pPr>
              <w:textAlignment w:val="baseline"/>
              <w:rPr>
                <w:rFonts w:eastAsia="Times New Roman"/>
                <w:color w:val="auto"/>
                <w:sz w:val="22"/>
                <w:szCs w:val="22"/>
                <w:lang w:eastAsia="en-GB"/>
              </w:rPr>
            </w:pPr>
          </w:p>
          <w:p w14:paraId="56EDD4B6" w14:textId="77777777" w:rsidR="00F60804" w:rsidRPr="00765A1E" w:rsidRDefault="00F60804" w:rsidP="00373D55">
            <w:pPr>
              <w:rPr>
                <w:rFonts w:eastAsia="Times New Roman"/>
                <w:color w:val="auto"/>
                <w:sz w:val="22"/>
                <w:szCs w:val="22"/>
                <w:lang w:eastAsia="en-GB"/>
              </w:rPr>
            </w:pPr>
          </w:p>
        </w:tc>
      </w:tr>
      <w:tr w:rsidR="00765A1E" w:rsidRPr="00765A1E" w14:paraId="322766D7" w14:textId="77777777" w:rsidTr="00373D55">
        <w:tc>
          <w:tcPr>
            <w:tcW w:w="811" w:type="dxa"/>
          </w:tcPr>
          <w:p w14:paraId="40924735" w14:textId="12AD71F9" w:rsidR="00C51BA0" w:rsidRPr="00765A1E" w:rsidRDefault="00133589" w:rsidP="00373D55">
            <w:pPr>
              <w:rPr>
                <w:color w:val="auto"/>
              </w:rPr>
            </w:pPr>
            <w:r w:rsidRPr="00765A1E">
              <w:rPr>
                <w:color w:val="auto"/>
              </w:rPr>
              <w:lastRenderedPageBreak/>
              <w:t>2</w:t>
            </w:r>
            <w:r w:rsidR="00C51BA0" w:rsidRPr="00765A1E">
              <w:rPr>
                <w:color w:val="auto"/>
              </w:rPr>
              <w:t>.</w:t>
            </w:r>
            <w:r w:rsidR="00977937" w:rsidRPr="00765A1E">
              <w:rPr>
                <w:color w:val="auto"/>
              </w:rPr>
              <w:t>3</w:t>
            </w:r>
          </w:p>
        </w:tc>
        <w:tc>
          <w:tcPr>
            <w:tcW w:w="9112" w:type="dxa"/>
            <w:gridSpan w:val="5"/>
          </w:tcPr>
          <w:p w14:paraId="46C296FE" w14:textId="0FF47F71" w:rsidR="00C51BA0" w:rsidRPr="00765A1E" w:rsidRDefault="00C51BA0" w:rsidP="00901F65">
            <w:pPr>
              <w:rPr>
                <w:rFonts w:eastAsia="Times New Roman"/>
                <w:color w:val="auto"/>
                <w:sz w:val="22"/>
                <w:szCs w:val="22"/>
                <w:lang w:eastAsia="en-GB"/>
              </w:rPr>
            </w:pPr>
            <w:r w:rsidRPr="00765A1E">
              <w:rPr>
                <w:rFonts w:eastAsia="Times New Roman"/>
                <w:color w:val="auto"/>
                <w:sz w:val="22"/>
                <w:szCs w:val="22"/>
                <w:lang w:eastAsia="en-GB"/>
              </w:rPr>
              <w:t>Interim Measures</w:t>
            </w:r>
          </w:p>
        </w:tc>
      </w:tr>
      <w:tr w:rsidR="00765A1E" w:rsidRPr="00765A1E" w14:paraId="0A255D29" w14:textId="77777777" w:rsidTr="00373D55">
        <w:tc>
          <w:tcPr>
            <w:tcW w:w="811" w:type="dxa"/>
          </w:tcPr>
          <w:p w14:paraId="161330F1" w14:textId="46D5AC1A" w:rsidR="00024533" w:rsidRPr="00765A1E" w:rsidRDefault="00024533" w:rsidP="00373D55">
            <w:pPr>
              <w:rPr>
                <w:color w:val="auto"/>
              </w:rPr>
            </w:pPr>
          </w:p>
        </w:tc>
        <w:tc>
          <w:tcPr>
            <w:tcW w:w="9112" w:type="dxa"/>
            <w:gridSpan w:val="5"/>
          </w:tcPr>
          <w:p w14:paraId="26831F83" w14:textId="77777777" w:rsidR="00901F65" w:rsidRDefault="00901F65" w:rsidP="00373D55">
            <w:pPr>
              <w:textAlignment w:val="baseline"/>
              <w:rPr>
                <w:rFonts w:eastAsia="Times New Roman"/>
                <w:color w:val="auto"/>
                <w:sz w:val="22"/>
                <w:szCs w:val="22"/>
                <w:lang w:eastAsia="en-GB"/>
              </w:rPr>
            </w:pPr>
          </w:p>
          <w:p w14:paraId="6C5CF54E" w14:textId="31C9D1D1" w:rsidR="00024533" w:rsidRDefault="00024533" w:rsidP="00373D55">
            <w:pPr>
              <w:textAlignment w:val="baseline"/>
              <w:rPr>
                <w:rFonts w:eastAsia="Times New Roman"/>
                <w:color w:val="auto"/>
                <w:sz w:val="22"/>
                <w:szCs w:val="22"/>
                <w:lang w:eastAsia="en-GB"/>
              </w:rPr>
            </w:pPr>
            <w:r w:rsidRPr="00765A1E">
              <w:rPr>
                <w:rFonts w:eastAsia="Times New Roman"/>
                <w:color w:val="auto"/>
                <w:sz w:val="22"/>
                <w:szCs w:val="22"/>
                <w:lang w:eastAsia="en-GB"/>
              </w:rPr>
              <w:t>In some cases of reported bullying, harassment and sexual misconduct, it may be necessary to put in place interim measures to prevent further harm taking place whilst formal procedures are initiated.</w:t>
            </w:r>
            <w:r w:rsidR="00FC4ADA" w:rsidRPr="00765A1E">
              <w:rPr>
                <w:rFonts w:eastAsia="Times New Roman"/>
                <w:color w:val="auto"/>
                <w:sz w:val="22"/>
                <w:szCs w:val="22"/>
                <w:lang w:eastAsia="en-GB"/>
              </w:rPr>
              <w:t xml:space="preserve"> </w:t>
            </w:r>
            <w:r w:rsidRPr="00765A1E">
              <w:rPr>
                <w:rFonts w:eastAsia="Times New Roman"/>
                <w:color w:val="auto"/>
                <w:sz w:val="22"/>
                <w:szCs w:val="22"/>
                <w:lang w:eastAsia="en-GB"/>
              </w:rPr>
              <w:t xml:space="preserve">If the incident(s) is serious enough to warrant a potential suspension, </w:t>
            </w:r>
            <w:r w:rsidR="00901F65">
              <w:rPr>
                <w:rFonts w:eastAsia="Times New Roman"/>
                <w:color w:val="auto"/>
                <w:sz w:val="22"/>
                <w:szCs w:val="22"/>
                <w:lang w:eastAsia="en-GB"/>
              </w:rPr>
              <w:t>the School’s/Academy’s/Trust’s Disciplinary Policy and P</w:t>
            </w:r>
            <w:r w:rsidRPr="00765A1E">
              <w:rPr>
                <w:rFonts w:eastAsia="Times New Roman"/>
                <w:color w:val="auto"/>
                <w:sz w:val="22"/>
                <w:szCs w:val="22"/>
                <w:lang w:eastAsia="en-GB"/>
              </w:rPr>
              <w:t>rocedures will be followed</w:t>
            </w:r>
            <w:r w:rsidR="00901F65">
              <w:rPr>
                <w:rFonts w:eastAsia="Times New Roman"/>
                <w:color w:val="auto"/>
                <w:sz w:val="22"/>
                <w:szCs w:val="22"/>
                <w:lang w:eastAsia="en-GB"/>
              </w:rPr>
              <w:t>.</w:t>
            </w:r>
          </w:p>
          <w:p w14:paraId="76DD2603" w14:textId="77777777" w:rsidR="0055093B" w:rsidRPr="00765A1E" w:rsidRDefault="0055093B" w:rsidP="00373D55">
            <w:pPr>
              <w:textAlignment w:val="baseline"/>
              <w:rPr>
                <w:rFonts w:eastAsia="Times New Roman"/>
                <w:color w:val="auto"/>
                <w:sz w:val="22"/>
                <w:szCs w:val="22"/>
                <w:lang w:eastAsia="en-GB"/>
              </w:rPr>
            </w:pPr>
          </w:p>
          <w:p w14:paraId="58FF38AD" w14:textId="77777777" w:rsidR="00CF61A5" w:rsidRPr="00765A1E" w:rsidRDefault="00024533" w:rsidP="00373D55">
            <w:pPr>
              <w:textAlignment w:val="baseline"/>
              <w:rPr>
                <w:rFonts w:eastAsia="Times New Roman"/>
                <w:color w:val="auto"/>
                <w:sz w:val="22"/>
                <w:szCs w:val="22"/>
                <w:lang w:eastAsia="en-GB"/>
              </w:rPr>
            </w:pPr>
            <w:r w:rsidRPr="00765A1E">
              <w:rPr>
                <w:rFonts w:eastAsia="Times New Roman"/>
                <w:color w:val="auto"/>
                <w:sz w:val="22"/>
                <w:szCs w:val="22"/>
                <w:lang w:eastAsia="en-GB"/>
              </w:rPr>
              <w:t>In some cases, where the incident (s) has not triggered formal procedures, an interim measure may be put in place whilst an investigation is taking place.</w:t>
            </w:r>
            <w:r w:rsidR="00CF61A5" w:rsidRPr="00765A1E">
              <w:rPr>
                <w:rFonts w:eastAsia="Times New Roman"/>
                <w:color w:val="auto"/>
                <w:sz w:val="22"/>
                <w:szCs w:val="22"/>
                <w:lang w:eastAsia="en-GB"/>
              </w:rPr>
              <w:t xml:space="preserve"> For example, working in different classrooms, providing the complainant with a separate safe space during breaks or identifying a support person within school.</w:t>
            </w:r>
            <w:r w:rsidR="00FC4ADA" w:rsidRPr="00765A1E">
              <w:rPr>
                <w:rFonts w:eastAsia="Times New Roman"/>
                <w:color w:val="auto"/>
                <w:sz w:val="22"/>
                <w:szCs w:val="22"/>
                <w:lang w:eastAsia="en-GB"/>
              </w:rPr>
              <w:t xml:space="preserve"> </w:t>
            </w:r>
          </w:p>
          <w:p w14:paraId="7A6D8E89" w14:textId="77777777" w:rsidR="00CF61A5" w:rsidRPr="00765A1E" w:rsidRDefault="00CF61A5" w:rsidP="00373D55">
            <w:pPr>
              <w:textAlignment w:val="baseline"/>
              <w:rPr>
                <w:rFonts w:eastAsia="Times New Roman"/>
                <w:color w:val="auto"/>
                <w:sz w:val="22"/>
                <w:szCs w:val="22"/>
                <w:lang w:eastAsia="en-GB"/>
              </w:rPr>
            </w:pPr>
          </w:p>
          <w:p w14:paraId="45B0AC1C" w14:textId="01D97F47" w:rsidR="00024533" w:rsidRPr="00765A1E" w:rsidRDefault="00024533" w:rsidP="00373D55">
            <w:pPr>
              <w:textAlignment w:val="baseline"/>
              <w:rPr>
                <w:rFonts w:eastAsia="Times New Roman"/>
                <w:color w:val="auto"/>
                <w:sz w:val="22"/>
                <w:szCs w:val="22"/>
                <w:lang w:eastAsia="en-GB"/>
              </w:rPr>
            </w:pPr>
            <w:r w:rsidRPr="00765A1E">
              <w:rPr>
                <w:rFonts w:eastAsia="Times New Roman"/>
                <w:color w:val="auto"/>
                <w:sz w:val="22"/>
                <w:szCs w:val="22"/>
                <w:lang w:eastAsia="en-GB"/>
              </w:rPr>
              <w:t xml:space="preserve">Any information gathered or disclosed as part of this process will be treated confidentially and sensitively and in accordance with </w:t>
            </w:r>
            <w:r w:rsidR="00901F65">
              <w:rPr>
                <w:rFonts w:eastAsia="Times New Roman"/>
                <w:color w:val="auto"/>
                <w:sz w:val="22"/>
                <w:szCs w:val="22"/>
                <w:lang w:eastAsia="en-GB"/>
              </w:rPr>
              <w:t>Data Protection</w:t>
            </w:r>
            <w:r w:rsidRPr="00765A1E">
              <w:rPr>
                <w:rFonts w:eastAsia="Times New Roman"/>
                <w:color w:val="auto"/>
                <w:sz w:val="22"/>
                <w:szCs w:val="22"/>
                <w:lang w:eastAsia="en-GB"/>
              </w:rPr>
              <w:t xml:space="preserve"> legislation.</w:t>
            </w:r>
          </w:p>
          <w:p w14:paraId="79493FE6" w14:textId="06196363" w:rsidR="00024533" w:rsidRPr="00765A1E" w:rsidRDefault="00024533" w:rsidP="00373D55">
            <w:pPr>
              <w:rPr>
                <w:rFonts w:eastAsia="Times New Roman"/>
                <w:color w:val="auto"/>
                <w:sz w:val="22"/>
                <w:szCs w:val="22"/>
                <w:lang w:eastAsia="en-GB"/>
              </w:rPr>
            </w:pPr>
          </w:p>
        </w:tc>
      </w:tr>
      <w:tr w:rsidR="00765A1E" w:rsidRPr="00765A1E" w14:paraId="35DCA6FB" w14:textId="77777777" w:rsidTr="00373D55">
        <w:tc>
          <w:tcPr>
            <w:tcW w:w="811" w:type="dxa"/>
          </w:tcPr>
          <w:p w14:paraId="758601C4" w14:textId="6CEA23B2" w:rsidR="00024533" w:rsidRPr="00765A1E" w:rsidRDefault="00133589" w:rsidP="00373D55">
            <w:pPr>
              <w:rPr>
                <w:color w:val="auto"/>
              </w:rPr>
            </w:pPr>
            <w:r w:rsidRPr="00765A1E">
              <w:rPr>
                <w:color w:val="auto"/>
              </w:rPr>
              <w:t>2</w:t>
            </w:r>
            <w:r w:rsidR="00024533" w:rsidRPr="00765A1E">
              <w:rPr>
                <w:color w:val="auto"/>
              </w:rPr>
              <w:t>.</w:t>
            </w:r>
            <w:r w:rsidR="00977937" w:rsidRPr="00765A1E">
              <w:rPr>
                <w:color w:val="auto"/>
              </w:rPr>
              <w:t>4</w:t>
            </w:r>
          </w:p>
        </w:tc>
        <w:tc>
          <w:tcPr>
            <w:tcW w:w="9112" w:type="dxa"/>
            <w:gridSpan w:val="5"/>
          </w:tcPr>
          <w:p w14:paraId="30FEB118" w14:textId="0F5C9D3D" w:rsidR="00FC4ADA" w:rsidRPr="00765A1E" w:rsidRDefault="00024533" w:rsidP="00901F65">
            <w:pPr>
              <w:rPr>
                <w:rFonts w:eastAsia="Times New Roman"/>
                <w:color w:val="auto"/>
                <w:lang w:eastAsia="en-GB"/>
              </w:rPr>
            </w:pPr>
            <w:r w:rsidRPr="00765A1E">
              <w:rPr>
                <w:rFonts w:eastAsia="Times New Roman"/>
                <w:color w:val="auto"/>
                <w:sz w:val="22"/>
                <w:szCs w:val="22"/>
                <w:lang w:eastAsia="en-GB"/>
              </w:rPr>
              <w:t>Police Investigations</w:t>
            </w:r>
            <w:r w:rsidR="00B07844" w:rsidRPr="00765A1E">
              <w:rPr>
                <w:rFonts w:eastAsia="Times New Roman"/>
                <w:color w:val="auto"/>
                <w:sz w:val="22"/>
                <w:szCs w:val="22"/>
                <w:lang w:eastAsia="en-GB"/>
              </w:rPr>
              <w:t xml:space="preserve"> </w:t>
            </w:r>
          </w:p>
        </w:tc>
      </w:tr>
      <w:tr w:rsidR="00765A1E" w:rsidRPr="00765A1E" w14:paraId="363AEEF6" w14:textId="77777777" w:rsidTr="00373D55">
        <w:tc>
          <w:tcPr>
            <w:tcW w:w="811" w:type="dxa"/>
          </w:tcPr>
          <w:p w14:paraId="6CFECD0A" w14:textId="77777777" w:rsidR="00E85B8C" w:rsidRPr="00765A1E" w:rsidRDefault="00E85B8C" w:rsidP="00373D55">
            <w:pPr>
              <w:rPr>
                <w:color w:val="auto"/>
              </w:rPr>
            </w:pPr>
          </w:p>
        </w:tc>
        <w:tc>
          <w:tcPr>
            <w:tcW w:w="785" w:type="dxa"/>
          </w:tcPr>
          <w:p w14:paraId="447609AD" w14:textId="77777777" w:rsidR="00901F65" w:rsidRDefault="00901F65" w:rsidP="00373D55">
            <w:pPr>
              <w:rPr>
                <w:rFonts w:eastAsia="Times New Roman"/>
                <w:color w:val="auto"/>
                <w:sz w:val="22"/>
                <w:szCs w:val="22"/>
                <w:lang w:eastAsia="en-GB"/>
              </w:rPr>
            </w:pPr>
          </w:p>
          <w:p w14:paraId="6E8E500A" w14:textId="6F08ECEC" w:rsidR="00E85B8C" w:rsidRPr="00765A1E" w:rsidRDefault="00133589" w:rsidP="00373D55">
            <w:pPr>
              <w:rPr>
                <w:rFonts w:eastAsia="Times New Roman"/>
                <w:color w:val="auto"/>
                <w:sz w:val="22"/>
                <w:szCs w:val="22"/>
                <w:lang w:eastAsia="en-GB"/>
              </w:rPr>
            </w:pPr>
            <w:r w:rsidRPr="00765A1E">
              <w:rPr>
                <w:rFonts w:eastAsia="Times New Roman"/>
                <w:color w:val="auto"/>
                <w:sz w:val="22"/>
                <w:szCs w:val="22"/>
                <w:lang w:eastAsia="en-GB"/>
              </w:rPr>
              <w:t>2</w:t>
            </w:r>
            <w:r w:rsidR="00E85B8C" w:rsidRPr="00765A1E">
              <w:rPr>
                <w:rFonts w:eastAsia="Times New Roman"/>
                <w:color w:val="auto"/>
                <w:sz w:val="22"/>
                <w:szCs w:val="22"/>
                <w:lang w:eastAsia="en-GB"/>
              </w:rPr>
              <w:t>.</w:t>
            </w:r>
            <w:r w:rsidR="00977937" w:rsidRPr="00765A1E">
              <w:rPr>
                <w:rFonts w:eastAsia="Times New Roman"/>
                <w:color w:val="auto"/>
                <w:sz w:val="22"/>
                <w:szCs w:val="22"/>
                <w:lang w:eastAsia="en-GB"/>
              </w:rPr>
              <w:t>4</w:t>
            </w:r>
            <w:r w:rsidR="00E85B8C" w:rsidRPr="00765A1E">
              <w:rPr>
                <w:rFonts w:eastAsia="Times New Roman"/>
                <w:color w:val="auto"/>
                <w:sz w:val="22"/>
                <w:szCs w:val="22"/>
                <w:lang w:eastAsia="en-GB"/>
              </w:rPr>
              <w:t>.1</w:t>
            </w:r>
          </w:p>
        </w:tc>
        <w:tc>
          <w:tcPr>
            <w:tcW w:w="8327" w:type="dxa"/>
            <w:gridSpan w:val="4"/>
          </w:tcPr>
          <w:p w14:paraId="581B17C7" w14:textId="77777777" w:rsidR="00901F65" w:rsidRDefault="00901F65" w:rsidP="00373D55">
            <w:pPr>
              <w:rPr>
                <w:rFonts w:eastAsia="Times New Roman"/>
                <w:color w:val="auto"/>
                <w:sz w:val="22"/>
                <w:szCs w:val="22"/>
                <w:lang w:eastAsia="en-GB"/>
              </w:rPr>
            </w:pPr>
          </w:p>
          <w:p w14:paraId="060CDB04" w14:textId="7F5E1A12" w:rsidR="00FC4ADA" w:rsidRPr="00765A1E" w:rsidRDefault="00E85B8C" w:rsidP="00373D55">
            <w:pPr>
              <w:rPr>
                <w:rFonts w:eastAsia="Times New Roman"/>
                <w:color w:val="auto"/>
                <w:sz w:val="22"/>
                <w:szCs w:val="22"/>
                <w:lang w:eastAsia="en-GB"/>
              </w:rPr>
            </w:pPr>
            <w:r w:rsidRPr="00765A1E">
              <w:rPr>
                <w:rFonts w:eastAsia="Times New Roman"/>
                <w:color w:val="auto"/>
                <w:sz w:val="22"/>
                <w:szCs w:val="22"/>
                <w:lang w:eastAsia="en-GB"/>
              </w:rPr>
              <w:t xml:space="preserve">Where criminal investigations and/or judicial proceedings are ongoing or are likely to commence in respect of a disclosure or report, the </w:t>
            </w:r>
            <w:r w:rsidR="0068470D" w:rsidRPr="00765A1E">
              <w:rPr>
                <w:color w:val="auto"/>
                <w:sz w:val="22"/>
                <w:szCs w:val="22"/>
              </w:rPr>
              <w:t>School/Academy/Trust</w:t>
            </w:r>
            <w:r w:rsidRPr="00765A1E">
              <w:rPr>
                <w:rFonts w:eastAsia="Times New Roman"/>
                <w:color w:val="auto"/>
                <w:sz w:val="22"/>
                <w:szCs w:val="22"/>
                <w:lang w:eastAsia="en-GB"/>
              </w:rPr>
              <w:t xml:space="preserve"> will usually continue its own investigation and any disciplinary action, subject to the circumstances of the case and police advice.</w:t>
            </w:r>
          </w:p>
        </w:tc>
      </w:tr>
      <w:tr w:rsidR="00765A1E" w:rsidRPr="00765A1E" w14:paraId="0A96BA95" w14:textId="77777777" w:rsidTr="00373D55">
        <w:tc>
          <w:tcPr>
            <w:tcW w:w="811" w:type="dxa"/>
          </w:tcPr>
          <w:p w14:paraId="14070AC1" w14:textId="77777777" w:rsidR="00E85B8C" w:rsidRPr="00765A1E" w:rsidRDefault="00E85B8C" w:rsidP="00373D55">
            <w:pPr>
              <w:rPr>
                <w:color w:val="auto"/>
              </w:rPr>
            </w:pPr>
          </w:p>
        </w:tc>
        <w:tc>
          <w:tcPr>
            <w:tcW w:w="785" w:type="dxa"/>
          </w:tcPr>
          <w:p w14:paraId="2776DCB6" w14:textId="77777777" w:rsidR="00901F65" w:rsidRDefault="00901F65" w:rsidP="00373D55">
            <w:pPr>
              <w:rPr>
                <w:rFonts w:eastAsia="Times New Roman"/>
                <w:color w:val="auto"/>
                <w:sz w:val="22"/>
                <w:szCs w:val="22"/>
                <w:lang w:eastAsia="en-GB"/>
              </w:rPr>
            </w:pPr>
          </w:p>
          <w:p w14:paraId="2E508E29" w14:textId="226C1538" w:rsidR="00E85B8C" w:rsidRPr="00765A1E" w:rsidRDefault="00133589" w:rsidP="00373D55">
            <w:pPr>
              <w:rPr>
                <w:rFonts w:eastAsia="Times New Roman"/>
                <w:color w:val="auto"/>
                <w:sz w:val="22"/>
                <w:szCs w:val="22"/>
                <w:lang w:eastAsia="en-GB"/>
              </w:rPr>
            </w:pPr>
            <w:r w:rsidRPr="00765A1E">
              <w:rPr>
                <w:rFonts w:eastAsia="Times New Roman"/>
                <w:color w:val="auto"/>
                <w:sz w:val="22"/>
                <w:szCs w:val="22"/>
                <w:lang w:eastAsia="en-GB"/>
              </w:rPr>
              <w:t>2</w:t>
            </w:r>
            <w:r w:rsidR="00E85B8C" w:rsidRPr="00765A1E">
              <w:rPr>
                <w:rFonts w:eastAsia="Times New Roman"/>
                <w:color w:val="auto"/>
                <w:sz w:val="22"/>
                <w:szCs w:val="22"/>
                <w:lang w:eastAsia="en-GB"/>
              </w:rPr>
              <w:t>.</w:t>
            </w:r>
            <w:r w:rsidR="00977937" w:rsidRPr="00765A1E">
              <w:rPr>
                <w:rFonts w:eastAsia="Times New Roman"/>
                <w:color w:val="auto"/>
                <w:sz w:val="22"/>
                <w:szCs w:val="22"/>
                <w:lang w:eastAsia="en-GB"/>
              </w:rPr>
              <w:t>4</w:t>
            </w:r>
            <w:r w:rsidR="00E85B8C" w:rsidRPr="00765A1E">
              <w:rPr>
                <w:rFonts w:eastAsia="Times New Roman"/>
                <w:color w:val="auto"/>
                <w:sz w:val="22"/>
                <w:szCs w:val="22"/>
                <w:lang w:eastAsia="en-GB"/>
              </w:rPr>
              <w:t>.2</w:t>
            </w:r>
          </w:p>
        </w:tc>
        <w:tc>
          <w:tcPr>
            <w:tcW w:w="8327" w:type="dxa"/>
            <w:gridSpan w:val="4"/>
          </w:tcPr>
          <w:p w14:paraId="36D0A9E5" w14:textId="77777777" w:rsidR="00901F65" w:rsidRDefault="00901F65" w:rsidP="00373D55">
            <w:pPr>
              <w:rPr>
                <w:rFonts w:eastAsia="Times New Roman"/>
                <w:color w:val="auto"/>
                <w:sz w:val="22"/>
                <w:szCs w:val="22"/>
                <w:lang w:eastAsia="en-GB"/>
              </w:rPr>
            </w:pPr>
          </w:p>
          <w:p w14:paraId="374A084D" w14:textId="25833EBE" w:rsidR="00E85B8C" w:rsidRPr="00765A1E" w:rsidRDefault="00E85B8C" w:rsidP="00373D55">
            <w:pPr>
              <w:rPr>
                <w:rFonts w:eastAsia="Times New Roman"/>
                <w:color w:val="auto"/>
                <w:sz w:val="22"/>
                <w:szCs w:val="22"/>
                <w:lang w:eastAsia="en-GB"/>
              </w:rPr>
            </w:pPr>
            <w:r w:rsidRPr="00765A1E">
              <w:rPr>
                <w:rFonts w:eastAsia="Times New Roman"/>
                <w:color w:val="auto"/>
                <w:sz w:val="22"/>
                <w:szCs w:val="22"/>
                <w:lang w:eastAsia="en-GB"/>
              </w:rPr>
              <w:t xml:space="preserve">Where, following police advice or otherwise, the </w:t>
            </w:r>
            <w:r w:rsidR="0068470D" w:rsidRPr="00765A1E">
              <w:rPr>
                <w:color w:val="auto"/>
                <w:sz w:val="22"/>
                <w:szCs w:val="22"/>
              </w:rPr>
              <w:t>School/Academy/Trust</w:t>
            </w:r>
            <w:r w:rsidRPr="00765A1E">
              <w:rPr>
                <w:rFonts w:eastAsia="Times New Roman"/>
                <w:color w:val="auto"/>
                <w:sz w:val="22"/>
                <w:szCs w:val="22"/>
                <w:lang w:eastAsia="en-GB"/>
              </w:rPr>
              <w:t xml:space="preserve"> decides not to undertake its own investigation until the case has concluded, the</w:t>
            </w:r>
            <w:r w:rsidR="00FC4ADA" w:rsidRPr="00765A1E">
              <w:rPr>
                <w:rFonts w:eastAsia="Times New Roman"/>
                <w:color w:val="auto"/>
                <w:sz w:val="22"/>
                <w:szCs w:val="22"/>
                <w:lang w:eastAsia="en-GB"/>
              </w:rPr>
              <w:t xml:space="preserve"> School/Academy/Trust </w:t>
            </w:r>
            <w:r w:rsidRPr="00765A1E">
              <w:rPr>
                <w:rFonts w:eastAsia="Times New Roman"/>
                <w:color w:val="auto"/>
                <w:sz w:val="22"/>
                <w:szCs w:val="22"/>
                <w:lang w:eastAsia="en-GB"/>
              </w:rPr>
              <w:t>reserve</w:t>
            </w:r>
            <w:r w:rsidR="00FC4ADA" w:rsidRPr="00765A1E">
              <w:rPr>
                <w:rFonts w:eastAsia="Times New Roman"/>
                <w:color w:val="auto"/>
                <w:sz w:val="22"/>
                <w:szCs w:val="22"/>
                <w:lang w:eastAsia="en-GB"/>
              </w:rPr>
              <w:t>s</w:t>
            </w:r>
            <w:r w:rsidRPr="00765A1E">
              <w:rPr>
                <w:rFonts w:eastAsia="Times New Roman"/>
                <w:color w:val="auto"/>
                <w:sz w:val="22"/>
                <w:szCs w:val="22"/>
                <w:lang w:eastAsia="en-GB"/>
              </w:rPr>
              <w:t xml:space="preserve"> the right to review this decision and to initiate its own investigation and/or disciplinary action at a later stage in or on completion of the criminal </w:t>
            </w:r>
            <w:r w:rsidR="00FC4ADA" w:rsidRPr="00765A1E">
              <w:rPr>
                <w:rFonts w:eastAsia="Times New Roman"/>
                <w:color w:val="auto"/>
                <w:sz w:val="22"/>
                <w:szCs w:val="22"/>
                <w:lang w:eastAsia="en-GB"/>
              </w:rPr>
              <w:t>investigation.</w:t>
            </w:r>
          </w:p>
          <w:p w14:paraId="6D344DBA" w14:textId="058BC9D5" w:rsidR="00CF61A5" w:rsidRPr="00765A1E" w:rsidRDefault="00CF61A5" w:rsidP="00373D55">
            <w:pPr>
              <w:rPr>
                <w:rFonts w:eastAsia="Times New Roman"/>
                <w:color w:val="auto"/>
                <w:sz w:val="22"/>
                <w:szCs w:val="22"/>
                <w:lang w:eastAsia="en-GB"/>
              </w:rPr>
            </w:pPr>
          </w:p>
        </w:tc>
      </w:tr>
      <w:tr w:rsidR="00765A1E" w:rsidRPr="00765A1E" w14:paraId="1FF15B26" w14:textId="77777777" w:rsidTr="00373D55">
        <w:tc>
          <w:tcPr>
            <w:tcW w:w="811" w:type="dxa"/>
          </w:tcPr>
          <w:p w14:paraId="192BADCE" w14:textId="2654CB85" w:rsidR="00E85B8C" w:rsidRPr="00765A1E" w:rsidRDefault="00133589" w:rsidP="00373D55">
            <w:pPr>
              <w:rPr>
                <w:color w:val="auto"/>
                <w:sz w:val="22"/>
                <w:szCs w:val="22"/>
              </w:rPr>
            </w:pPr>
            <w:r w:rsidRPr="00765A1E">
              <w:rPr>
                <w:color w:val="auto"/>
                <w:sz w:val="22"/>
                <w:szCs w:val="22"/>
              </w:rPr>
              <w:t>2</w:t>
            </w:r>
            <w:r w:rsidR="00E85B8C" w:rsidRPr="00765A1E">
              <w:rPr>
                <w:color w:val="auto"/>
                <w:sz w:val="22"/>
                <w:szCs w:val="22"/>
              </w:rPr>
              <w:t>.</w:t>
            </w:r>
            <w:r w:rsidR="00977937" w:rsidRPr="00765A1E">
              <w:rPr>
                <w:color w:val="auto"/>
                <w:sz w:val="22"/>
                <w:szCs w:val="22"/>
              </w:rPr>
              <w:t>5</w:t>
            </w:r>
          </w:p>
        </w:tc>
        <w:tc>
          <w:tcPr>
            <w:tcW w:w="9112" w:type="dxa"/>
            <w:gridSpan w:val="5"/>
          </w:tcPr>
          <w:p w14:paraId="08D2F443" w14:textId="370AB2CD" w:rsidR="00E85B8C" w:rsidRPr="00765A1E" w:rsidRDefault="00E85B8C" w:rsidP="00901F65">
            <w:pPr>
              <w:rPr>
                <w:rFonts w:eastAsia="Times New Roman"/>
                <w:color w:val="auto"/>
                <w:sz w:val="22"/>
                <w:szCs w:val="22"/>
                <w:lang w:eastAsia="en-GB"/>
              </w:rPr>
            </w:pPr>
            <w:r w:rsidRPr="00765A1E">
              <w:rPr>
                <w:rFonts w:eastAsia="Times New Roman"/>
                <w:color w:val="auto"/>
                <w:sz w:val="22"/>
                <w:szCs w:val="22"/>
                <w:lang w:eastAsia="en-GB"/>
              </w:rPr>
              <w:t>Victimisation</w:t>
            </w:r>
          </w:p>
        </w:tc>
      </w:tr>
      <w:tr w:rsidR="00765A1E" w:rsidRPr="00765A1E" w14:paraId="3EF99465" w14:textId="77777777" w:rsidTr="00373D55">
        <w:tc>
          <w:tcPr>
            <w:tcW w:w="811" w:type="dxa"/>
          </w:tcPr>
          <w:p w14:paraId="3F75617D" w14:textId="77777777" w:rsidR="00E85B8C" w:rsidRPr="00765A1E" w:rsidRDefault="00E85B8C" w:rsidP="00373D55">
            <w:pPr>
              <w:rPr>
                <w:color w:val="auto"/>
                <w:sz w:val="22"/>
                <w:szCs w:val="22"/>
              </w:rPr>
            </w:pPr>
          </w:p>
        </w:tc>
        <w:tc>
          <w:tcPr>
            <w:tcW w:w="785" w:type="dxa"/>
          </w:tcPr>
          <w:p w14:paraId="599CDAEF" w14:textId="77777777" w:rsidR="00901F65" w:rsidRDefault="00901F65" w:rsidP="00373D55">
            <w:pPr>
              <w:rPr>
                <w:rFonts w:eastAsia="Times New Roman"/>
                <w:color w:val="auto"/>
                <w:sz w:val="22"/>
                <w:szCs w:val="22"/>
                <w:lang w:eastAsia="en-GB"/>
              </w:rPr>
            </w:pPr>
          </w:p>
          <w:p w14:paraId="1529BCD3" w14:textId="65BC573B" w:rsidR="00E85B8C" w:rsidRPr="00765A1E" w:rsidRDefault="00133589" w:rsidP="00373D55">
            <w:pPr>
              <w:rPr>
                <w:rFonts w:eastAsia="Times New Roman"/>
                <w:color w:val="auto"/>
                <w:sz w:val="22"/>
                <w:szCs w:val="22"/>
                <w:lang w:eastAsia="en-GB"/>
              </w:rPr>
            </w:pPr>
            <w:r w:rsidRPr="00765A1E">
              <w:rPr>
                <w:rFonts w:eastAsia="Times New Roman"/>
                <w:color w:val="auto"/>
                <w:sz w:val="22"/>
                <w:szCs w:val="22"/>
                <w:lang w:eastAsia="en-GB"/>
              </w:rPr>
              <w:t>2</w:t>
            </w:r>
            <w:r w:rsidR="00E85B8C" w:rsidRPr="00765A1E">
              <w:rPr>
                <w:rFonts w:eastAsia="Times New Roman"/>
                <w:color w:val="auto"/>
                <w:sz w:val="22"/>
                <w:szCs w:val="22"/>
                <w:lang w:eastAsia="en-GB"/>
              </w:rPr>
              <w:t>.</w:t>
            </w:r>
            <w:r w:rsidR="00901F65">
              <w:rPr>
                <w:rFonts w:eastAsia="Times New Roman"/>
                <w:color w:val="auto"/>
                <w:sz w:val="22"/>
                <w:szCs w:val="22"/>
                <w:lang w:eastAsia="en-GB"/>
              </w:rPr>
              <w:t>5</w:t>
            </w:r>
            <w:r w:rsidR="00E85B8C" w:rsidRPr="00765A1E">
              <w:rPr>
                <w:rFonts w:eastAsia="Times New Roman"/>
                <w:color w:val="auto"/>
                <w:sz w:val="22"/>
                <w:szCs w:val="22"/>
                <w:lang w:eastAsia="en-GB"/>
              </w:rPr>
              <w:t>.1</w:t>
            </w:r>
          </w:p>
        </w:tc>
        <w:tc>
          <w:tcPr>
            <w:tcW w:w="8327" w:type="dxa"/>
            <w:gridSpan w:val="4"/>
          </w:tcPr>
          <w:p w14:paraId="0864E6AD" w14:textId="77777777" w:rsidR="00901F65" w:rsidRDefault="00901F65" w:rsidP="00373D55">
            <w:pPr>
              <w:rPr>
                <w:color w:val="auto"/>
                <w:sz w:val="22"/>
                <w:szCs w:val="22"/>
              </w:rPr>
            </w:pPr>
          </w:p>
          <w:p w14:paraId="602B5A07" w14:textId="7187F8E9" w:rsidR="00E85B8C" w:rsidRPr="00765A1E" w:rsidRDefault="0068470D" w:rsidP="00373D55">
            <w:pPr>
              <w:rPr>
                <w:rFonts w:eastAsia="Times New Roman"/>
                <w:color w:val="auto"/>
                <w:sz w:val="22"/>
                <w:szCs w:val="22"/>
                <w:lang w:eastAsia="en-GB"/>
              </w:rPr>
            </w:pPr>
            <w:r w:rsidRPr="00765A1E">
              <w:rPr>
                <w:color w:val="auto"/>
                <w:sz w:val="22"/>
                <w:szCs w:val="22"/>
              </w:rPr>
              <w:t xml:space="preserve">The School/Academy/Trust </w:t>
            </w:r>
            <w:r w:rsidR="00E85B8C" w:rsidRPr="00765A1E">
              <w:rPr>
                <w:rFonts w:eastAsia="Times New Roman"/>
                <w:color w:val="auto"/>
                <w:sz w:val="22"/>
                <w:szCs w:val="22"/>
                <w:lang w:eastAsia="en-GB"/>
              </w:rPr>
              <w:t>will not tolerate any form of victimisation against someone who has raised a complaint, or supported a complaint, or for co</w:t>
            </w:r>
            <w:r w:rsidR="00FC4ADA" w:rsidRPr="00765A1E">
              <w:rPr>
                <w:rFonts w:eastAsia="Times New Roman"/>
                <w:color w:val="auto"/>
                <w:sz w:val="22"/>
                <w:szCs w:val="22"/>
                <w:lang w:eastAsia="en-GB"/>
              </w:rPr>
              <w:t>-</w:t>
            </w:r>
            <w:r w:rsidR="00E85B8C" w:rsidRPr="00765A1E">
              <w:rPr>
                <w:rFonts w:eastAsia="Times New Roman"/>
                <w:color w:val="auto"/>
                <w:sz w:val="22"/>
                <w:szCs w:val="22"/>
                <w:lang w:eastAsia="en-GB"/>
              </w:rPr>
              <w:t>operating in an investigation, or challenging unacceptable behaviour, or in each case is believed to have or is believed to be likely to take such steps.</w:t>
            </w:r>
          </w:p>
          <w:p w14:paraId="7D3D97E8" w14:textId="4AC5C952" w:rsidR="00FC4ADA" w:rsidRPr="00765A1E" w:rsidRDefault="00FC4ADA" w:rsidP="00373D55">
            <w:pPr>
              <w:rPr>
                <w:rFonts w:eastAsia="Times New Roman"/>
                <w:color w:val="auto"/>
                <w:sz w:val="22"/>
                <w:szCs w:val="22"/>
                <w:lang w:eastAsia="en-GB"/>
              </w:rPr>
            </w:pPr>
          </w:p>
        </w:tc>
      </w:tr>
      <w:tr w:rsidR="00765A1E" w:rsidRPr="00765A1E" w14:paraId="2485881A" w14:textId="77777777" w:rsidTr="00373D55">
        <w:tc>
          <w:tcPr>
            <w:tcW w:w="811" w:type="dxa"/>
          </w:tcPr>
          <w:p w14:paraId="6D3870E0" w14:textId="77777777" w:rsidR="00E85B8C" w:rsidRPr="00765A1E" w:rsidRDefault="00E85B8C" w:rsidP="00373D55">
            <w:pPr>
              <w:rPr>
                <w:color w:val="auto"/>
                <w:sz w:val="22"/>
                <w:szCs w:val="22"/>
              </w:rPr>
            </w:pPr>
          </w:p>
        </w:tc>
        <w:tc>
          <w:tcPr>
            <w:tcW w:w="785" w:type="dxa"/>
          </w:tcPr>
          <w:p w14:paraId="294F233C" w14:textId="05A0EE52" w:rsidR="00E85B8C" w:rsidRPr="00765A1E" w:rsidRDefault="00133589" w:rsidP="00373D55">
            <w:pPr>
              <w:rPr>
                <w:rFonts w:eastAsia="Times New Roman"/>
                <w:color w:val="auto"/>
                <w:sz w:val="22"/>
                <w:szCs w:val="22"/>
                <w:lang w:eastAsia="en-GB"/>
              </w:rPr>
            </w:pPr>
            <w:r w:rsidRPr="00765A1E">
              <w:rPr>
                <w:rFonts w:eastAsia="Times New Roman"/>
                <w:color w:val="auto"/>
                <w:sz w:val="22"/>
                <w:szCs w:val="22"/>
                <w:lang w:eastAsia="en-GB"/>
              </w:rPr>
              <w:t>2</w:t>
            </w:r>
            <w:r w:rsidR="00E85B8C" w:rsidRPr="00765A1E">
              <w:rPr>
                <w:rFonts w:eastAsia="Times New Roman"/>
                <w:color w:val="auto"/>
                <w:sz w:val="22"/>
                <w:szCs w:val="22"/>
                <w:lang w:eastAsia="en-GB"/>
              </w:rPr>
              <w:t>.</w:t>
            </w:r>
            <w:r w:rsidR="00901F65">
              <w:rPr>
                <w:rFonts w:eastAsia="Times New Roman"/>
                <w:color w:val="auto"/>
                <w:sz w:val="22"/>
                <w:szCs w:val="22"/>
                <w:lang w:eastAsia="en-GB"/>
              </w:rPr>
              <w:t>5</w:t>
            </w:r>
            <w:r w:rsidR="00E85B8C" w:rsidRPr="00765A1E">
              <w:rPr>
                <w:rFonts w:eastAsia="Times New Roman"/>
                <w:color w:val="auto"/>
                <w:sz w:val="22"/>
                <w:szCs w:val="22"/>
                <w:lang w:eastAsia="en-GB"/>
              </w:rPr>
              <w:t>.2</w:t>
            </w:r>
          </w:p>
        </w:tc>
        <w:tc>
          <w:tcPr>
            <w:tcW w:w="8327" w:type="dxa"/>
            <w:gridSpan w:val="4"/>
          </w:tcPr>
          <w:p w14:paraId="2DD81EF3" w14:textId="77777777" w:rsidR="00E85B8C" w:rsidRPr="00765A1E" w:rsidRDefault="00E85B8C" w:rsidP="00373D55">
            <w:pPr>
              <w:rPr>
                <w:rFonts w:eastAsia="Times New Roman"/>
                <w:color w:val="auto"/>
                <w:sz w:val="22"/>
                <w:szCs w:val="22"/>
                <w:lang w:eastAsia="en-GB"/>
              </w:rPr>
            </w:pPr>
            <w:r w:rsidRPr="00765A1E">
              <w:rPr>
                <w:rFonts w:eastAsia="Times New Roman"/>
                <w:color w:val="auto"/>
                <w:sz w:val="22"/>
                <w:szCs w:val="22"/>
                <w:lang w:eastAsia="en-GB"/>
              </w:rPr>
              <w:t>If a formal complaint of victimisation is made about an employee’s behaviour it will be fully investigated, during this process or at the end of this it may be dealt with in accordance with the Disciplinary Policy and Procedure.</w:t>
            </w:r>
          </w:p>
          <w:p w14:paraId="5C0770F7" w14:textId="1C9AE588" w:rsidR="00FC4ADA" w:rsidRPr="00765A1E" w:rsidRDefault="00FC4ADA" w:rsidP="00373D55">
            <w:pPr>
              <w:rPr>
                <w:rFonts w:eastAsia="Times New Roman"/>
                <w:color w:val="auto"/>
                <w:sz w:val="22"/>
                <w:szCs w:val="22"/>
                <w:lang w:eastAsia="en-GB"/>
              </w:rPr>
            </w:pPr>
          </w:p>
        </w:tc>
      </w:tr>
      <w:tr w:rsidR="00765A1E" w:rsidRPr="00765A1E" w14:paraId="51A86C98" w14:textId="77777777" w:rsidTr="00373D55">
        <w:tc>
          <w:tcPr>
            <w:tcW w:w="811" w:type="dxa"/>
          </w:tcPr>
          <w:p w14:paraId="13BBFD0A" w14:textId="7646FE71" w:rsidR="00E85B8C" w:rsidRPr="00765A1E" w:rsidRDefault="00133589" w:rsidP="00373D55">
            <w:pPr>
              <w:rPr>
                <w:color w:val="auto"/>
                <w:sz w:val="22"/>
                <w:szCs w:val="22"/>
              </w:rPr>
            </w:pPr>
            <w:r w:rsidRPr="00765A1E">
              <w:rPr>
                <w:color w:val="auto"/>
                <w:sz w:val="22"/>
                <w:szCs w:val="22"/>
              </w:rPr>
              <w:t>2</w:t>
            </w:r>
            <w:r w:rsidR="00E85B8C" w:rsidRPr="00765A1E">
              <w:rPr>
                <w:color w:val="auto"/>
                <w:sz w:val="22"/>
                <w:szCs w:val="22"/>
              </w:rPr>
              <w:t>.</w:t>
            </w:r>
            <w:r w:rsidR="00977937" w:rsidRPr="00765A1E">
              <w:rPr>
                <w:color w:val="auto"/>
                <w:sz w:val="22"/>
                <w:szCs w:val="22"/>
              </w:rPr>
              <w:t>6</w:t>
            </w:r>
          </w:p>
        </w:tc>
        <w:tc>
          <w:tcPr>
            <w:tcW w:w="9112" w:type="dxa"/>
            <w:gridSpan w:val="5"/>
          </w:tcPr>
          <w:p w14:paraId="169E4ACE" w14:textId="09E38673" w:rsidR="00FC4ADA" w:rsidRPr="00765A1E" w:rsidRDefault="00E85B8C" w:rsidP="00901F65">
            <w:pPr>
              <w:rPr>
                <w:rFonts w:eastAsia="Times New Roman"/>
                <w:color w:val="auto"/>
                <w:sz w:val="22"/>
                <w:szCs w:val="22"/>
                <w:lang w:eastAsia="en-GB"/>
              </w:rPr>
            </w:pPr>
            <w:r w:rsidRPr="00765A1E">
              <w:rPr>
                <w:rFonts w:eastAsia="Times New Roman"/>
                <w:color w:val="auto"/>
                <w:sz w:val="22"/>
                <w:szCs w:val="22"/>
                <w:lang w:eastAsia="en-GB"/>
              </w:rPr>
              <w:t>False, bad faith or misleading complaints</w:t>
            </w:r>
          </w:p>
        </w:tc>
      </w:tr>
      <w:tr w:rsidR="00765A1E" w:rsidRPr="00765A1E" w14:paraId="367507FB" w14:textId="77777777" w:rsidTr="00373D55">
        <w:tc>
          <w:tcPr>
            <w:tcW w:w="811" w:type="dxa"/>
          </w:tcPr>
          <w:p w14:paraId="5F72D9A4" w14:textId="77777777" w:rsidR="00E85B8C" w:rsidRPr="00765A1E" w:rsidRDefault="00E85B8C" w:rsidP="00373D55">
            <w:pPr>
              <w:rPr>
                <w:color w:val="auto"/>
                <w:sz w:val="22"/>
                <w:szCs w:val="22"/>
              </w:rPr>
            </w:pPr>
          </w:p>
        </w:tc>
        <w:tc>
          <w:tcPr>
            <w:tcW w:w="785" w:type="dxa"/>
          </w:tcPr>
          <w:p w14:paraId="1FA92547" w14:textId="77777777" w:rsidR="00901F65" w:rsidRDefault="00901F65" w:rsidP="00373D55">
            <w:pPr>
              <w:rPr>
                <w:rFonts w:eastAsia="Times New Roman"/>
                <w:color w:val="auto"/>
                <w:sz w:val="22"/>
                <w:szCs w:val="22"/>
                <w:lang w:eastAsia="en-GB"/>
              </w:rPr>
            </w:pPr>
          </w:p>
          <w:p w14:paraId="54144676" w14:textId="1B1101A2" w:rsidR="00E85B8C" w:rsidRPr="00765A1E" w:rsidRDefault="00133589" w:rsidP="00373D55">
            <w:pPr>
              <w:rPr>
                <w:rFonts w:eastAsia="Times New Roman"/>
                <w:color w:val="auto"/>
                <w:sz w:val="22"/>
                <w:szCs w:val="22"/>
                <w:lang w:eastAsia="en-GB"/>
              </w:rPr>
            </w:pPr>
            <w:r w:rsidRPr="00765A1E">
              <w:rPr>
                <w:rFonts w:eastAsia="Times New Roman"/>
                <w:color w:val="auto"/>
                <w:sz w:val="22"/>
                <w:szCs w:val="22"/>
                <w:lang w:eastAsia="en-GB"/>
              </w:rPr>
              <w:t>2</w:t>
            </w:r>
            <w:r w:rsidR="00E85B8C" w:rsidRPr="00765A1E">
              <w:rPr>
                <w:rFonts w:eastAsia="Times New Roman"/>
                <w:color w:val="auto"/>
                <w:sz w:val="22"/>
                <w:szCs w:val="22"/>
                <w:lang w:eastAsia="en-GB"/>
              </w:rPr>
              <w:t>.</w:t>
            </w:r>
            <w:r w:rsidR="00901F65">
              <w:rPr>
                <w:rFonts w:eastAsia="Times New Roman"/>
                <w:color w:val="auto"/>
                <w:sz w:val="22"/>
                <w:szCs w:val="22"/>
                <w:lang w:eastAsia="en-GB"/>
              </w:rPr>
              <w:t>6</w:t>
            </w:r>
            <w:r w:rsidR="00E85B8C" w:rsidRPr="00765A1E">
              <w:rPr>
                <w:rFonts w:eastAsia="Times New Roman"/>
                <w:color w:val="auto"/>
                <w:sz w:val="22"/>
                <w:szCs w:val="22"/>
                <w:lang w:eastAsia="en-GB"/>
              </w:rPr>
              <w:t>.1</w:t>
            </w:r>
          </w:p>
        </w:tc>
        <w:tc>
          <w:tcPr>
            <w:tcW w:w="8327" w:type="dxa"/>
            <w:gridSpan w:val="4"/>
          </w:tcPr>
          <w:p w14:paraId="41C0038C" w14:textId="77777777" w:rsidR="00901F65" w:rsidRDefault="00901F65" w:rsidP="00373D55">
            <w:pPr>
              <w:rPr>
                <w:color w:val="auto"/>
                <w:sz w:val="22"/>
                <w:szCs w:val="22"/>
              </w:rPr>
            </w:pPr>
          </w:p>
          <w:p w14:paraId="05D62EBE" w14:textId="3707CFEA" w:rsidR="00E85B8C" w:rsidRPr="00765A1E" w:rsidRDefault="0068470D" w:rsidP="00373D55">
            <w:pPr>
              <w:rPr>
                <w:rFonts w:eastAsia="Times New Roman"/>
                <w:color w:val="auto"/>
                <w:sz w:val="22"/>
                <w:szCs w:val="22"/>
                <w:lang w:eastAsia="en-GB"/>
              </w:rPr>
            </w:pPr>
            <w:r w:rsidRPr="00765A1E">
              <w:rPr>
                <w:color w:val="auto"/>
                <w:sz w:val="22"/>
                <w:szCs w:val="22"/>
              </w:rPr>
              <w:t xml:space="preserve">The School/Academy/Trust </w:t>
            </w:r>
            <w:r w:rsidR="00E85B8C" w:rsidRPr="00765A1E">
              <w:rPr>
                <w:rFonts w:eastAsia="Times New Roman"/>
                <w:color w:val="auto"/>
                <w:sz w:val="22"/>
                <w:szCs w:val="22"/>
                <w:lang w:eastAsia="en-GB"/>
              </w:rPr>
              <w:t>operates on the understanding that complaints are made in good faith and will commence from a position of belief whilst also following the duty to act fairly to both parties.</w:t>
            </w:r>
          </w:p>
          <w:p w14:paraId="28E00D90" w14:textId="58F31645" w:rsidR="00FC4ADA" w:rsidRPr="00765A1E" w:rsidRDefault="00FC4ADA" w:rsidP="00373D55">
            <w:pPr>
              <w:rPr>
                <w:rFonts w:eastAsia="Times New Roman"/>
                <w:color w:val="auto"/>
                <w:sz w:val="22"/>
                <w:szCs w:val="22"/>
                <w:lang w:eastAsia="en-GB"/>
              </w:rPr>
            </w:pPr>
          </w:p>
        </w:tc>
      </w:tr>
      <w:tr w:rsidR="00765A1E" w:rsidRPr="00765A1E" w14:paraId="48828F2F" w14:textId="77777777" w:rsidTr="00373D55">
        <w:tc>
          <w:tcPr>
            <w:tcW w:w="811" w:type="dxa"/>
          </w:tcPr>
          <w:p w14:paraId="6C073531" w14:textId="77777777" w:rsidR="00E85B8C" w:rsidRPr="00765A1E" w:rsidRDefault="00E85B8C" w:rsidP="00373D55">
            <w:pPr>
              <w:rPr>
                <w:color w:val="auto"/>
              </w:rPr>
            </w:pPr>
          </w:p>
        </w:tc>
        <w:tc>
          <w:tcPr>
            <w:tcW w:w="785" w:type="dxa"/>
          </w:tcPr>
          <w:p w14:paraId="6B907DE0" w14:textId="034D7116" w:rsidR="00E85B8C" w:rsidRPr="00765A1E" w:rsidRDefault="00133589" w:rsidP="00373D55">
            <w:pPr>
              <w:rPr>
                <w:rFonts w:eastAsia="Times New Roman"/>
                <w:color w:val="auto"/>
                <w:sz w:val="22"/>
                <w:szCs w:val="22"/>
                <w:lang w:eastAsia="en-GB"/>
              </w:rPr>
            </w:pPr>
            <w:r w:rsidRPr="00765A1E">
              <w:rPr>
                <w:rFonts w:eastAsia="Times New Roman"/>
                <w:color w:val="auto"/>
                <w:sz w:val="22"/>
                <w:szCs w:val="22"/>
                <w:lang w:eastAsia="en-GB"/>
              </w:rPr>
              <w:t>2</w:t>
            </w:r>
            <w:r w:rsidR="00E85B8C" w:rsidRPr="00765A1E">
              <w:rPr>
                <w:rFonts w:eastAsia="Times New Roman"/>
                <w:color w:val="auto"/>
                <w:sz w:val="22"/>
                <w:szCs w:val="22"/>
                <w:lang w:eastAsia="en-GB"/>
              </w:rPr>
              <w:t>.</w:t>
            </w:r>
            <w:r w:rsidR="00901F65">
              <w:rPr>
                <w:rFonts w:eastAsia="Times New Roman"/>
                <w:color w:val="auto"/>
                <w:sz w:val="22"/>
                <w:szCs w:val="22"/>
                <w:lang w:eastAsia="en-GB"/>
              </w:rPr>
              <w:t>6</w:t>
            </w:r>
            <w:r w:rsidR="00E85B8C" w:rsidRPr="00765A1E">
              <w:rPr>
                <w:rFonts w:eastAsia="Times New Roman"/>
                <w:color w:val="auto"/>
                <w:sz w:val="22"/>
                <w:szCs w:val="22"/>
                <w:lang w:eastAsia="en-GB"/>
              </w:rPr>
              <w:t>.2</w:t>
            </w:r>
          </w:p>
        </w:tc>
        <w:tc>
          <w:tcPr>
            <w:tcW w:w="8327" w:type="dxa"/>
            <w:gridSpan w:val="4"/>
          </w:tcPr>
          <w:p w14:paraId="1D63D2AC" w14:textId="41281696" w:rsidR="00E85B8C" w:rsidRDefault="00E85B8C" w:rsidP="00373D55">
            <w:pPr>
              <w:rPr>
                <w:rFonts w:eastAsia="Times New Roman"/>
                <w:color w:val="auto"/>
                <w:sz w:val="22"/>
                <w:szCs w:val="22"/>
                <w:lang w:eastAsia="en-GB"/>
              </w:rPr>
            </w:pPr>
            <w:r w:rsidRPr="00765A1E">
              <w:rPr>
                <w:rFonts w:eastAsia="Times New Roman"/>
                <w:color w:val="auto"/>
                <w:sz w:val="22"/>
                <w:szCs w:val="22"/>
                <w:lang w:eastAsia="en-GB"/>
              </w:rPr>
              <w:t xml:space="preserve">Submitting a complaint that is not in good faith or providing false or misleading information </w:t>
            </w:r>
            <w:r w:rsidR="00FC4ADA" w:rsidRPr="00765A1E">
              <w:rPr>
                <w:rFonts w:eastAsia="Times New Roman"/>
                <w:color w:val="auto"/>
                <w:sz w:val="22"/>
                <w:szCs w:val="22"/>
                <w:lang w:eastAsia="en-GB"/>
              </w:rPr>
              <w:t xml:space="preserve">is </w:t>
            </w:r>
            <w:r w:rsidRPr="00765A1E">
              <w:rPr>
                <w:rFonts w:eastAsia="Times New Roman"/>
                <w:color w:val="auto"/>
                <w:sz w:val="22"/>
                <w:szCs w:val="22"/>
                <w:lang w:eastAsia="en-GB"/>
              </w:rPr>
              <w:t>prohibited. If, following an investigation or hearing, a complaint is found to be</w:t>
            </w:r>
            <w:r w:rsidR="00647DDE" w:rsidRPr="00765A1E">
              <w:rPr>
                <w:rFonts w:eastAsia="Times New Roman"/>
                <w:color w:val="auto"/>
                <w:sz w:val="22"/>
                <w:szCs w:val="22"/>
                <w:lang w:eastAsia="en-GB"/>
              </w:rPr>
              <w:t xml:space="preserve"> deliberately</w:t>
            </w:r>
            <w:r w:rsidRPr="00765A1E">
              <w:rPr>
                <w:rFonts w:eastAsia="Times New Roman"/>
                <w:color w:val="auto"/>
                <w:sz w:val="22"/>
                <w:szCs w:val="22"/>
                <w:lang w:eastAsia="en-GB"/>
              </w:rPr>
              <w:t xml:space="preserve"> false, misleading or in bad faith, it will be dealt with in accordance with the</w:t>
            </w:r>
            <w:r w:rsidR="00901F65">
              <w:rPr>
                <w:rFonts w:eastAsia="Times New Roman"/>
                <w:color w:val="auto"/>
                <w:sz w:val="22"/>
                <w:szCs w:val="22"/>
                <w:lang w:eastAsia="en-GB"/>
              </w:rPr>
              <w:t xml:space="preserve"> School’s/Academy’s/Trust/s</w:t>
            </w:r>
            <w:r w:rsidRPr="00765A1E">
              <w:rPr>
                <w:rFonts w:eastAsia="Times New Roman"/>
                <w:color w:val="auto"/>
                <w:sz w:val="22"/>
                <w:szCs w:val="22"/>
                <w:lang w:eastAsia="en-GB"/>
              </w:rPr>
              <w:t xml:space="preserve"> Disciplinary Policy and Procedure as appropriate.</w:t>
            </w:r>
          </w:p>
          <w:p w14:paraId="661FE86D" w14:textId="77777777" w:rsidR="00FC4ADA" w:rsidRDefault="00FC4ADA" w:rsidP="00373D55">
            <w:pPr>
              <w:rPr>
                <w:rFonts w:eastAsia="Times New Roman"/>
                <w:color w:val="auto"/>
                <w:sz w:val="22"/>
                <w:szCs w:val="22"/>
                <w:lang w:eastAsia="en-GB"/>
              </w:rPr>
            </w:pPr>
          </w:p>
          <w:p w14:paraId="23342541" w14:textId="77777777" w:rsidR="00204845" w:rsidRDefault="00204845" w:rsidP="00373D55">
            <w:pPr>
              <w:rPr>
                <w:rFonts w:eastAsia="Times New Roman"/>
                <w:color w:val="auto"/>
                <w:sz w:val="22"/>
                <w:szCs w:val="22"/>
                <w:lang w:eastAsia="en-GB"/>
              </w:rPr>
            </w:pPr>
          </w:p>
          <w:p w14:paraId="056D5BF6" w14:textId="77777777" w:rsidR="00204845" w:rsidRDefault="00204845" w:rsidP="00373D55">
            <w:pPr>
              <w:rPr>
                <w:rFonts w:eastAsia="Times New Roman"/>
                <w:color w:val="auto"/>
                <w:sz w:val="22"/>
                <w:szCs w:val="22"/>
                <w:lang w:eastAsia="en-GB"/>
              </w:rPr>
            </w:pPr>
          </w:p>
          <w:p w14:paraId="3D26A14B" w14:textId="77777777" w:rsidR="00204845" w:rsidRDefault="00204845" w:rsidP="00373D55">
            <w:pPr>
              <w:rPr>
                <w:rFonts w:eastAsia="Times New Roman"/>
                <w:color w:val="auto"/>
                <w:sz w:val="22"/>
                <w:szCs w:val="22"/>
                <w:lang w:eastAsia="en-GB"/>
              </w:rPr>
            </w:pPr>
          </w:p>
          <w:p w14:paraId="2E5D56CD" w14:textId="77777777" w:rsidR="00204845" w:rsidRDefault="00204845" w:rsidP="00373D55">
            <w:pPr>
              <w:rPr>
                <w:rFonts w:eastAsia="Times New Roman"/>
                <w:color w:val="auto"/>
                <w:sz w:val="22"/>
                <w:szCs w:val="22"/>
                <w:lang w:eastAsia="en-GB"/>
              </w:rPr>
            </w:pPr>
          </w:p>
          <w:p w14:paraId="2139FBEE" w14:textId="3A5A0BE3" w:rsidR="00204845" w:rsidRPr="00765A1E" w:rsidRDefault="00204845" w:rsidP="00373D55">
            <w:pPr>
              <w:rPr>
                <w:rFonts w:eastAsia="Times New Roman"/>
                <w:color w:val="auto"/>
                <w:sz w:val="22"/>
                <w:szCs w:val="22"/>
                <w:lang w:eastAsia="en-GB"/>
              </w:rPr>
            </w:pPr>
          </w:p>
        </w:tc>
      </w:tr>
      <w:tr w:rsidR="00765A1E" w:rsidRPr="00765A1E" w14:paraId="1E4D9A45" w14:textId="77777777" w:rsidTr="00373D55">
        <w:tc>
          <w:tcPr>
            <w:tcW w:w="811" w:type="dxa"/>
          </w:tcPr>
          <w:p w14:paraId="746F2873" w14:textId="2DCC963F" w:rsidR="00CF61A5" w:rsidRPr="00765A1E" w:rsidRDefault="00CF61A5" w:rsidP="00373D55">
            <w:pPr>
              <w:rPr>
                <w:color w:val="auto"/>
              </w:rPr>
            </w:pPr>
            <w:r w:rsidRPr="00765A1E">
              <w:rPr>
                <w:color w:val="auto"/>
              </w:rPr>
              <w:lastRenderedPageBreak/>
              <w:t>2.</w:t>
            </w:r>
            <w:r w:rsidR="00977937" w:rsidRPr="00765A1E">
              <w:rPr>
                <w:color w:val="auto"/>
              </w:rPr>
              <w:t>7</w:t>
            </w:r>
          </w:p>
        </w:tc>
        <w:tc>
          <w:tcPr>
            <w:tcW w:w="9112" w:type="dxa"/>
            <w:gridSpan w:val="5"/>
          </w:tcPr>
          <w:p w14:paraId="42D5C75A" w14:textId="2C77824A" w:rsidR="00D46173" w:rsidRPr="00765A1E" w:rsidRDefault="00CF61A5" w:rsidP="00901F65">
            <w:pPr>
              <w:rPr>
                <w:rFonts w:eastAsia="Times New Roman"/>
                <w:color w:val="auto"/>
                <w:sz w:val="22"/>
                <w:szCs w:val="22"/>
                <w:lang w:eastAsia="en-GB"/>
              </w:rPr>
            </w:pPr>
            <w:r w:rsidRPr="00765A1E">
              <w:rPr>
                <w:rFonts w:eastAsia="Times New Roman"/>
                <w:color w:val="auto"/>
                <w:sz w:val="22"/>
                <w:szCs w:val="22"/>
                <w:lang w:eastAsia="en-GB"/>
              </w:rPr>
              <w:t>Restoring Working Relationship</w:t>
            </w:r>
          </w:p>
        </w:tc>
      </w:tr>
      <w:tr w:rsidR="00765A1E" w:rsidRPr="00765A1E" w14:paraId="15ED5C28" w14:textId="77777777" w:rsidTr="00373D55">
        <w:tc>
          <w:tcPr>
            <w:tcW w:w="811" w:type="dxa"/>
          </w:tcPr>
          <w:p w14:paraId="722FEBA1" w14:textId="77777777" w:rsidR="00CF61A5" w:rsidRPr="00765A1E" w:rsidRDefault="00CF61A5" w:rsidP="00373D55">
            <w:pPr>
              <w:rPr>
                <w:rFonts w:eastAsia="Times New Roman"/>
                <w:color w:val="auto"/>
                <w:sz w:val="22"/>
                <w:szCs w:val="22"/>
                <w:lang w:eastAsia="en-GB"/>
              </w:rPr>
            </w:pPr>
          </w:p>
        </w:tc>
        <w:tc>
          <w:tcPr>
            <w:tcW w:w="785" w:type="dxa"/>
          </w:tcPr>
          <w:p w14:paraId="22BCF338" w14:textId="77777777" w:rsidR="00901F65" w:rsidRDefault="00901F65" w:rsidP="00373D55">
            <w:pPr>
              <w:rPr>
                <w:rFonts w:eastAsia="Times New Roman"/>
                <w:color w:val="auto"/>
                <w:sz w:val="22"/>
                <w:szCs w:val="22"/>
                <w:lang w:eastAsia="en-GB"/>
              </w:rPr>
            </w:pPr>
          </w:p>
          <w:p w14:paraId="336F6684" w14:textId="7FCE270C" w:rsidR="00CF61A5" w:rsidRPr="00765A1E" w:rsidRDefault="00CF61A5" w:rsidP="00373D55">
            <w:pPr>
              <w:rPr>
                <w:rFonts w:eastAsia="Times New Roman"/>
                <w:color w:val="auto"/>
                <w:sz w:val="22"/>
                <w:szCs w:val="22"/>
                <w:lang w:eastAsia="en-GB"/>
              </w:rPr>
            </w:pPr>
            <w:r w:rsidRPr="00765A1E">
              <w:rPr>
                <w:rFonts w:eastAsia="Times New Roman"/>
                <w:color w:val="auto"/>
                <w:sz w:val="22"/>
                <w:szCs w:val="22"/>
                <w:lang w:eastAsia="en-GB"/>
              </w:rPr>
              <w:t>2.</w:t>
            </w:r>
            <w:r w:rsidR="00977937" w:rsidRPr="00765A1E">
              <w:rPr>
                <w:rFonts w:eastAsia="Times New Roman"/>
                <w:color w:val="auto"/>
                <w:sz w:val="22"/>
                <w:szCs w:val="22"/>
                <w:lang w:eastAsia="en-GB"/>
              </w:rPr>
              <w:t>7</w:t>
            </w:r>
            <w:r w:rsidRPr="00765A1E">
              <w:rPr>
                <w:rFonts w:eastAsia="Times New Roman"/>
                <w:color w:val="auto"/>
                <w:sz w:val="22"/>
                <w:szCs w:val="22"/>
                <w:lang w:eastAsia="en-GB"/>
              </w:rPr>
              <w:t>.1</w:t>
            </w:r>
          </w:p>
        </w:tc>
        <w:tc>
          <w:tcPr>
            <w:tcW w:w="8327" w:type="dxa"/>
            <w:gridSpan w:val="4"/>
          </w:tcPr>
          <w:p w14:paraId="27771F26" w14:textId="77777777" w:rsidR="00901F65" w:rsidRDefault="00901F65" w:rsidP="00373D55">
            <w:pPr>
              <w:rPr>
                <w:rFonts w:eastAsia="Times New Roman"/>
                <w:color w:val="auto"/>
                <w:sz w:val="22"/>
                <w:szCs w:val="22"/>
                <w:lang w:eastAsia="en-GB"/>
              </w:rPr>
            </w:pPr>
          </w:p>
          <w:p w14:paraId="4F8057C6" w14:textId="43BC4760" w:rsidR="00CF61A5" w:rsidRPr="00765A1E" w:rsidRDefault="00CF61A5" w:rsidP="00373D55">
            <w:pPr>
              <w:rPr>
                <w:rFonts w:eastAsia="Times New Roman"/>
                <w:color w:val="auto"/>
                <w:sz w:val="22"/>
                <w:szCs w:val="22"/>
                <w:lang w:eastAsia="en-GB"/>
              </w:rPr>
            </w:pPr>
            <w:r w:rsidRPr="00765A1E">
              <w:rPr>
                <w:rFonts w:eastAsia="Times New Roman"/>
                <w:color w:val="auto"/>
                <w:sz w:val="22"/>
                <w:szCs w:val="22"/>
                <w:lang w:eastAsia="en-GB"/>
              </w:rPr>
              <w:t>Dependent on the severity of the complaint and the resultant outcome, it is management’s responsibility to restore and re-establish effective working relationships amongst the employees involved</w:t>
            </w:r>
            <w:r w:rsidR="00F31BE2" w:rsidRPr="00765A1E">
              <w:rPr>
                <w:rFonts w:eastAsia="Times New Roman"/>
                <w:color w:val="auto"/>
                <w:sz w:val="22"/>
                <w:szCs w:val="22"/>
                <w:lang w:eastAsia="en-GB"/>
              </w:rPr>
              <w:t>. The School/Academy/Trust may seek agreement from both the complainant and the person whom the complaint has been made against, for the case to be referred to mediation, facilitated communication or individual counselling.</w:t>
            </w:r>
            <w:r w:rsidR="009B763D" w:rsidRPr="00765A1E">
              <w:rPr>
                <w:rFonts w:eastAsia="Times New Roman"/>
                <w:color w:val="auto"/>
                <w:sz w:val="22"/>
                <w:szCs w:val="22"/>
                <w:lang w:eastAsia="en-GB"/>
              </w:rPr>
              <w:t xml:space="preserve"> Engagement with these processes will be on a voluntary basis.</w:t>
            </w:r>
          </w:p>
          <w:p w14:paraId="36EB7AE8" w14:textId="77777777" w:rsidR="00F31BE2" w:rsidRPr="00765A1E" w:rsidRDefault="00F31BE2" w:rsidP="00373D55">
            <w:pPr>
              <w:rPr>
                <w:rFonts w:eastAsia="Times New Roman"/>
                <w:color w:val="auto"/>
                <w:sz w:val="22"/>
                <w:szCs w:val="22"/>
                <w:lang w:eastAsia="en-GB"/>
              </w:rPr>
            </w:pPr>
          </w:p>
          <w:p w14:paraId="249FF9B4" w14:textId="77777777" w:rsidR="00F31BE2" w:rsidRPr="00765A1E" w:rsidRDefault="00F31BE2" w:rsidP="00373D55">
            <w:pPr>
              <w:rPr>
                <w:rFonts w:eastAsia="Times New Roman"/>
                <w:color w:val="auto"/>
                <w:sz w:val="22"/>
                <w:szCs w:val="22"/>
                <w:lang w:eastAsia="en-GB"/>
              </w:rPr>
            </w:pPr>
            <w:r w:rsidRPr="00765A1E">
              <w:rPr>
                <w:rFonts w:eastAsia="Times New Roman"/>
                <w:color w:val="auto"/>
                <w:sz w:val="22"/>
                <w:szCs w:val="22"/>
                <w:lang w:eastAsia="en-GB"/>
              </w:rPr>
              <w:t>A key principle of any restorative intervention is safety. The well-being of all parties should be considered prior to engaging in any intervention.</w:t>
            </w:r>
            <w:r w:rsidR="009B763D" w:rsidRPr="00765A1E">
              <w:rPr>
                <w:rFonts w:eastAsia="Times New Roman"/>
                <w:color w:val="auto"/>
                <w:sz w:val="22"/>
                <w:szCs w:val="22"/>
                <w:lang w:eastAsia="en-GB"/>
              </w:rPr>
              <w:t xml:space="preserve"> </w:t>
            </w:r>
            <w:r w:rsidRPr="00765A1E">
              <w:rPr>
                <w:rFonts w:eastAsia="Times New Roman"/>
                <w:color w:val="auto"/>
                <w:sz w:val="22"/>
                <w:szCs w:val="22"/>
                <w:lang w:eastAsia="en-GB"/>
              </w:rPr>
              <w:t xml:space="preserve"> </w:t>
            </w:r>
          </w:p>
          <w:p w14:paraId="0630B71C" w14:textId="626BB354" w:rsidR="00D46173" w:rsidRPr="00765A1E" w:rsidRDefault="00D46173" w:rsidP="00373D55">
            <w:pPr>
              <w:rPr>
                <w:rFonts w:eastAsia="Times New Roman"/>
                <w:color w:val="auto"/>
                <w:sz w:val="22"/>
                <w:szCs w:val="22"/>
                <w:lang w:eastAsia="en-GB"/>
              </w:rPr>
            </w:pPr>
          </w:p>
        </w:tc>
      </w:tr>
      <w:tr w:rsidR="00765A1E" w:rsidRPr="00765A1E" w14:paraId="639FDF06" w14:textId="77777777" w:rsidTr="00373D55">
        <w:tc>
          <w:tcPr>
            <w:tcW w:w="811" w:type="dxa"/>
          </w:tcPr>
          <w:p w14:paraId="617A6C7D" w14:textId="57DE1D39" w:rsidR="00CC0F97" w:rsidRPr="00765A1E" w:rsidRDefault="00CC0F97" w:rsidP="00373D55">
            <w:pPr>
              <w:rPr>
                <w:rFonts w:eastAsia="Times New Roman"/>
                <w:color w:val="auto"/>
                <w:sz w:val="22"/>
                <w:szCs w:val="22"/>
                <w:lang w:eastAsia="en-GB"/>
              </w:rPr>
            </w:pPr>
            <w:r w:rsidRPr="00765A1E">
              <w:rPr>
                <w:rFonts w:eastAsia="Times New Roman"/>
                <w:color w:val="auto"/>
                <w:sz w:val="22"/>
                <w:szCs w:val="22"/>
                <w:lang w:eastAsia="en-GB"/>
              </w:rPr>
              <w:t>2.</w:t>
            </w:r>
            <w:r w:rsidR="00977937" w:rsidRPr="00765A1E">
              <w:rPr>
                <w:rFonts w:eastAsia="Times New Roman"/>
                <w:color w:val="auto"/>
                <w:sz w:val="22"/>
                <w:szCs w:val="22"/>
                <w:lang w:eastAsia="en-GB"/>
              </w:rPr>
              <w:t>8</w:t>
            </w:r>
          </w:p>
        </w:tc>
        <w:tc>
          <w:tcPr>
            <w:tcW w:w="9112" w:type="dxa"/>
            <w:gridSpan w:val="5"/>
          </w:tcPr>
          <w:p w14:paraId="28230C69" w14:textId="290B035F" w:rsidR="00D46173" w:rsidRPr="00765A1E" w:rsidRDefault="00CC0F97" w:rsidP="00901F65">
            <w:pPr>
              <w:rPr>
                <w:rFonts w:eastAsia="Times New Roman"/>
                <w:color w:val="auto"/>
                <w:sz w:val="22"/>
                <w:szCs w:val="22"/>
                <w:lang w:eastAsia="en-GB"/>
              </w:rPr>
            </w:pPr>
            <w:r w:rsidRPr="00765A1E">
              <w:rPr>
                <w:rFonts w:eastAsia="Times New Roman"/>
                <w:color w:val="auto"/>
                <w:sz w:val="22"/>
                <w:szCs w:val="22"/>
                <w:lang w:eastAsia="en-GB"/>
              </w:rPr>
              <w:t xml:space="preserve">Sickness Absence as a result of </w:t>
            </w:r>
            <w:r w:rsidR="008D2C88" w:rsidRPr="00765A1E">
              <w:rPr>
                <w:rFonts w:eastAsia="Times New Roman"/>
                <w:color w:val="auto"/>
                <w:sz w:val="22"/>
                <w:szCs w:val="22"/>
                <w:lang w:eastAsia="en-GB"/>
              </w:rPr>
              <w:t>a complaint</w:t>
            </w:r>
          </w:p>
        </w:tc>
      </w:tr>
      <w:tr w:rsidR="00765A1E" w:rsidRPr="00765A1E" w14:paraId="759C7342" w14:textId="77777777" w:rsidTr="00373D55">
        <w:tc>
          <w:tcPr>
            <w:tcW w:w="811" w:type="dxa"/>
          </w:tcPr>
          <w:p w14:paraId="2F653C77" w14:textId="77777777" w:rsidR="008D2C88" w:rsidRPr="00765A1E" w:rsidRDefault="008D2C88" w:rsidP="00373D55">
            <w:pPr>
              <w:rPr>
                <w:rFonts w:eastAsia="Times New Roman"/>
                <w:color w:val="auto"/>
                <w:sz w:val="22"/>
                <w:szCs w:val="22"/>
                <w:lang w:eastAsia="en-GB"/>
              </w:rPr>
            </w:pPr>
          </w:p>
        </w:tc>
        <w:tc>
          <w:tcPr>
            <w:tcW w:w="785" w:type="dxa"/>
          </w:tcPr>
          <w:p w14:paraId="0CC4B8E7" w14:textId="77777777" w:rsidR="00901F65" w:rsidRDefault="00901F65" w:rsidP="00373D55">
            <w:pPr>
              <w:rPr>
                <w:rFonts w:eastAsia="Times New Roman"/>
                <w:color w:val="auto"/>
                <w:sz w:val="22"/>
                <w:szCs w:val="22"/>
                <w:lang w:eastAsia="en-GB"/>
              </w:rPr>
            </w:pPr>
          </w:p>
          <w:p w14:paraId="59CD7406" w14:textId="268D10A8" w:rsidR="008D2C88" w:rsidRPr="00765A1E" w:rsidRDefault="008D2C88" w:rsidP="00373D55">
            <w:pPr>
              <w:rPr>
                <w:rFonts w:eastAsia="Times New Roman"/>
                <w:color w:val="auto"/>
                <w:sz w:val="22"/>
                <w:szCs w:val="22"/>
                <w:lang w:eastAsia="en-GB"/>
              </w:rPr>
            </w:pPr>
            <w:r w:rsidRPr="00765A1E">
              <w:rPr>
                <w:rFonts w:eastAsia="Times New Roman"/>
                <w:color w:val="auto"/>
                <w:sz w:val="22"/>
                <w:szCs w:val="22"/>
                <w:lang w:eastAsia="en-GB"/>
              </w:rPr>
              <w:t>2.</w:t>
            </w:r>
            <w:r w:rsidR="00977937" w:rsidRPr="00765A1E">
              <w:rPr>
                <w:rFonts w:eastAsia="Times New Roman"/>
                <w:color w:val="auto"/>
                <w:sz w:val="22"/>
                <w:szCs w:val="22"/>
                <w:lang w:eastAsia="en-GB"/>
              </w:rPr>
              <w:t>8</w:t>
            </w:r>
            <w:r w:rsidRPr="00765A1E">
              <w:rPr>
                <w:rFonts w:eastAsia="Times New Roman"/>
                <w:color w:val="auto"/>
                <w:sz w:val="22"/>
                <w:szCs w:val="22"/>
                <w:lang w:eastAsia="en-GB"/>
              </w:rPr>
              <w:t>.1</w:t>
            </w:r>
          </w:p>
        </w:tc>
        <w:tc>
          <w:tcPr>
            <w:tcW w:w="8327" w:type="dxa"/>
            <w:gridSpan w:val="4"/>
          </w:tcPr>
          <w:p w14:paraId="0C5F70B4" w14:textId="77777777" w:rsidR="00901F65" w:rsidRDefault="00901F65" w:rsidP="00373D55">
            <w:pPr>
              <w:rPr>
                <w:rFonts w:eastAsia="Times New Roman"/>
                <w:color w:val="auto"/>
                <w:sz w:val="22"/>
                <w:szCs w:val="22"/>
                <w:lang w:eastAsia="en-GB"/>
              </w:rPr>
            </w:pPr>
          </w:p>
          <w:p w14:paraId="014C9F47" w14:textId="6D34696C" w:rsidR="008D2C88" w:rsidRPr="00765A1E" w:rsidRDefault="00127832" w:rsidP="00373D55">
            <w:pPr>
              <w:rPr>
                <w:rFonts w:eastAsia="Times New Roman"/>
                <w:color w:val="auto"/>
                <w:sz w:val="22"/>
                <w:szCs w:val="22"/>
                <w:lang w:eastAsia="en-GB"/>
              </w:rPr>
            </w:pPr>
            <w:r w:rsidRPr="00765A1E">
              <w:rPr>
                <w:rFonts w:eastAsia="Times New Roman"/>
                <w:color w:val="auto"/>
                <w:sz w:val="22"/>
                <w:szCs w:val="22"/>
                <w:lang w:eastAsia="en-GB"/>
              </w:rPr>
              <w:t xml:space="preserve">Employees may absent themselves from work as a result of raising a complaint or having a complaint raised against them. In the event of sickness absence occurring any communication surrounding the reasons for absence should be discussed with the employee and their Trade Union representative where appropriate. Appropriate action in terms of sickness absence should be considered on a case-by-case basis. Please contact your </w:t>
            </w:r>
            <w:r w:rsidR="00901F65">
              <w:rPr>
                <w:rFonts w:eastAsia="Times New Roman"/>
                <w:color w:val="auto"/>
                <w:sz w:val="22"/>
                <w:szCs w:val="22"/>
                <w:lang w:eastAsia="en-GB"/>
              </w:rPr>
              <w:t>named</w:t>
            </w:r>
            <w:r w:rsidR="00EE5254">
              <w:rPr>
                <w:rFonts w:eastAsia="Times New Roman"/>
                <w:color w:val="auto"/>
                <w:sz w:val="22"/>
                <w:szCs w:val="22"/>
                <w:lang w:eastAsia="en-GB"/>
              </w:rPr>
              <w:t xml:space="preserve"> PACT</w:t>
            </w:r>
            <w:r w:rsidRPr="00765A1E">
              <w:rPr>
                <w:rFonts w:eastAsia="Times New Roman"/>
                <w:color w:val="auto"/>
                <w:sz w:val="22"/>
                <w:szCs w:val="22"/>
                <w:lang w:eastAsia="en-GB"/>
              </w:rPr>
              <w:t xml:space="preserve"> HR Business Parter for further guidance. </w:t>
            </w:r>
          </w:p>
          <w:p w14:paraId="13C487DA" w14:textId="4B37A372" w:rsidR="00D46173" w:rsidRPr="00765A1E" w:rsidRDefault="00D46173" w:rsidP="00373D55">
            <w:pPr>
              <w:rPr>
                <w:rFonts w:eastAsia="Times New Roman"/>
                <w:color w:val="auto"/>
                <w:sz w:val="22"/>
                <w:szCs w:val="22"/>
                <w:lang w:eastAsia="en-GB"/>
              </w:rPr>
            </w:pPr>
          </w:p>
        </w:tc>
      </w:tr>
      <w:tr w:rsidR="003313B0" w:rsidRPr="00765A1E" w14:paraId="51AD248F" w14:textId="77777777" w:rsidTr="00373D55">
        <w:tc>
          <w:tcPr>
            <w:tcW w:w="811" w:type="dxa"/>
          </w:tcPr>
          <w:p w14:paraId="33171F4A" w14:textId="77777777" w:rsidR="003313B0" w:rsidRPr="00765A1E" w:rsidRDefault="003313B0" w:rsidP="00373D55">
            <w:pPr>
              <w:rPr>
                <w:color w:val="auto"/>
              </w:rPr>
            </w:pPr>
          </w:p>
        </w:tc>
        <w:tc>
          <w:tcPr>
            <w:tcW w:w="9112" w:type="dxa"/>
            <w:gridSpan w:val="5"/>
          </w:tcPr>
          <w:p w14:paraId="79A5DCFC" w14:textId="77777777" w:rsidR="003313B0" w:rsidRDefault="003313B0" w:rsidP="00373D55">
            <w:pPr>
              <w:rPr>
                <w:rFonts w:eastAsia="Times New Roman"/>
                <w:color w:val="auto"/>
                <w:sz w:val="22"/>
                <w:szCs w:val="22"/>
                <w:lang w:eastAsia="en-GB"/>
              </w:rPr>
            </w:pPr>
          </w:p>
          <w:p w14:paraId="20492977" w14:textId="77777777" w:rsidR="0055093B" w:rsidRDefault="0055093B" w:rsidP="00373D55">
            <w:pPr>
              <w:rPr>
                <w:rFonts w:eastAsia="Times New Roman"/>
                <w:color w:val="auto"/>
                <w:sz w:val="22"/>
                <w:szCs w:val="22"/>
                <w:lang w:eastAsia="en-GB"/>
              </w:rPr>
            </w:pPr>
          </w:p>
          <w:p w14:paraId="72F175BB" w14:textId="77777777" w:rsidR="0055093B" w:rsidRDefault="0055093B" w:rsidP="00373D55">
            <w:pPr>
              <w:rPr>
                <w:rFonts w:eastAsia="Times New Roman"/>
                <w:color w:val="auto"/>
                <w:sz w:val="22"/>
                <w:szCs w:val="22"/>
                <w:lang w:eastAsia="en-GB"/>
              </w:rPr>
            </w:pPr>
          </w:p>
          <w:p w14:paraId="5CADE8A7" w14:textId="77777777" w:rsidR="0055093B" w:rsidRDefault="0055093B" w:rsidP="00373D55">
            <w:pPr>
              <w:rPr>
                <w:rFonts w:eastAsia="Times New Roman"/>
                <w:color w:val="auto"/>
                <w:sz w:val="22"/>
                <w:szCs w:val="22"/>
                <w:lang w:eastAsia="en-GB"/>
              </w:rPr>
            </w:pPr>
          </w:p>
          <w:p w14:paraId="61C7D706" w14:textId="77777777" w:rsidR="0055093B" w:rsidRDefault="0055093B" w:rsidP="00373D55">
            <w:pPr>
              <w:rPr>
                <w:rFonts w:eastAsia="Times New Roman"/>
                <w:color w:val="auto"/>
                <w:sz w:val="22"/>
                <w:szCs w:val="22"/>
                <w:lang w:eastAsia="en-GB"/>
              </w:rPr>
            </w:pPr>
          </w:p>
          <w:p w14:paraId="345427CA" w14:textId="77777777" w:rsidR="0055093B" w:rsidRDefault="0055093B" w:rsidP="00373D55">
            <w:pPr>
              <w:rPr>
                <w:rFonts w:eastAsia="Times New Roman"/>
                <w:color w:val="auto"/>
                <w:sz w:val="22"/>
                <w:szCs w:val="22"/>
                <w:lang w:eastAsia="en-GB"/>
              </w:rPr>
            </w:pPr>
          </w:p>
          <w:p w14:paraId="2D2C416D" w14:textId="77777777" w:rsidR="0055093B" w:rsidRDefault="0055093B" w:rsidP="00373D55">
            <w:pPr>
              <w:rPr>
                <w:rFonts w:eastAsia="Times New Roman"/>
                <w:color w:val="auto"/>
                <w:sz w:val="22"/>
                <w:szCs w:val="22"/>
                <w:lang w:eastAsia="en-GB"/>
              </w:rPr>
            </w:pPr>
          </w:p>
          <w:p w14:paraId="6D004FC3" w14:textId="77777777" w:rsidR="0055093B" w:rsidRDefault="0055093B" w:rsidP="00373D55">
            <w:pPr>
              <w:rPr>
                <w:rFonts w:eastAsia="Times New Roman"/>
                <w:color w:val="auto"/>
                <w:sz w:val="22"/>
                <w:szCs w:val="22"/>
                <w:lang w:eastAsia="en-GB"/>
              </w:rPr>
            </w:pPr>
          </w:p>
          <w:p w14:paraId="7B9AB420" w14:textId="77777777" w:rsidR="0055093B" w:rsidRDefault="0055093B" w:rsidP="00373D55">
            <w:pPr>
              <w:rPr>
                <w:rFonts w:eastAsia="Times New Roman"/>
                <w:color w:val="auto"/>
                <w:sz w:val="22"/>
                <w:szCs w:val="22"/>
                <w:lang w:eastAsia="en-GB"/>
              </w:rPr>
            </w:pPr>
          </w:p>
          <w:p w14:paraId="23D8CD13" w14:textId="77777777" w:rsidR="0055093B" w:rsidRDefault="0055093B" w:rsidP="00373D55">
            <w:pPr>
              <w:rPr>
                <w:rFonts w:eastAsia="Times New Roman"/>
                <w:color w:val="auto"/>
                <w:sz w:val="22"/>
                <w:szCs w:val="22"/>
                <w:lang w:eastAsia="en-GB"/>
              </w:rPr>
            </w:pPr>
          </w:p>
          <w:p w14:paraId="6654A952" w14:textId="77777777" w:rsidR="0055093B" w:rsidRDefault="0055093B" w:rsidP="00373D55">
            <w:pPr>
              <w:rPr>
                <w:rFonts w:eastAsia="Times New Roman"/>
                <w:color w:val="auto"/>
                <w:sz w:val="22"/>
                <w:szCs w:val="22"/>
                <w:lang w:eastAsia="en-GB"/>
              </w:rPr>
            </w:pPr>
          </w:p>
          <w:p w14:paraId="238A628D" w14:textId="77777777" w:rsidR="0055093B" w:rsidRDefault="0055093B" w:rsidP="00373D55">
            <w:pPr>
              <w:rPr>
                <w:rFonts w:eastAsia="Times New Roman"/>
                <w:color w:val="auto"/>
                <w:sz w:val="22"/>
                <w:szCs w:val="22"/>
                <w:lang w:eastAsia="en-GB"/>
              </w:rPr>
            </w:pPr>
          </w:p>
          <w:p w14:paraId="307F65EF" w14:textId="77777777" w:rsidR="0055093B" w:rsidRDefault="0055093B" w:rsidP="00373D55">
            <w:pPr>
              <w:rPr>
                <w:rFonts w:eastAsia="Times New Roman"/>
                <w:color w:val="auto"/>
                <w:sz w:val="22"/>
                <w:szCs w:val="22"/>
                <w:lang w:eastAsia="en-GB"/>
              </w:rPr>
            </w:pPr>
          </w:p>
          <w:p w14:paraId="32930FD3" w14:textId="77777777" w:rsidR="0055093B" w:rsidRDefault="0055093B" w:rsidP="00373D55">
            <w:pPr>
              <w:rPr>
                <w:rFonts w:eastAsia="Times New Roman"/>
                <w:color w:val="auto"/>
                <w:sz w:val="22"/>
                <w:szCs w:val="22"/>
                <w:lang w:eastAsia="en-GB"/>
              </w:rPr>
            </w:pPr>
          </w:p>
          <w:p w14:paraId="4DF48C0C" w14:textId="77777777" w:rsidR="0055093B" w:rsidRDefault="0055093B" w:rsidP="00373D55">
            <w:pPr>
              <w:rPr>
                <w:rFonts w:eastAsia="Times New Roman"/>
                <w:color w:val="auto"/>
                <w:sz w:val="22"/>
                <w:szCs w:val="22"/>
                <w:lang w:eastAsia="en-GB"/>
              </w:rPr>
            </w:pPr>
          </w:p>
          <w:p w14:paraId="4E8B85AB" w14:textId="77777777" w:rsidR="0055093B" w:rsidRDefault="0055093B" w:rsidP="00373D55">
            <w:pPr>
              <w:rPr>
                <w:rFonts w:eastAsia="Times New Roman"/>
                <w:color w:val="auto"/>
                <w:sz w:val="22"/>
                <w:szCs w:val="22"/>
                <w:lang w:eastAsia="en-GB"/>
              </w:rPr>
            </w:pPr>
          </w:p>
          <w:p w14:paraId="6B2BA10F" w14:textId="77777777" w:rsidR="00204845" w:rsidRDefault="00204845" w:rsidP="00373D55">
            <w:pPr>
              <w:rPr>
                <w:rFonts w:eastAsia="Times New Roman"/>
                <w:color w:val="auto"/>
                <w:sz w:val="22"/>
                <w:szCs w:val="22"/>
                <w:lang w:eastAsia="en-GB"/>
              </w:rPr>
            </w:pPr>
          </w:p>
          <w:p w14:paraId="2CB52997" w14:textId="77777777" w:rsidR="00204845" w:rsidRDefault="00204845" w:rsidP="00373D55">
            <w:pPr>
              <w:rPr>
                <w:rFonts w:eastAsia="Times New Roman"/>
                <w:color w:val="auto"/>
                <w:sz w:val="22"/>
                <w:szCs w:val="22"/>
                <w:lang w:eastAsia="en-GB"/>
              </w:rPr>
            </w:pPr>
          </w:p>
          <w:p w14:paraId="289844A5" w14:textId="77777777" w:rsidR="00204845" w:rsidRDefault="00204845" w:rsidP="00373D55">
            <w:pPr>
              <w:rPr>
                <w:rFonts w:eastAsia="Times New Roman"/>
                <w:color w:val="auto"/>
                <w:sz w:val="22"/>
                <w:szCs w:val="22"/>
                <w:lang w:eastAsia="en-GB"/>
              </w:rPr>
            </w:pPr>
          </w:p>
          <w:p w14:paraId="0D73A2BA" w14:textId="77777777" w:rsidR="00204845" w:rsidRDefault="00204845" w:rsidP="00373D55">
            <w:pPr>
              <w:rPr>
                <w:rFonts w:eastAsia="Times New Roman"/>
                <w:color w:val="auto"/>
                <w:sz w:val="22"/>
                <w:szCs w:val="22"/>
                <w:lang w:eastAsia="en-GB"/>
              </w:rPr>
            </w:pPr>
          </w:p>
          <w:p w14:paraId="4941CB35" w14:textId="77777777" w:rsidR="00204845" w:rsidRDefault="00204845" w:rsidP="00373D55">
            <w:pPr>
              <w:rPr>
                <w:rFonts w:eastAsia="Times New Roman"/>
                <w:color w:val="auto"/>
                <w:sz w:val="22"/>
                <w:szCs w:val="22"/>
                <w:lang w:eastAsia="en-GB"/>
              </w:rPr>
            </w:pPr>
          </w:p>
          <w:p w14:paraId="12D1DD35" w14:textId="77777777" w:rsidR="00204845" w:rsidRDefault="00204845" w:rsidP="00373D55">
            <w:pPr>
              <w:rPr>
                <w:rFonts w:eastAsia="Times New Roman"/>
                <w:color w:val="auto"/>
                <w:sz w:val="22"/>
                <w:szCs w:val="22"/>
                <w:lang w:eastAsia="en-GB"/>
              </w:rPr>
            </w:pPr>
          </w:p>
          <w:p w14:paraId="14D59CF1" w14:textId="77777777" w:rsidR="0055093B" w:rsidRDefault="0055093B" w:rsidP="00373D55">
            <w:pPr>
              <w:rPr>
                <w:rFonts w:eastAsia="Times New Roman"/>
                <w:color w:val="auto"/>
                <w:sz w:val="22"/>
                <w:szCs w:val="22"/>
                <w:lang w:eastAsia="en-GB"/>
              </w:rPr>
            </w:pPr>
          </w:p>
          <w:p w14:paraId="2DF58FC0" w14:textId="77777777" w:rsidR="0055093B" w:rsidRDefault="0055093B" w:rsidP="00373D55">
            <w:pPr>
              <w:rPr>
                <w:rFonts w:eastAsia="Times New Roman"/>
                <w:color w:val="auto"/>
                <w:sz w:val="22"/>
                <w:szCs w:val="22"/>
                <w:lang w:eastAsia="en-GB"/>
              </w:rPr>
            </w:pPr>
          </w:p>
          <w:p w14:paraId="08F30911" w14:textId="77777777" w:rsidR="0055093B" w:rsidRPr="00E17D76" w:rsidRDefault="0055093B" w:rsidP="0055093B">
            <w:pPr>
              <w:rPr>
                <w:color w:val="auto"/>
                <w:sz w:val="16"/>
                <w:szCs w:val="16"/>
              </w:rPr>
            </w:pPr>
            <w:r>
              <w:rPr>
                <w:b/>
                <w:bCs/>
                <w:caps/>
                <w:color w:val="auto"/>
                <w:sz w:val="16"/>
                <w:szCs w:val="16"/>
              </w:rPr>
              <w:t>C</w:t>
            </w:r>
            <w:r w:rsidRPr="00E17D76">
              <w:rPr>
                <w:b/>
                <w:bCs/>
                <w:caps/>
                <w:color w:val="auto"/>
                <w:sz w:val="16"/>
                <w:szCs w:val="16"/>
              </w:rPr>
              <w:t xml:space="preserve">opyright </w:t>
            </w:r>
            <w:r w:rsidRPr="00E17D76">
              <w:rPr>
                <w:color w:val="auto"/>
                <w:sz w:val="16"/>
                <w:szCs w:val="16"/>
              </w:rPr>
              <w:t>© 202</w:t>
            </w:r>
            <w:r>
              <w:rPr>
                <w:color w:val="auto"/>
                <w:sz w:val="16"/>
                <w:szCs w:val="16"/>
              </w:rPr>
              <w:t>5</w:t>
            </w:r>
            <w:r w:rsidRPr="00E17D76">
              <w:rPr>
                <w:color w:val="auto"/>
                <w:sz w:val="16"/>
                <w:szCs w:val="16"/>
              </w:rPr>
              <w:t xml:space="preserve"> City of Bradford Metropolitan District Council, City Hall, Bradford, West Yorkshire, BD1 1HY. </w:t>
            </w:r>
          </w:p>
          <w:p w14:paraId="6EAF8A7E" w14:textId="77777777" w:rsidR="0055093B" w:rsidRPr="00E17D76" w:rsidRDefault="0055093B" w:rsidP="0055093B">
            <w:pPr>
              <w:rPr>
                <w:color w:val="auto"/>
                <w:sz w:val="16"/>
                <w:szCs w:val="16"/>
              </w:rPr>
            </w:pPr>
          </w:p>
          <w:p w14:paraId="5F610240" w14:textId="77777777" w:rsidR="0055093B" w:rsidRPr="00E17D76" w:rsidRDefault="0055093B" w:rsidP="0055093B">
            <w:pPr>
              <w:rPr>
                <w:color w:val="auto"/>
                <w:sz w:val="16"/>
                <w:szCs w:val="16"/>
              </w:rPr>
            </w:pPr>
            <w:r w:rsidRPr="00E17D76">
              <w:rPr>
                <w:color w:val="auto"/>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4" w:history="1">
              <w:r w:rsidRPr="00E17D76">
                <w:rPr>
                  <w:rStyle w:val="Hyperlink"/>
                  <w:color w:val="auto"/>
                  <w:sz w:val="16"/>
                  <w:szCs w:val="16"/>
                </w:rPr>
                <w:t>pact-hr@bradford.gov.uk</w:t>
              </w:r>
            </w:hyperlink>
            <w:r w:rsidRPr="00E17D76">
              <w:rPr>
                <w:color w:val="auto"/>
                <w:sz w:val="16"/>
                <w:szCs w:val="16"/>
              </w:rPr>
              <w:t xml:space="preserve"> . </w:t>
            </w:r>
          </w:p>
          <w:p w14:paraId="27A04278" w14:textId="77777777" w:rsidR="0055093B" w:rsidRPr="00E17D76" w:rsidRDefault="0055093B" w:rsidP="0055093B">
            <w:pPr>
              <w:rPr>
                <w:color w:val="auto"/>
                <w:sz w:val="16"/>
                <w:szCs w:val="16"/>
              </w:rPr>
            </w:pPr>
          </w:p>
          <w:p w14:paraId="4A22BAAD" w14:textId="77777777" w:rsidR="0055093B" w:rsidRPr="00F07B0D" w:rsidRDefault="0055093B" w:rsidP="0055093B">
            <w:pPr>
              <w:rPr>
                <w:color w:val="auto"/>
              </w:rPr>
            </w:pPr>
            <w:r w:rsidRPr="00E17D76">
              <w:rPr>
                <w:b/>
                <w:bCs/>
                <w:color w:val="auto"/>
                <w:sz w:val="16"/>
                <w:szCs w:val="16"/>
              </w:rPr>
              <w:t xml:space="preserve">Warning: To perform an unauthorised act in relation to a copyright work may result in both a civil claim for damages and criminal prosecution. </w:t>
            </w:r>
          </w:p>
          <w:p w14:paraId="19183B71" w14:textId="77777777" w:rsidR="0055093B" w:rsidRPr="00765A1E" w:rsidRDefault="0055093B" w:rsidP="00373D55">
            <w:pPr>
              <w:rPr>
                <w:rFonts w:eastAsia="Times New Roman"/>
                <w:color w:val="auto"/>
                <w:sz w:val="22"/>
                <w:szCs w:val="22"/>
                <w:lang w:eastAsia="en-GB"/>
              </w:rPr>
            </w:pPr>
          </w:p>
        </w:tc>
      </w:tr>
    </w:tbl>
    <w:p w14:paraId="7F3119D0" w14:textId="4C68A3A9" w:rsidR="00161E93" w:rsidRPr="00765A1E" w:rsidRDefault="008006A0">
      <w:pPr>
        <w:rPr>
          <w:color w:val="auto"/>
        </w:rPr>
        <w:sectPr w:rsidR="00161E93" w:rsidRPr="00765A1E" w:rsidSect="00373D55">
          <w:headerReference w:type="default" r:id="rId15"/>
          <w:footerReference w:type="even" r:id="rId16"/>
          <w:footerReference w:type="default" r:id="rId17"/>
          <w:footerReference w:type="first" r:id="rId18"/>
          <w:pgSz w:w="11900" w:h="16840" w:code="9"/>
          <w:pgMar w:top="567" w:right="992" w:bottom="1559" w:left="992" w:header="284" w:footer="374" w:gutter="0"/>
          <w:cols w:space="708"/>
          <w:titlePg/>
          <w:docGrid w:linePitch="360"/>
        </w:sectPr>
      </w:pPr>
      <w:r w:rsidRPr="00765A1E">
        <w:rPr>
          <w:color w:val="auto"/>
        </w:rPr>
        <w:br w:type="page"/>
      </w:r>
    </w:p>
    <w:p w14:paraId="411615A8" w14:textId="21F7DE89" w:rsidR="008006A0" w:rsidRPr="00765A1E" w:rsidRDefault="00D46173" w:rsidP="00765A1E">
      <w:pPr>
        <w:ind w:left="-426" w:firstLine="426"/>
        <w:rPr>
          <w:b/>
          <w:bCs/>
          <w:color w:val="auto"/>
        </w:rPr>
      </w:pPr>
      <w:r w:rsidRPr="00765A1E">
        <w:rPr>
          <w:b/>
          <w:bCs/>
          <w:color w:val="auto"/>
        </w:rPr>
        <w:lastRenderedPageBreak/>
        <w:t>Appendix 1</w:t>
      </w:r>
    </w:p>
    <w:p w14:paraId="096F8407" w14:textId="315C8B90" w:rsidR="00D46173" w:rsidRPr="00765A1E" w:rsidRDefault="00D46173" w:rsidP="00D46173">
      <w:pPr>
        <w:rPr>
          <w:b/>
          <w:color w:val="auto"/>
          <w:sz w:val="28"/>
          <w:szCs w:val="28"/>
        </w:rPr>
      </w:pPr>
      <w:r w:rsidRPr="00765A1E">
        <w:rPr>
          <w:b/>
          <w:noProof/>
          <w:color w:val="auto"/>
          <w:sz w:val="28"/>
          <w:szCs w:val="28"/>
        </w:rPr>
        <w:drawing>
          <wp:anchor distT="0" distB="0" distL="114300" distR="114300" simplePos="0" relativeHeight="251672576" behindDoc="0" locked="0" layoutInCell="1" allowOverlap="1" wp14:anchorId="28B3812E" wp14:editId="095C81E2">
            <wp:simplePos x="0" y="0"/>
            <wp:positionH relativeFrom="column">
              <wp:posOffset>7957820</wp:posOffset>
            </wp:positionH>
            <wp:positionV relativeFrom="paragraph">
              <wp:posOffset>-156210</wp:posOffset>
            </wp:positionV>
            <wp:extent cx="1539875" cy="628650"/>
            <wp:effectExtent l="0" t="0" r="3175" b="0"/>
            <wp:wrapNone/>
            <wp:docPr id="747283966" name="Picture 1" descr="A logo with a colorful hex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83966" name="Picture 1" descr="A logo with a colorful hexagon&#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28AA81" w14:textId="2FF265DC" w:rsidR="00D46173" w:rsidRPr="00765A1E" w:rsidRDefault="00D46173" w:rsidP="00D46173">
      <w:pPr>
        <w:rPr>
          <w:b/>
          <w:color w:val="auto"/>
          <w:sz w:val="28"/>
          <w:szCs w:val="28"/>
        </w:rPr>
      </w:pPr>
      <w:r w:rsidRPr="00765A1E">
        <w:rPr>
          <w:b/>
          <w:color w:val="auto"/>
          <w:sz w:val="28"/>
          <w:szCs w:val="28"/>
        </w:rPr>
        <w:t xml:space="preserve">Sexual Harassment Risk Assessment Form </w:t>
      </w:r>
    </w:p>
    <w:p w14:paraId="3121E5EA" w14:textId="77777777" w:rsidR="00D46173" w:rsidRPr="00765A1E" w:rsidRDefault="00D46173" w:rsidP="00D46173">
      <w:pPr>
        <w:rPr>
          <w:b/>
          <w:color w:val="auto"/>
        </w:rPr>
      </w:pPr>
    </w:p>
    <w:p w14:paraId="7C7E0DAF" w14:textId="696011A3" w:rsidR="00D46173" w:rsidRPr="00765A1E" w:rsidRDefault="00D46173" w:rsidP="00D46173">
      <w:pPr>
        <w:rPr>
          <w:bCs/>
          <w:color w:val="auto"/>
          <w:sz w:val="22"/>
          <w:szCs w:val="22"/>
        </w:rPr>
      </w:pPr>
      <w:r w:rsidRPr="00765A1E">
        <w:rPr>
          <w:bCs/>
          <w:color w:val="auto"/>
          <w:sz w:val="22"/>
          <w:szCs w:val="22"/>
        </w:rPr>
        <w:t>This form is to be completed to demonstrate how you take reasonable steps to protect staff</w:t>
      </w:r>
      <w:r w:rsidR="003313B0">
        <w:rPr>
          <w:bCs/>
          <w:color w:val="auto"/>
          <w:sz w:val="22"/>
          <w:szCs w:val="22"/>
        </w:rPr>
        <w:t>, workers and volunteers</w:t>
      </w:r>
      <w:r w:rsidRPr="00765A1E">
        <w:rPr>
          <w:bCs/>
          <w:color w:val="auto"/>
          <w:sz w:val="22"/>
          <w:szCs w:val="22"/>
        </w:rPr>
        <w:t xml:space="preserve"> from sexual harassment.  </w:t>
      </w:r>
    </w:p>
    <w:p w14:paraId="495271FE" w14:textId="5F01DF51" w:rsidR="00D46173" w:rsidRPr="00765A1E" w:rsidRDefault="00D46173" w:rsidP="00D46173">
      <w:pPr>
        <w:rPr>
          <w:bCs/>
          <w:color w:val="auto"/>
          <w:sz w:val="22"/>
          <w:szCs w:val="22"/>
        </w:rPr>
      </w:pPr>
      <w:r w:rsidRPr="00765A1E">
        <w:rPr>
          <w:bCs/>
          <w:color w:val="auto"/>
          <w:sz w:val="22"/>
          <w:szCs w:val="22"/>
        </w:rPr>
        <w:t>Please keep a copy of this Risk Assessment as a record and ensure it is reviewed on a yearly basis</w:t>
      </w:r>
      <w:r w:rsidR="003313B0">
        <w:rPr>
          <w:bCs/>
          <w:color w:val="auto"/>
          <w:sz w:val="22"/>
          <w:szCs w:val="22"/>
        </w:rPr>
        <w:t xml:space="preserve"> or as required </w:t>
      </w:r>
      <w:r w:rsidR="00070B38">
        <w:rPr>
          <w:bCs/>
          <w:color w:val="auto"/>
          <w:sz w:val="22"/>
          <w:szCs w:val="22"/>
        </w:rPr>
        <w:t>(</w:t>
      </w:r>
      <w:r w:rsidR="003313B0">
        <w:rPr>
          <w:bCs/>
          <w:color w:val="auto"/>
          <w:sz w:val="22"/>
          <w:szCs w:val="22"/>
        </w:rPr>
        <w:t>whichever is the sooner</w:t>
      </w:r>
      <w:r w:rsidR="00070B38">
        <w:rPr>
          <w:bCs/>
          <w:color w:val="auto"/>
          <w:sz w:val="22"/>
          <w:szCs w:val="22"/>
        </w:rPr>
        <w:t>)</w:t>
      </w:r>
      <w:r w:rsidR="003313B0">
        <w:rPr>
          <w:bCs/>
          <w:color w:val="auto"/>
          <w:sz w:val="22"/>
          <w:szCs w:val="22"/>
        </w:rPr>
        <w:t xml:space="preserve"> </w:t>
      </w:r>
      <w:r w:rsidRPr="00765A1E">
        <w:rPr>
          <w:bCs/>
          <w:color w:val="auto"/>
          <w:sz w:val="22"/>
          <w:szCs w:val="22"/>
        </w:rPr>
        <w:t xml:space="preserve">to remain compliant.  </w:t>
      </w:r>
      <w:r w:rsidR="003313B0">
        <w:rPr>
          <w:bCs/>
          <w:color w:val="auto"/>
          <w:sz w:val="22"/>
          <w:szCs w:val="22"/>
        </w:rPr>
        <w:t xml:space="preserve"> </w:t>
      </w:r>
      <w:r w:rsidRPr="00765A1E">
        <w:rPr>
          <w:bCs/>
          <w:color w:val="auto"/>
          <w:sz w:val="22"/>
          <w:szCs w:val="22"/>
        </w:rPr>
        <w:t xml:space="preserve">Please refer to PACT HR’s Sexual Harassment Policy for guidance.  </w:t>
      </w:r>
    </w:p>
    <w:p w14:paraId="7AEBF862" w14:textId="77777777" w:rsidR="00D46173" w:rsidRPr="00765A1E" w:rsidRDefault="00D46173" w:rsidP="00D46173">
      <w:pPr>
        <w:pBdr>
          <w:bottom w:val="single" w:sz="4" w:space="1" w:color="auto"/>
        </w:pBdr>
        <w:rPr>
          <w:b/>
          <w:color w:val="auto"/>
          <w:sz w:val="22"/>
          <w:szCs w:val="22"/>
        </w:rPr>
      </w:pPr>
    </w:p>
    <w:p w14:paraId="49A4C302" w14:textId="77777777" w:rsidR="00D46173" w:rsidRPr="00765A1E" w:rsidRDefault="00D46173" w:rsidP="00D46173">
      <w:pPr>
        <w:rPr>
          <w:b/>
          <w:color w:val="auto"/>
          <w:sz w:val="22"/>
          <w:szCs w:val="22"/>
        </w:rPr>
      </w:pPr>
    </w:p>
    <w:p w14:paraId="50DA03DC" w14:textId="77777777" w:rsidR="00D46173" w:rsidRPr="00765A1E" w:rsidRDefault="00D46173" w:rsidP="00D46173">
      <w:pPr>
        <w:rPr>
          <w:b/>
          <w:color w:val="auto"/>
          <w:sz w:val="22"/>
          <w:szCs w:val="22"/>
        </w:rPr>
      </w:pPr>
      <w:r w:rsidRPr="00765A1E">
        <w:rPr>
          <w:b/>
          <w:color w:val="auto"/>
          <w:sz w:val="22"/>
          <w:szCs w:val="22"/>
        </w:rPr>
        <w:t>Part A:  Assessment Framework</w:t>
      </w:r>
    </w:p>
    <w:p w14:paraId="56D2EA7C" w14:textId="77777777" w:rsidR="00D46173" w:rsidRPr="00765A1E" w:rsidRDefault="00D46173" w:rsidP="00D46173">
      <w:pPr>
        <w:rPr>
          <w:b/>
          <w:color w:val="auto"/>
          <w:sz w:val="22"/>
          <w:szCs w:val="22"/>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5953"/>
        <w:gridCol w:w="1276"/>
        <w:gridCol w:w="1701"/>
      </w:tblGrid>
      <w:tr w:rsidR="00765A1E" w:rsidRPr="00765A1E" w14:paraId="387E2462" w14:textId="77777777" w:rsidTr="00850183">
        <w:trPr>
          <w:trHeight w:val="379"/>
        </w:trPr>
        <w:tc>
          <w:tcPr>
            <w:tcW w:w="5954" w:type="dxa"/>
            <w:tcBorders>
              <w:bottom w:val="single" w:sz="4" w:space="0" w:color="auto"/>
            </w:tcBorders>
            <w:shd w:val="clear" w:color="auto" w:fill="E0E0E0"/>
            <w:vAlign w:val="center"/>
          </w:tcPr>
          <w:p w14:paraId="747A6F89" w14:textId="77777777" w:rsidR="00D46173" w:rsidRPr="00765A1E" w:rsidRDefault="00D46173" w:rsidP="00850183">
            <w:pPr>
              <w:rPr>
                <w:b/>
                <w:color w:val="auto"/>
                <w:sz w:val="22"/>
                <w:szCs w:val="22"/>
              </w:rPr>
            </w:pPr>
            <w:r w:rsidRPr="00765A1E">
              <w:rPr>
                <w:b/>
                <w:color w:val="auto"/>
                <w:sz w:val="22"/>
                <w:szCs w:val="22"/>
              </w:rPr>
              <w:t>Insert Name of School/Academy/Trust:</w:t>
            </w:r>
          </w:p>
          <w:p w14:paraId="1815C878" w14:textId="77777777" w:rsidR="00D46173" w:rsidRPr="00765A1E" w:rsidRDefault="00D46173" w:rsidP="00850183">
            <w:pPr>
              <w:rPr>
                <w:b/>
                <w:color w:val="auto"/>
                <w:sz w:val="22"/>
                <w:szCs w:val="22"/>
              </w:rPr>
            </w:pPr>
          </w:p>
        </w:tc>
        <w:tc>
          <w:tcPr>
            <w:tcW w:w="8930" w:type="dxa"/>
            <w:gridSpan w:val="3"/>
            <w:tcBorders>
              <w:bottom w:val="single" w:sz="4" w:space="0" w:color="auto"/>
            </w:tcBorders>
            <w:shd w:val="clear" w:color="auto" w:fill="auto"/>
          </w:tcPr>
          <w:p w14:paraId="16B85413" w14:textId="77777777" w:rsidR="00D46173" w:rsidRPr="00765A1E" w:rsidRDefault="00D46173" w:rsidP="00850183">
            <w:pPr>
              <w:rPr>
                <w:color w:val="auto"/>
                <w:sz w:val="22"/>
                <w:szCs w:val="22"/>
              </w:rPr>
            </w:pPr>
          </w:p>
        </w:tc>
      </w:tr>
      <w:tr w:rsidR="00765A1E" w:rsidRPr="00765A1E" w14:paraId="4A7ADAF5" w14:textId="77777777" w:rsidTr="00850183">
        <w:tc>
          <w:tcPr>
            <w:tcW w:w="5954" w:type="dxa"/>
            <w:shd w:val="clear" w:color="auto" w:fill="E0E0E0"/>
          </w:tcPr>
          <w:p w14:paraId="5A46A861" w14:textId="77777777" w:rsidR="00D46173" w:rsidRPr="00765A1E" w:rsidRDefault="00D46173" w:rsidP="00850183">
            <w:pPr>
              <w:rPr>
                <w:b/>
                <w:color w:val="auto"/>
                <w:sz w:val="22"/>
                <w:szCs w:val="22"/>
              </w:rPr>
            </w:pPr>
            <w:r w:rsidRPr="00765A1E">
              <w:rPr>
                <w:b/>
                <w:color w:val="auto"/>
                <w:sz w:val="22"/>
                <w:szCs w:val="22"/>
              </w:rPr>
              <w:t>Assessor/ Person(s) assisting with the assessment:</w:t>
            </w:r>
          </w:p>
          <w:p w14:paraId="63B676D7" w14:textId="77777777" w:rsidR="00D46173" w:rsidRPr="00765A1E" w:rsidRDefault="00D46173" w:rsidP="00850183">
            <w:pPr>
              <w:rPr>
                <w:b/>
                <w:color w:val="auto"/>
                <w:sz w:val="22"/>
                <w:szCs w:val="22"/>
              </w:rPr>
            </w:pPr>
          </w:p>
        </w:tc>
        <w:tc>
          <w:tcPr>
            <w:tcW w:w="5953" w:type="dxa"/>
            <w:tcBorders>
              <w:bottom w:val="single" w:sz="4" w:space="0" w:color="auto"/>
            </w:tcBorders>
            <w:shd w:val="clear" w:color="auto" w:fill="auto"/>
          </w:tcPr>
          <w:p w14:paraId="69F9FBA2" w14:textId="77777777" w:rsidR="00D46173" w:rsidRPr="00765A1E" w:rsidRDefault="00D46173" w:rsidP="00850183">
            <w:pPr>
              <w:rPr>
                <w:color w:val="auto"/>
                <w:sz w:val="22"/>
                <w:szCs w:val="22"/>
              </w:rPr>
            </w:pPr>
          </w:p>
        </w:tc>
        <w:tc>
          <w:tcPr>
            <w:tcW w:w="1276" w:type="dxa"/>
            <w:tcBorders>
              <w:bottom w:val="single" w:sz="4" w:space="0" w:color="auto"/>
            </w:tcBorders>
            <w:shd w:val="clear" w:color="auto" w:fill="E0E0E0"/>
            <w:vAlign w:val="center"/>
          </w:tcPr>
          <w:p w14:paraId="36375469" w14:textId="77777777" w:rsidR="00D46173" w:rsidRPr="00765A1E" w:rsidRDefault="00D46173" w:rsidP="00850183">
            <w:pPr>
              <w:rPr>
                <w:b/>
                <w:color w:val="auto"/>
                <w:sz w:val="22"/>
                <w:szCs w:val="22"/>
              </w:rPr>
            </w:pPr>
            <w:r w:rsidRPr="00765A1E">
              <w:rPr>
                <w:b/>
                <w:color w:val="auto"/>
                <w:sz w:val="22"/>
                <w:szCs w:val="22"/>
              </w:rPr>
              <w:t>Date:</w:t>
            </w:r>
          </w:p>
        </w:tc>
        <w:tc>
          <w:tcPr>
            <w:tcW w:w="1701" w:type="dxa"/>
            <w:tcBorders>
              <w:bottom w:val="single" w:sz="4" w:space="0" w:color="auto"/>
            </w:tcBorders>
            <w:shd w:val="clear" w:color="auto" w:fill="auto"/>
          </w:tcPr>
          <w:p w14:paraId="03AE22D4" w14:textId="77777777" w:rsidR="00D46173" w:rsidRPr="00765A1E" w:rsidRDefault="00D46173" w:rsidP="00850183">
            <w:pPr>
              <w:rPr>
                <w:color w:val="auto"/>
                <w:sz w:val="22"/>
                <w:szCs w:val="22"/>
              </w:rPr>
            </w:pPr>
          </w:p>
        </w:tc>
      </w:tr>
    </w:tbl>
    <w:p w14:paraId="662ECED4" w14:textId="77777777" w:rsidR="00D46173" w:rsidRPr="00765A1E" w:rsidRDefault="00D46173" w:rsidP="00D46173">
      <w:pPr>
        <w:rPr>
          <w:color w:val="auto"/>
          <w:sz w:val="22"/>
          <w:szCs w:val="22"/>
        </w:rPr>
      </w:pPr>
    </w:p>
    <w:p w14:paraId="2CC19573" w14:textId="77777777" w:rsidR="00D46173" w:rsidRPr="00765A1E" w:rsidRDefault="00D46173" w:rsidP="00D46173">
      <w:pPr>
        <w:rPr>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1701"/>
        <w:gridCol w:w="1702"/>
        <w:gridCol w:w="1701"/>
        <w:gridCol w:w="1702"/>
        <w:gridCol w:w="1702"/>
      </w:tblGrid>
      <w:tr w:rsidR="00765A1E" w:rsidRPr="00765A1E" w14:paraId="086CE416" w14:textId="77777777" w:rsidTr="00850183">
        <w:tc>
          <w:tcPr>
            <w:tcW w:w="0" w:type="auto"/>
            <w:vMerge w:val="restart"/>
            <w:tcBorders>
              <w:top w:val="single" w:sz="8" w:space="0" w:color="auto"/>
              <w:left w:val="single" w:sz="8" w:space="0" w:color="auto"/>
              <w:right w:val="single" w:sz="8" w:space="0" w:color="auto"/>
            </w:tcBorders>
            <w:shd w:val="clear" w:color="auto" w:fill="auto"/>
          </w:tcPr>
          <w:p w14:paraId="198F2EFA" w14:textId="77777777" w:rsidR="00D46173" w:rsidRPr="00765A1E" w:rsidRDefault="00D46173" w:rsidP="00850183">
            <w:pPr>
              <w:rPr>
                <w:b/>
                <w:bCs/>
                <w:color w:val="auto"/>
                <w:sz w:val="22"/>
                <w:szCs w:val="22"/>
              </w:rPr>
            </w:pPr>
            <w:r w:rsidRPr="00765A1E">
              <w:rPr>
                <w:b/>
                <w:bCs/>
                <w:color w:val="auto"/>
                <w:sz w:val="22"/>
                <w:szCs w:val="22"/>
              </w:rPr>
              <w:t>Likelihood of Occurrence</w:t>
            </w:r>
          </w:p>
        </w:tc>
        <w:tc>
          <w:tcPr>
            <w:tcW w:w="0" w:type="auto"/>
            <w:gridSpan w:val="5"/>
            <w:tcBorders>
              <w:top w:val="single" w:sz="8" w:space="0" w:color="auto"/>
              <w:left w:val="single" w:sz="8" w:space="0" w:color="auto"/>
              <w:right w:val="single" w:sz="8" w:space="0" w:color="auto"/>
            </w:tcBorders>
            <w:shd w:val="clear" w:color="auto" w:fill="auto"/>
          </w:tcPr>
          <w:p w14:paraId="2509EA43" w14:textId="77777777" w:rsidR="00D46173" w:rsidRPr="00765A1E" w:rsidRDefault="00D46173" w:rsidP="00850183">
            <w:pPr>
              <w:rPr>
                <w:color w:val="auto"/>
                <w:sz w:val="22"/>
                <w:szCs w:val="22"/>
              </w:rPr>
            </w:pPr>
            <w:r w:rsidRPr="00765A1E">
              <w:rPr>
                <w:color w:val="auto"/>
                <w:sz w:val="22"/>
                <w:szCs w:val="22"/>
              </w:rPr>
              <w:t>Situation / area where an employee may be more exposed from Sexual Harassments</w:t>
            </w:r>
          </w:p>
        </w:tc>
      </w:tr>
      <w:tr w:rsidR="00765A1E" w:rsidRPr="00765A1E" w14:paraId="7225F226" w14:textId="77777777" w:rsidTr="00850183">
        <w:tc>
          <w:tcPr>
            <w:tcW w:w="0" w:type="auto"/>
            <w:vMerge/>
            <w:tcBorders>
              <w:left w:val="single" w:sz="8" w:space="0" w:color="auto"/>
              <w:bottom w:val="single" w:sz="8" w:space="0" w:color="auto"/>
              <w:right w:val="single" w:sz="8" w:space="0" w:color="auto"/>
            </w:tcBorders>
            <w:shd w:val="clear" w:color="auto" w:fill="auto"/>
          </w:tcPr>
          <w:p w14:paraId="5476C801" w14:textId="77777777" w:rsidR="00D46173" w:rsidRPr="00765A1E" w:rsidRDefault="00D46173" w:rsidP="00850183">
            <w:pPr>
              <w:rPr>
                <w:color w:val="auto"/>
                <w:sz w:val="22"/>
                <w:szCs w:val="22"/>
              </w:rPr>
            </w:pP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6BE3A80D" w14:textId="77777777" w:rsidR="00D46173" w:rsidRPr="00765A1E" w:rsidRDefault="00D46173" w:rsidP="00850183">
            <w:pPr>
              <w:jc w:val="center"/>
              <w:rPr>
                <w:b/>
                <w:bCs/>
                <w:color w:val="auto"/>
                <w:sz w:val="22"/>
                <w:szCs w:val="22"/>
              </w:rPr>
            </w:pPr>
            <w:r w:rsidRPr="00765A1E">
              <w:rPr>
                <w:b/>
                <w:bCs/>
                <w:color w:val="auto"/>
                <w:sz w:val="22"/>
                <w:szCs w:val="22"/>
              </w:rPr>
              <w:t>1</w:t>
            </w:r>
          </w:p>
          <w:p w14:paraId="17B2E4D3" w14:textId="77777777" w:rsidR="00D46173" w:rsidRPr="00765A1E" w:rsidRDefault="00D46173" w:rsidP="00850183">
            <w:pPr>
              <w:jc w:val="center"/>
              <w:rPr>
                <w:color w:val="auto"/>
                <w:sz w:val="22"/>
                <w:szCs w:val="22"/>
              </w:rPr>
            </w:pPr>
            <w:r w:rsidRPr="00765A1E">
              <w:rPr>
                <w:color w:val="auto"/>
                <w:sz w:val="22"/>
                <w:szCs w:val="22"/>
              </w:rPr>
              <w:t>Negligible</w:t>
            </w:r>
          </w:p>
        </w:tc>
        <w:tc>
          <w:tcPr>
            <w:tcW w:w="1702" w:type="dxa"/>
            <w:tcBorders>
              <w:top w:val="single" w:sz="8" w:space="0" w:color="auto"/>
              <w:left w:val="single" w:sz="8" w:space="0" w:color="auto"/>
              <w:bottom w:val="single" w:sz="8" w:space="0" w:color="auto"/>
              <w:right w:val="single" w:sz="8" w:space="0" w:color="auto"/>
            </w:tcBorders>
            <w:shd w:val="clear" w:color="auto" w:fill="auto"/>
          </w:tcPr>
          <w:p w14:paraId="45012DEC" w14:textId="77777777" w:rsidR="00D46173" w:rsidRPr="00765A1E" w:rsidRDefault="00D46173" w:rsidP="00850183">
            <w:pPr>
              <w:jc w:val="center"/>
              <w:rPr>
                <w:b/>
                <w:bCs/>
                <w:color w:val="auto"/>
                <w:sz w:val="22"/>
                <w:szCs w:val="22"/>
              </w:rPr>
            </w:pPr>
            <w:r w:rsidRPr="00765A1E">
              <w:rPr>
                <w:b/>
                <w:bCs/>
                <w:color w:val="auto"/>
                <w:sz w:val="22"/>
                <w:szCs w:val="22"/>
              </w:rPr>
              <w:t>2</w:t>
            </w:r>
          </w:p>
          <w:p w14:paraId="594B8436" w14:textId="77777777" w:rsidR="00D46173" w:rsidRPr="00765A1E" w:rsidRDefault="00D46173" w:rsidP="00850183">
            <w:pPr>
              <w:jc w:val="center"/>
              <w:rPr>
                <w:color w:val="auto"/>
                <w:sz w:val="22"/>
                <w:szCs w:val="22"/>
              </w:rPr>
            </w:pPr>
            <w:r w:rsidRPr="00765A1E">
              <w:rPr>
                <w:color w:val="auto"/>
                <w:sz w:val="22"/>
                <w:szCs w:val="22"/>
              </w:rPr>
              <w:t>Slight</w:t>
            </w: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411BDE6A" w14:textId="77777777" w:rsidR="00D46173" w:rsidRPr="00765A1E" w:rsidRDefault="00D46173" w:rsidP="00850183">
            <w:pPr>
              <w:jc w:val="center"/>
              <w:rPr>
                <w:b/>
                <w:bCs/>
                <w:color w:val="auto"/>
                <w:sz w:val="22"/>
                <w:szCs w:val="22"/>
              </w:rPr>
            </w:pPr>
            <w:r w:rsidRPr="00765A1E">
              <w:rPr>
                <w:b/>
                <w:bCs/>
                <w:color w:val="auto"/>
                <w:sz w:val="22"/>
                <w:szCs w:val="22"/>
              </w:rPr>
              <w:t>3</w:t>
            </w:r>
          </w:p>
          <w:p w14:paraId="65305755" w14:textId="77777777" w:rsidR="00D46173" w:rsidRPr="00765A1E" w:rsidRDefault="00D46173" w:rsidP="00850183">
            <w:pPr>
              <w:jc w:val="center"/>
              <w:rPr>
                <w:color w:val="auto"/>
                <w:sz w:val="22"/>
                <w:szCs w:val="22"/>
              </w:rPr>
            </w:pPr>
            <w:r w:rsidRPr="00765A1E">
              <w:rPr>
                <w:color w:val="auto"/>
                <w:sz w:val="22"/>
                <w:szCs w:val="22"/>
              </w:rPr>
              <w:t>Moderate</w:t>
            </w:r>
          </w:p>
        </w:tc>
        <w:tc>
          <w:tcPr>
            <w:tcW w:w="1702" w:type="dxa"/>
            <w:tcBorders>
              <w:top w:val="single" w:sz="8" w:space="0" w:color="auto"/>
              <w:left w:val="single" w:sz="8" w:space="0" w:color="auto"/>
              <w:bottom w:val="single" w:sz="8" w:space="0" w:color="auto"/>
              <w:right w:val="single" w:sz="8" w:space="0" w:color="auto"/>
            </w:tcBorders>
            <w:shd w:val="clear" w:color="auto" w:fill="auto"/>
          </w:tcPr>
          <w:p w14:paraId="0A933505" w14:textId="77777777" w:rsidR="00D46173" w:rsidRPr="00765A1E" w:rsidRDefault="00D46173" w:rsidP="00850183">
            <w:pPr>
              <w:jc w:val="center"/>
              <w:rPr>
                <w:b/>
                <w:bCs/>
                <w:color w:val="auto"/>
                <w:sz w:val="22"/>
                <w:szCs w:val="22"/>
              </w:rPr>
            </w:pPr>
            <w:r w:rsidRPr="00765A1E">
              <w:rPr>
                <w:b/>
                <w:bCs/>
                <w:color w:val="auto"/>
                <w:sz w:val="22"/>
                <w:szCs w:val="22"/>
              </w:rPr>
              <w:t>4</w:t>
            </w:r>
          </w:p>
          <w:p w14:paraId="4C65ABD3" w14:textId="77777777" w:rsidR="00D46173" w:rsidRPr="00765A1E" w:rsidRDefault="00D46173" w:rsidP="00850183">
            <w:pPr>
              <w:jc w:val="center"/>
              <w:rPr>
                <w:color w:val="auto"/>
                <w:sz w:val="22"/>
                <w:szCs w:val="22"/>
              </w:rPr>
            </w:pPr>
            <w:r w:rsidRPr="00765A1E">
              <w:rPr>
                <w:color w:val="auto"/>
                <w:sz w:val="22"/>
                <w:szCs w:val="22"/>
              </w:rPr>
              <w:t>Severe</w:t>
            </w:r>
          </w:p>
        </w:tc>
        <w:tc>
          <w:tcPr>
            <w:tcW w:w="1702" w:type="dxa"/>
            <w:tcBorders>
              <w:top w:val="single" w:sz="8" w:space="0" w:color="auto"/>
              <w:left w:val="single" w:sz="8" w:space="0" w:color="auto"/>
              <w:bottom w:val="single" w:sz="8" w:space="0" w:color="auto"/>
              <w:right w:val="single" w:sz="8" w:space="0" w:color="auto"/>
            </w:tcBorders>
            <w:shd w:val="clear" w:color="auto" w:fill="auto"/>
          </w:tcPr>
          <w:p w14:paraId="737DA187" w14:textId="77777777" w:rsidR="00D46173" w:rsidRPr="00765A1E" w:rsidRDefault="00D46173" w:rsidP="00850183">
            <w:pPr>
              <w:jc w:val="center"/>
              <w:rPr>
                <w:b/>
                <w:bCs/>
                <w:color w:val="auto"/>
                <w:sz w:val="22"/>
                <w:szCs w:val="22"/>
              </w:rPr>
            </w:pPr>
            <w:r w:rsidRPr="00765A1E">
              <w:rPr>
                <w:b/>
                <w:bCs/>
                <w:color w:val="auto"/>
                <w:sz w:val="22"/>
                <w:szCs w:val="22"/>
              </w:rPr>
              <w:t>5</w:t>
            </w:r>
          </w:p>
          <w:p w14:paraId="35AABD1E" w14:textId="77777777" w:rsidR="00D46173" w:rsidRPr="00765A1E" w:rsidRDefault="00D46173" w:rsidP="00850183">
            <w:pPr>
              <w:jc w:val="center"/>
              <w:rPr>
                <w:color w:val="auto"/>
                <w:sz w:val="22"/>
                <w:szCs w:val="22"/>
              </w:rPr>
            </w:pPr>
            <w:r w:rsidRPr="00765A1E">
              <w:rPr>
                <w:color w:val="auto"/>
                <w:sz w:val="22"/>
                <w:szCs w:val="22"/>
              </w:rPr>
              <w:t>Very Severe</w:t>
            </w:r>
          </w:p>
        </w:tc>
      </w:tr>
      <w:tr w:rsidR="00765A1E" w:rsidRPr="00765A1E" w14:paraId="2927AAB8" w14:textId="77777777" w:rsidTr="00850183">
        <w:tc>
          <w:tcPr>
            <w:tcW w:w="0" w:type="auto"/>
            <w:tcBorders>
              <w:top w:val="single" w:sz="8" w:space="0" w:color="auto"/>
              <w:left w:val="single" w:sz="8" w:space="0" w:color="auto"/>
              <w:right w:val="single" w:sz="8" w:space="0" w:color="auto"/>
            </w:tcBorders>
            <w:shd w:val="clear" w:color="auto" w:fill="auto"/>
          </w:tcPr>
          <w:p w14:paraId="34C79C3C" w14:textId="77777777" w:rsidR="00D46173" w:rsidRPr="00765A1E" w:rsidRDefault="00D46173" w:rsidP="00850183">
            <w:pPr>
              <w:rPr>
                <w:color w:val="auto"/>
                <w:sz w:val="22"/>
                <w:szCs w:val="22"/>
              </w:rPr>
            </w:pPr>
            <w:r w:rsidRPr="00765A1E">
              <w:rPr>
                <w:b/>
                <w:bCs/>
                <w:color w:val="auto"/>
                <w:sz w:val="22"/>
                <w:szCs w:val="22"/>
              </w:rPr>
              <w:t>1</w:t>
            </w:r>
            <w:r w:rsidRPr="00765A1E">
              <w:rPr>
                <w:color w:val="auto"/>
                <w:sz w:val="22"/>
                <w:szCs w:val="22"/>
              </w:rPr>
              <w:t xml:space="preserve"> Very Unlikely</w:t>
            </w:r>
          </w:p>
        </w:tc>
        <w:tc>
          <w:tcPr>
            <w:tcW w:w="1701" w:type="dxa"/>
            <w:tcBorders>
              <w:top w:val="single" w:sz="8" w:space="0" w:color="auto"/>
              <w:left w:val="single" w:sz="8" w:space="0" w:color="auto"/>
              <w:right w:val="single" w:sz="8" w:space="0" w:color="auto"/>
            </w:tcBorders>
            <w:shd w:val="clear" w:color="auto" w:fill="92D050"/>
          </w:tcPr>
          <w:p w14:paraId="68C16A28" w14:textId="77777777" w:rsidR="00D46173" w:rsidRPr="00765A1E" w:rsidRDefault="00D46173" w:rsidP="00850183">
            <w:pPr>
              <w:rPr>
                <w:color w:val="auto"/>
                <w:sz w:val="22"/>
                <w:szCs w:val="22"/>
              </w:rPr>
            </w:pPr>
            <w:r w:rsidRPr="00765A1E">
              <w:rPr>
                <w:color w:val="auto"/>
                <w:sz w:val="22"/>
                <w:szCs w:val="22"/>
              </w:rPr>
              <w:t>Low (1)</w:t>
            </w:r>
          </w:p>
        </w:tc>
        <w:tc>
          <w:tcPr>
            <w:tcW w:w="1702" w:type="dxa"/>
            <w:tcBorders>
              <w:top w:val="single" w:sz="8" w:space="0" w:color="auto"/>
              <w:left w:val="single" w:sz="8" w:space="0" w:color="auto"/>
              <w:right w:val="single" w:sz="8" w:space="0" w:color="auto"/>
            </w:tcBorders>
            <w:shd w:val="clear" w:color="auto" w:fill="92D050"/>
          </w:tcPr>
          <w:p w14:paraId="5F1281DB" w14:textId="77777777" w:rsidR="00D46173" w:rsidRPr="00765A1E" w:rsidRDefault="00D46173" w:rsidP="00850183">
            <w:pPr>
              <w:rPr>
                <w:color w:val="auto"/>
                <w:sz w:val="22"/>
                <w:szCs w:val="22"/>
              </w:rPr>
            </w:pPr>
            <w:r w:rsidRPr="00765A1E">
              <w:rPr>
                <w:color w:val="auto"/>
                <w:sz w:val="22"/>
                <w:szCs w:val="22"/>
              </w:rPr>
              <w:t>Low (2)</w:t>
            </w:r>
          </w:p>
        </w:tc>
        <w:tc>
          <w:tcPr>
            <w:tcW w:w="1701" w:type="dxa"/>
            <w:tcBorders>
              <w:top w:val="single" w:sz="8" w:space="0" w:color="auto"/>
              <w:left w:val="single" w:sz="8" w:space="0" w:color="auto"/>
              <w:right w:val="single" w:sz="8" w:space="0" w:color="auto"/>
            </w:tcBorders>
            <w:shd w:val="clear" w:color="auto" w:fill="92D050"/>
          </w:tcPr>
          <w:p w14:paraId="640C9C07" w14:textId="77777777" w:rsidR="00D46173" w:rsidRPr="00765A1E" w:rsidRDefault="00D46173" w:rsidP="00850183">
            <w:pPr>
              <w:rPr>
                <w:color w:val="auto"/>
                <w:sz w:val="22"/>
                <w:szCs w:val="22"/>
              </w:rPr>
            </w:pPr>
            <w:r w:rsidRPr="00765A1E">
              <w:rPr>
                <w:color w:val="auto"/>
                <w:sz w:val="22"/>
                <w:szCs w:val="22"/>
              </w:rPr>
              <w:t>Low (3)</w:t>
            </w:r>
          </w:p>
        </w:tc>
        <w:tc>
          <w:tcPr>
            <w:tcW w:w="1702" w:type="dxa"/>
            <w:tcBorders>
              <w:top w:val="single" w:sz="8" w:space="0" w:color="auto"/>
              <w:left w:val="single" w:sz="8" w:space="0" w:color="auto"/>
              <w:right w:val="single" w:sz="8" w:space="0" w:color="auto"/>
            </w:tcBorders>
            <w:shd w:val="clear" w:color="auto" w:fill="92D050"/>
          </w:tcPr>
          <w:p w14:paraId="52CAA0D8" w14:textId="77777777" w:rsidR="00D46173" w:rsidRPr="00765A1E" w:rsidRDefault="00D46173" w:rsidP="00850183">
            <w:pPr>
              <w:rPr>
                <w:color w:val="auto"/>
                <w:sz w:val="22"/>
                <w:szCs w:val="22"/>
              </w:rPr>
            </w:pPr>
            <w:r w:rsidRPr="00765A1E">
              <w:rPr>
                <w:color w:val="auto"/>
                <w:sz w:val="22"/>
                <w:szCs w:val="22"/>
              </w:rPr>
              <w:t>Low (4)</w:t>
            </w:r>
          </w:p>
        </w:tc>
        <w:tc>
          <w:tcPr>
            <w:tcW w:w="1702" w:type="dxa"/>
            <w:tcBorders>
              <w:top w:val="single" w:sz="8" w:space="0" w:color="auto"/>
              <w:left w:val="single" w:sz="8" w:space="0" w:color="auto"/>
              <w:right w:val="single" w:sz="8" w:space="0" w:color="auto"/>
            </w:tcBorders>
            <w:shd w:val="clear" w:color="auto" w:fill="92D050"/>
          </w:tcPr>
          <w:p w14:paraId="42895250" w14:textId="77777777" w:rsidR="00D46173" w:rsidRPr="00765A1E" w:rsidRDefault="00D46173" w:rsidP="00850183">
            <w:pPr>
              <w:rPr>
                <w:color w:val="auto"/>
                <w:sz w:val="22"/>
                <w:szCs w:val="22"/>
              </w:rPr>
            </w:pPr>
            <w:r w:rsidRPr="00765A1E">
              <w:rPr>
                <w:color w:val="auto"/>
                <w:sz w:val="22"/>
                <w:szCs w:val="22"/>
              </w:rPr>
              <w:t>Low (5)</w:t>
            </w:r>
          </w:p>
        </w:tc>
      </w:tr>
      <w:tr w:rsidR="00765A1E" w:rsidRPr="00765A1E" w14:paraId="505D2648" w14:textId="77777777" w:rsidTr="00850183">
        <w:tc>
          <w:tcPr>
            <w:tcW w:w="0" w:type="auto"/>
            <w:tcBorders>
              <w:left w:val="single" w:sz="8" w:space="0" w:color="auto"/>
              <w:right w:val="single" w:sz="8" w:space="0" w:color="auto"/>
            </w:tcBorders>
            <w:shd w:val="clear" w:color="auto" w:fill="auto"/>
          </w:tcPr>
          <w:p w14:paraId="71CD1EA5" w14:textId="77777777" w:rsidR="00D46173" w:rsidRPr="00765A1E" w:rsidRDefault="00D46173" w:rsidP="00850183">
            <w:pPr>
              <w:rPr>
                <w:color w:val="auto"/>
                <w:sz w:val="22"/>
                <w:szCs w:val="22"/>
              </w:rPr>
            </w:pPr>
            <w:r w:rsidRPr="00765A1E">
              <w:rPr>
                <w:b/>
                <w:bCs/>
                <w:color w:val="auto"/>
                <w:sz w:val="22"/>
                <w:szCs w:val="22"/>
              </w:rPr>
              <w:t>2</w:t>
            </w:r>
            <w:r w:rsidRPr="00765A1E">
              <w:rPr>
                <w:color w:val="auto"/>
                <w:sz w:val="22"/>
                <w:szCs w:val="22"/>
              </w:rPr>
              <w:t xml:space="preserve"> Unlikely</w:t>
            </w:r>
          </w:p>
        </w:tc>
        <w:tc>
          <w:tcPr>
            <w:tcW w:w="1701" w:type="dxa"/>
            <w:tcBorders>
              <w:left w:val="single" w:sz="8" w:space="0" w:color="auto"/>
              <w:right w:val="single" w:sz="8" w:space="0" w:color="auto"/>
            </w:tcBorders>
            <w:shd w:val="clear" w:color="auto" w:fill="92D050"/>
          </w:tcPr>
          <w:p w14:paraId="651D9CEB" w14:textId="77777777" w:rsidR="00D46173" w:rsidRPr="00765A1E" w:rsidRDefault="00D46173" w:rsidP="00850183">
            <w:pPr>
              <w:rPr>
                <w:color w:val="auto"/>
                <w:sz w:val="22"/>
                <w:szCs w:val="22"/>
              </w:rPr>
            </w:pPr>
            <w:r w:rsidRPr="00765A1E">
              <w:rPr>
                <w:color w:val="auto"/>
                <w:sz w:val="22"/>
                <w:szCs w:val="22"/>
              </w:rPr>
              <w:t>Low (2)</w:t>
            </w:r>
          </w:p>
        </w:tc>
        <w:tc>
          <w:tcPr>
            <w:tcW w:w="1702" w:type="dxa"/>
            <w:tcBorders>
              <w:left w:val="single" w:sz="8" w:space="0" w:color="auto"/>
              <w:right w:val="single" w:sz="8" w:space="0" w:color="auto"/>
            </w:tcBorders>
            <w:shd w:val="clear" w:color="auto" w:fill="92D050"/>
          </w:tcPr>
          <w:p w14:paraId="3C19E2AD" w14:textId="77777777" w:rsidR="00D46173" w:rsidRPr="00765A1E" w:rsidRDefault="00D46173" w:rsidP="00850183">
            <w:pPr>
              <w:rPr>
                <w:color w:val="auto"/>
                <w:sz w:val="22"/>
                <w:szCs w:val="22"/>
              </w:rPr>
            </w:pPr>
            <w:r w:rsidRPr="00765A1E">
              <w:rPr>
                <w:color w:val="auto"/>
                <w:sz w:val="22"/>
                <w:szCs w:val="22"/>
              </w:rPr>
              <w:t>Low (4)</w:t>
            </w:r>
          </w:p>
        </w:tc>
        <w:tc>
          <w:tcPr>
            <w:tcW w:w="1701" w:type="dxa"/>
            <w:tcBorders>
              <w:left w:val="single" w:sz="8" w:space="0" w:color="auto"/>
              <w:right w:val="single" w:sz="8" w:space="0" w:color="auto"/>
            </w:tcBorders>
            <w:shd w:val="clear" w:color="auto" w:fill="92D050"/>
          </w:tcPr>
          <w:p w14:paraId="4819D1A0" w14:textId="77777777" w:rsidR="00D46173" w:rsidRPr="00765A1E" w:rsidRDefault="00D46173" w:rsidP="00850183">
            <w:pPr>
              <w:rPr>
                <w:color w:val="auto"/>
                <w:sz w:val="22"/>
                <w:szCs w:val="22"/>
              </w:rPr>
            </w:pPr>
            <w:r w:rsidRPr="00765A1E">
              <w:rPr>
                <w:color w:val="auto"/>
                <w:sz w:val="22"/>
                <w:szCs w:val="22"/>
              </w:rPr>
              <w:t>Low (6)</w:t>
            </w:r>
          </w:p>
        </w:tc>
        <w:tc>
          <w:tcPr>
            <w:tcW w:w="1702" w:type="dxa"/>
            <w:tcBorders>
              <w:left w:val="single" w:sz="8" w:space="0" w:color="auto"/>
              <w:right w:val="single" w:sz="8" w:space="0" w:color="auto"/>
            </w:tcBorders>
            <w:shd w:val="clear" w:color="auto" w:fill="FFC000"/>
          </w:tcPr>
          <w:p w14:paraId="218BCB9B" w14:textId="77777777" w:rsidR="00D46173" w:rsidRPr="00765A1E" w:rsidRDefault="00D46173" w:rsidP="00850183">
            <w:pPr>
              <w:rPr>
                <w:color w:val="auto"/>
                <w:sz w:val="22"/>
                <w:szCs w:val="22"/>
              </w:rPr>
            </w:pPr>
            <w:r w:rsidRPr="00765A1E">
              <w:rPr>
                <w:color w:val="auto"/>
                <w:sz w:val="22"/>
                <w:szCs w:val="22"/>
              </w:rPr>
              <w:t>Medium (8)</w:t>
            </w:r>
          </w:p>
        </w:tc>
        <w:tc>
          <w:tcPr>
            <w:tcW w:w="1702" w:type="dxa"/>
            <w:tcBorders>
              <w:left w:val="single" w:sz="8" w:space="0" w:color="auto"/>
              <w:right w:val="single" w:sz="8" w:space="0" w:color="auto"/>
            </w:tcBorders>
            <w:shd w:val="clear" w:color="auto" w:fill="FFC000"/>
          </w:tcPr>
          <w:p w14:paraId="0B0EC30B" w14:textId="77777777" w:rsidR="00D46173" w:rsidRPr="00765A1E" w:rsidRDefault="00D46173" w:rsidP="00850183">
            <w:pPr>
              <w:rPr>
                <w:color w:val="auto"/>
                <w:sz w:val="22"/>
                <w:szCs w:val="22"/>
              </w:rPr>
            </w:pPr>
            <w:r w:rsidRPr="00765A1E">
              <w:rPr>
                <w:color w:val="auto"/>
                <w:sz w:val="22"/>
                <w:szCs w:val="22"/>
              </w:rPr>
              <w:t>Medium (10)</w:t>
            </w:r>
          </w:p>
        </w:tc>
      </w:tr>
      <w:tr w:rsidR="00765A1E" w:rsidRPr="00765A1E" w14:paraId="70B6A0C9" w14:textId="77777777" w:rsidTr="00850183">
        <w:tc>
          <w:tcPr>
            <w:tcW w:w="0" w:type="auto"/>
            <w:tcBorders>
              <w:left w:val="single" w:sz="8" w:space="0" w:color="auto"/>
              <w:right w:val="single" w:sz="8" w:space="0" w:color="auto"/>
            </w:tcBorders>
            <w:shd w:val="clear" w:color="auto" w:fill="auto"/>
          </w:tcPr>
          <w:p w14:paraId="20927538" w14:textId="77777777" w:rsidR="00D46173" w:rsidRPr="00765A1E" w:rsidRDefault="00D46173" w:rsidP="00850183">
            <w:pPr>
              <w:rPr>
                <w:color w:val="auto"/>
                <w:sz w:val="22"/>
                <w:szCs w:val="22"/>
              </w:rPr>
            </w:pPr>
            <w:r w:rsidRPr="00765A1E">
              <w:rPr>
                <w:b/>
                <w:bCs/>
                <w:color w:val="auto"/>
                <w:sz w:val="22"/>
                <w:szCs w:val="22"/>
              </w:rPr>
              <w:t>3</w:t>
            </w:r>
            <w:r w:rsidRPr="00765A1E">
              <w:rPr>
                <w:color w:val="auto"/>
                <w:sz w:val="22"/>
                <w:szCs w:val="22"/>
              </w:rPr>
              <w:t xml:space="preserve"> Possible</w:t>
            </w:r>
          </w:p>
        </w:tc>
        <w:tc>
          <w:tcPr>
            <w:tcW w:w="1701" w:type="dxa"/>
            <w:tcBorders>
              <w:left w:val="single" w:sz="8" w:space="0" w:color="auto"/>
              <w:right w:val="single" w:sz="8" w:space="0" w:color="auto"/>
            </w:tcBorders>
            <w:shd w:val="clear" w:color="auto" w:fill="92D050"/>
          </w:tcPr>
          <w:p w14:paraId="2DA7AFC0" w14:textId="77777777" w:rsidR="00D46173" w:rsidRPr="00765A1E" w:rsidRDefault="00D46173" w:rsidP="00850183">
            <w:pPr>
              <w:rPr>
                <w:color w:val="auto"/>
                <w:sz w:val="22"/>
                <w:szCs w:val="22"/>
              </w:rPr>
            </w:pPr>
            <w:r w:rsidRPr="00765A1E">
              <w:rPr>
                <w:color w:val="auto"/>
                <w:sz w:val="22"/>
                <w:szCs w:val="22"/>
              </w:rPr>
              <w:t>Low (3)</w:t>
            </w:r>
          </w:p>
        </w:tc>
        <w:tc>
          <w:tcPr>
            <w:tcW w:w="1702" w:type="dxa"/>
            <w:tcBorders>
              <w:left w:val="single" w:sz="8" w:space="0" w:color="auto"/>
              <w:right w:val="single" w:sz="8" w:space="0" w:color="auto"/>
            </w:tcBorders>
            <w:shd w:val="clear" w:color="auto" w:fill="92D050"/>
          </w:tcPr>
          <w:p w14:paraId="150E1A64" w14:textId="77777777" w:rsidR="00D46173" w:rsidRPr="00765A1E" w:rsidRDefault="00D46173" w:rsidP="00850183">
            <w:pPr>
              <w:rPr>
                <w:color w:val="auto"/>
                <w:sz w:val="22"/>
                <w:szCs w:val="22"/>
              </w:rPr>
            </w:pPr>
            <w:r w:rsidRPr="00765A1E">
              <w:rPr>
                <w:color w:val="auto"/>
                <w:sz w:val="22"/>
                <w:szCs w:val="22"/>
              </w:rPr>
              <w:t>Low (6)</w:t>
            </w:r>
          </w:p>
        </w:tc>
        <w:tc>
          <w:tcPr>
            <w:tcW w:w="1701" w:type="dxa"/>
            <w:tcBorders>
              <w:left w:val="single" w:sz="8" w:space="0" w:color="auto"/>
              <w:right w:val="single" w:sz="8" w:space="0" w:color="auto"/>
            </w:tcBorders>
            <w:shd w:val="clear" w:color="auto" w:fill="FFC000"/>
          </w:tcPr>
          <w:p w14:paraId="5917264C" w14:textId="77777777" w:rsidR="00D46173" w:rsidRPr="00765A1E" w:rsidRDefault="00D46173" w:rsidP="00850183">
            <w:pPr>
              <w:rPr>
                <w:color w:val="auto"/>
                <w:sz w:val="22"/>
                <w:szCs w:val="22"/>
              </w:rPr>
            </w:pPr>
            <w:r w:rsidRPr="00765A1E">
              <w:rPr>
                <w:color w:val="auto"/>
                <w:sz w:val="22"/>
                <w:szCs w:val="22"/>
              </w:rPr>
              <w:t>Medium (9)</w:t>
            </w:r>
          </w:p>
        </w:tc>
        <w:tc>
          <w:tcPr>
            <w:tcW w:w="1702" w:type="dxa"/>
            <w:tcBorders>
              <w:left w:val="single" w:sz="8" w:space="0" w:color="auto"/>
              <w:right w:val="single" w:sz="8" w:space="0" w:color="auto"/>
            </w:tcBorders>
            <w:shd w:val="clear" w:color="auto" w:fill="FF0000"/>
          </w:tcPr>
          <w:p w14:paraId="682525BF" w14:textId="77777777" w:rsidR="00D46173" w:rsidRPr="00765A1E" w:rsidRDefault="00D46173" w:rsidP="00850183">
            <w:pPr>
              <w:rPr>
                <w:color w:val="auto"/>
                <w:sz w:val="22"/>
                <w:szCs w:val="22"/>
              </w:rPr>
            </w:pPr>
            <w:r w:rsidRPr="00765A1E">
              <w:rPr>
                <w:color w:val="auto"/>
                <w:sz w:val="22"/>
                <w:szCs w:val="22"/>
              </w:rPr>
              <w:t>High (12)</w:t>
            </w:r>
          </w:p>
        </w:tc>
        <w:tc>
          <w:tcPr>
            <w:tcW w:w="1702" w:type="dxa"/>
            <w:tcBorders>
              <w:left w:val="single" w:sz="8" w:space="0" w:color="auto"/>
              <w:right w:val="single" w:sz="8" w:space="0" w:color="auto"/>
            </w:tcBorders>
            <w:shd w:val="clear" w:color="auto" w:fill="FF0000"/>
          </w:tcPr>
          <w:p w14:paraId="7425FF0E" w14:textId="77777777" w:rsidR="00D46173" w:rsidRPr="00765A1E" w:rsidRDefault="00D46173" w:rsidP="00850183">
            <w:pPr>
              <w:rPr>
                <w:color w:val="auto"/>
                <w:sz w:val="22"/>
                <w:szCs w:val="22"/>
              </w:rPr>
            </w:pPr>
            <w:r w:rsidRPr="00765A1E">
              <w:rPr>
                <w:color w:val="auto"/>
                <w:sz w:val="22"/>
                <w:szCs w:val="22"/>
              </w:rPr>
              <w:t>High (15)</w:t>
            </w:r>
          </w:p>
        </w:tc>
      </w:tr>
      <w:tr w:rsidR="00765A1E" w:rsidRPr="00765A1E" w14:paraId="28F5D19B" w14:textId="77777777" w:rsidTr="00850183">
        <w:tc>
          <w:tcPr>
            <w:tcW w:w="0" w:type="auto"/>
            <w:tcBorders>
              <w:left w:val="single" w:sz="8" w:space="0" w:color="auto"/>
              <w:right w:val="single" w:sz="8" w:space="0" w:color="auto"/>
            </w:tcBorders>
            <w:shd w:val="clear" w:color="auto" w:fill="auto"/>
          </w:tcPr>
          <w:p w14:paraId="29434405" w14:textId="77777777" w:rsidR="00D46173" w:rsidRPr="00765A1E" w:rsidRDefault="00D46173" w:rsidP="00850183">
            <w:pPr>
              <w:rPr>
                <w:color w:val="auto"/>
                <w:sz w:val="22"/>
                <w:szCs w:val="22"/>
              </w:rPr>
            </w:pPr>
            <w:r w:rsidRPr="00765A1E">
              <w:rPr>
                <w:b/>
                <w:bCs/>
                <w:color w:val="auto"/>
                <w:sz w:val="22"/>
                <w:szCs w:val="22"/>
              </w:rPr>
              <w:t>4</w:t>
            </w:r>
            <w:r w:rsidRPr="00765A1E">
              <w:rPr>
                <w:color w:val="auto"/>
                <w:sz w:val="22"/>
                <w:szCs w:val="22"/>
              </w:rPr>
              <w:t xml:space="preserve"> Probable</w:t>
            </w:r>
          </w:p>
        </w:tc>
        <w:tc>
          <w:tcPr>
            <w:tcW w:w="1701" w:type="dxa"/>
            <w:tcBorders>
              <w:left w:val="single" w:sz="8" w:space="0" w:color="auto"/>
              <w:right w:val="single" w:sz="8" w:space="0" w:color="auto"/>
            </w:tcBorders>
            <w:shd w:val="clear" w:color="auto" w:fill="92D050"/>
          </w:tcPr>
          <w:p w14:paraId="1495372E" w14:textId="77777777" w:rsidR="00D46173" w:rsidRPr="00765A1E" w:rsidRDefault="00D46173" w:rsidP="00850183">
            <w:pPr>
              <w:rPr>
                <w:color w:val="auto"/>
                <w:sz w:val="22"/>
                <w:szCs w:val="22"/>
              </w:rPr>
            </w:pPr>
            <w:r w:rsidRPr="00765A1E">
              <w:rPr>
                <w:color w:val="auto"/>
                <w:sz w:val="22"/>
                <w:szCs w:val="22"/>
              </w:rPr>
              <w:t>Low (4)</w:t>
            </w:r>
          </w:p>
        </w:tc>
        <w:tc>
          <w:tcPr>
            <w:tcW w:w="1702" w:type="dxa"/>
            <w:tcBorders>
              <w:left w:val="single" w:sz="8" w:space="0" w:color="auto"/>
              <w:right w:val="single" w:sz="8" w:space="0" w:color="auto"/>
            </w:tcBorders>
            <w:shd w:val="clear" w:color="auto" w:fill="FFC000"/>
          </w:tcPr>
          <w:p w14:paraId="3B729E80" w14:textId="77777777" w:rsidR="00D46173" w:rsidRPr="00765A1E" w:rsidRDefault="00D46173" w:rsidP="00850183">
            <w:pPr>
              <w:rPr>
                <w:color w:val="auto"/>
                <w:sz w:val="22"/>
                <w:szCs w:val="22"/>
              </w:rPr>
            </w:pPr>
            <w:r w:rsidRPr="00765A1E">
              <w:rPr>
                <w:color w:val="auto"/>
                <w:sz w:val="22"/>
                <w:szCs w:val="22"/>
              </w:rPr>
              <w:t>Medium (8)</w:t>
            </w:r>
          </w:p>
        </w:tc>
        <w:tc>
          <w:tcPr>
            <w:tcW w:w="1701" w:type="dxa"/>
            <w:tcBorders>
              <w:left w:val="single" w:sz="8" w:space="0" w:color="auto"/>
              <w:right w:val="single" w:sz="8" w:space="0" w:color="auto"/>
            </w:tcBorders>
            <w:shd w:val="clear" w:color="auto" w:fill="FF0000"/>
          </w:tcPr>
          <w:p w14:paraId="37377695" w14:textId="77777777" w:rsidR="00D46173" w:rsidRPr="00765A1E" w:rsidRDefault="00D46173" w:rsidP="00850183">
            <w:pPr>
              <w:rPr>
                <w:color w:val="auto"/>
                <w:sz w:val="22"/>
                <w:szCs w:val="22"/>
              </w:rPr>
            </w:pPr>
            <w:r w:rsidRPr="00765A1E">
              <w:rPr>
                <w:color w:val="auto"/>
                <w:sz w:val="22"/>
                <w:szCs w:val="22"/>
              </w:rPr>
              <w:t>High (12)</w:t>
            </w:r>
          </w:p>
        </w:tc>
        <w:tc>
          <w:tcPr>
            <w:tcW w:w="1702" w:type="dxa"/>
            <w:tcBorders>
              <w:left w:val="single" w:sz="8" w:space="0" w:color="auto"/>
              <w:right w:val="single" w:sz="8" w:space="0" w:color="auto"/>
            </w:tcBorders>
            <w:shd w:val="clear" w:color="auto" w:fill="FF0000"/>
          </w:tcPr>
          <w:p w14:paraId="65CD030D" w14:textId="77777777" w:rsidR="00D46173" w:rsidRPr="00765A1E" w:rsidRDefault="00D46173" w:rsidP="00850183">
            <w:pPr>
              <w:rPr>
                <w:color w:val="auto"/>
                <w:sz w:val="22"/>
                <w:szCs w:val="22"/>
              </w:rPr>
            </w:pPr>
            <w:r w:rsidRPr="00765A1E">
              <w:rPr>
                <w:color w:val="auto"/>
                <w:sz w:val="22"/>
                <w:szCs w:val="22"/>
              </w:rPr>
              <w:t>High (16)</w:t>
            </w:r>
          </w:p>
        </w:tc>
        <w:tc>
          <w:tcPr>
            <w:tcW w:w="1702" w:type="dxa"/>
            <w:tcBorders>
              <w:left w:val="single" w:sz="8" w:space="0" w:color="auto"/>
              <w:right w:val="single" w:sz="8" w:space="0" w:color="auto"/>
            </w:tcBorders>
            <w:shd w:val="clear" w:color="auto" w:fill="FF0000"/>
          </w:tcPr>
          <w:p w14:paraId="04FAEA29" w14:textId="77777777" w:rsidR="00D46173" w:rsidRPr="00765A1E" w:rsidRDefault="00D46173" w:rsidP="00850183">
            <w:pPr>
              <w:rPr>
                <w:color w:val="auto"/>
                <w:sz w:val="22"/>
                <w:szCs w:val="22"/>
              </w:rPr>
            </w:pPr>
            <w:r w:rsidRPr="00765A1E">
              <w:rPr>
                <w:color w:val="auto"/>
                <w:sz w:val="22"/>
                <w:szCs w:val="22"/>
              </w:rPr>
              <w:t>High (20)</w:t>
            </w:r>
          </w:p>
        </w:tc>
      </w:tr>
      <w:tr w:rsidR="00765A1E" w:rsidRPr="00765A1E" w14:paraId="2CD46032" w14:textId="77777777" w:rsidTr="00850183">
        <w:trPr>
          <w:trHeight w:val="212"/>
        </w:trPr>
        <w:tc>
          <w:tcPr>
            <w:tcW w:w="0" w:type="auto"/>
            <w:tcBorders>
              <w:left w:val="single" w:sz="8" w:space="0" w:color="auto"/>
              <w:bottom w:val="single" w:sz="8" w:space="0" w:color="auto"/>
              <w:right w:val="single" w:sz="8" w:space="0" w:color="auto"/>
            </w:tcBorders>
            <w:shd w:val="clear" w:color="auto" w:fill="auto"/>
          </w:tcPr>
          <w:p w14:paraId="7976EF50" w14:textId="77777777" w:rsidR="00D46173" w:rsidRPr="00765A1E" w:rsidRDefault="00D46173" w:rsidP="00850183">
            <w:pPr>
              <w:rPr>
                <w:color w:val="auto"/>
                <w:sz w:val="22"/>
                <w:szCs w:val="22"/>
              </w:rPr>
            </w:pPr>
            <w:r w:rsidRPr="00765A1E">
              <w:rPr>
                <w:b/>
                <w:bCs/>
                <w:color w:val="auto"/>
                <w:sz w:val="22"/>
                <w:szCs w:val="22"/>
              </w:rPr>
              <w:t>5</w:t>
            </w:r>
            <w:r w:rsidRPr="00765A1E">
              <w:rPr>
                <w:color w:val="auto"/>
                <w:sz w:val="22"/>
                <w:szCs w:val="22"/>
              </w:rPr>
              <w:t xml:space="preserve"> Very Likely</w:t>
            </w:r>
          </w:p>
        </w:tc>
        <w:tc>
          <w:tcPr>
            <w:tcW w:w="1701" w:type="dxa"/>
            <w:tcBorders>
              <w:left w:val="single" w:sz="8" w:space="0" w:color="auto"/>
              <w:bottom w:val="single" w:sz="8" w:space="0" w:color="auto"/>
              <w:right w:val="single" w:sz="8" w:space="0" w:color="auto"/>
            </w:tcBorders>
            <w:shd w:val="clear" w:color="auto" w:fill="92D050"/>
          </w:tcPr>
          <w:p w14:paraId="62C7BF41" w14:textId="77777777" w:rsidR="00D46173" w:rsidRPr="00765A1E" w:rsidRDefault="00D46173" w:rsidP="00850183">
            <w:pPr>
              <w:rPr>
                <w:color w:val="auto"/>
                <w:sz w:val="22"/>
                <w:szCs w:val="22"/>
              </w:rPr>
            </w:pPr>
            <w:r w:rsidRPr="00765A1E">
              <w:rPr>
                <w:color w:val="auto"/>
                <w:sz w:val="22"/>
                <w:szCs w:val="22"/>
              </w:rPr>
              <w:t>Low (5)</w:t>
            </w:r>
          </w:p>
        </w:tc>
        <w:tc>
          <w:tcPr>
            <w:tcW w:w="1702" w:type="dxa"/>
            <w:tcBorders>
              <w:left w:val="single" w:sz="8" w:space="0" w:color="auto"/>
              <w:bottom w:val="single" w:sz="8" w:space="0" w:color="auto"/>
              <w:right w:val="single" w:sz="8" w:space="0" w:color="auto"/>
            </w:tcBorders>
            <w:shd w:val="clear" w:color="auto" w:fill="FFC000"/>
          </w:tcPr>
          <w:p w14:paraId="24010FBC" w14:textId="77777777" w:rsidR="00D46173" w:rsidRPr="00765A1E" w:rsidRDefault="00D46173" w:rsidP="00850183">
            <w:pPr>
              <w:rPr>
                <w:color w:val="auto"/>
                <w:sz w:val="22"/>
                <w:szCs w:val="22"/>
              </w:rPr>
            </w:pPr>
            <w:r w:rsidRPr="00765A1E">
              <w:rPr>
                <w:color w:val="auto"/>
                <w:sz w:val="22"/>
                <w:szCs w:val="22"/>
              </w:rPr>
              <w:t>Medium (10)</w:t>
            </w:r>
          </w:p>
        </w:tc>
        <w:tc>
          <w:tcPr>
            <w:tcW w:w="1701" w:type="dxa"/>
            <w:tcBorders>
              <w:left w:val="single" w:sz="8" w:space="0" w:color="auto"/>
              <w:bottom w:val="single" w:sz="8" w:space="0" w:color="auto"/>
              <w:right w:val="single" w:sz="8" w:space="0" w:color="auto"/>
            </w:tcBorders>
            <w:shd w:val="clear" w:color="auto" w:fill="FF0000"/>
          </w:tcPr>
          <w:p w14:paraId="57C56115" w14:textId="77777777" w:rsidR="00D46173" w:rsidRPr="00765A1E" w:rsidRDefault="00D46173" w:rsidP="00850183">
            <w:pPr>
              <w:rPr>
                <w:color w:val="auto"/>
                <w:sz w:val="22"/>
                <w:szCs w:val="22"/>
              </w:rPr>
            </w:pPr>
            <w:r w:rsidRPr="00765A1E">
              <w:rPr>
                <w:color w:val="auto"/>
                <w:sz w:val="22"/>
                <w:szCs w:val="22"/>
              </w:rPr>
              <w:t>High (15)</w:t>
            </w:r>
          </w:p>
        </w:tc>
        <w:tc>
          <w:tcPr>
            <w:tcW w:w="1702" w:type="dxa"/>
            <w:tcBorders>
              <w:left w:val="single" w:sz="8" w:space="0" w:color="auto"/>
              <w:bottom w:val="single" w:sz="8" w:space="0" w:color="auto"/>
              <w:right w:val="single" w:sz="8" w:space="0" w:color="auto"/>
            </w:tcBorders>
            <w:shd w:val="clear" w:color="auto" w:fill="FF0000"/>
          </w:tcPr>
          <w:p w14:paraId="4A2A4EE6" w14:textId="77777777" w:rsidR="00D46173" w:rsidRPr="00765A1E" w:rsidRDefault="00D46173" w:rsidP="00850183">
            <w:pPr>
              <w:rPr>
                <w:color w:val="auto"/>
                <w:sz w:val="22"/>
                <w:szCs w:val="22"/>
              </w:rPr>
            </w:pPr>
            <w:r w:rsidRPr="00765A1E">
              <w:rPr>
                <w:color w:val="auto"/>
                <w:sz w:val="22"/>
                <w:szCs w:val="22"/>
              </w:rPr>
              <w:t>High (20)</w:t>
            </w:r>
          </w:p>
        </w:tc>
        <w:tc>
          <w:tcPr>
            <w:tcW w:w="1702" w:type="dxa"/>
            <w:tcBorders>
              <w:left w:val="single" w:sz="8" w:space="0" w:color="auto"/>
              <w:bottom w:val="single" w:sz="8" w:space="0" w:color="auto"/>
              <w:right w:val="single" w:sz="8" w:space="0" w:color="auto"/>
            </w:tcBorders>
            <w:shd w:val="clear" w:color="auto" w:fill="FF0000"/>
          </w:tcPr>
          <w:p w14:paraId="5421B973" w14:textId="77777777" w:rsidR="00D46173" w:rsidRPr="00765A1E" w:rsidRDefault="00D46173" w:rsidP="00850183">
            <w:pPr>
              <w:rPr>
                <w:color w:val="auto"/>
                <w:sz w:val="22"/>
                <w:szCs w:val="22"/>
              </w:rPr>
            </w:pPr>
            <w:r w:rsidRPr="00765A1E">
              <w:rPr>
                <w:color w:val="auto"/>
                <w:sz w:val="22"/>
                <w:szCs w:val="22"/>
              </w:rPr>
              <w:t>High (25)</w:t>
            </w:r>
          </w:p>
        </w:tc>
      </w:tr>
    </w:tbl>
    <w:p w14:paraId="6A7B3BD2" w14:textId="77777777" w:rsidR="00D46173" w:rsidRPr="00765A1E" w:rsidRDefault="00D46173" w:rsidP="00D46173">
      <w:pPr>
        <w:rPr>
          <w:color w:val="auto"/>
          <w:sz w:val="22"/>
          <w:szCs w:val="22"/>
        </w:rPr>
      </w:pPr>
    </w:p>
    <w:p w14:paraId="14B2E971" w14:textId="77777777" w:rsidR="00D46173" w:rsidRPr="00765A1E" w:rsidRDefault="00D46173" w:rsidP="00D46173">
      <w:pPr>
        <w:rPr>
          <w:b/>
          <w:color w:val="auto"/>
          <w:sz w:val="22"/>
          <w:szCs w:val="22"/>
        </w:rPr>
      </w:pPr>
      <w:r w:rsidRPr="00765A1E">
        <w:rPr>
          <w:b/>
          <w:color w:val="auto"/>
          <w:sz w:val="22"/>
          <w:szCs w:val="22"/>
        </w:rPr>
        <w:t>Likelihood of occurrence X Severity of outcome = Risk Rating</w:t>
      </w:r>
    </w:p>
    <w:p w14:paraId="2EB25B16" w14:textId="77777777" w:rsidR="00D46173" w:rsidRPr="00765A1E" w:rsidRDefault="00D46173" w:rsidP="00D46173">
      <w:pPr>
        <w:rPr>
          <w:color w:val="auto"/>
          <w:sz w:val="22"/>
          <w:szCs w:val="22"/>
        </w:rPr>
      </w:pPr>
    </w:p>
    <w:p w14:paraId="0B5D15F7" w14:textId="77777777" w:rsidR="00D46173" w:rsidRPr="00765A1E" w:rsidRDefault="00D46173" w:rsidP="00D46173">
      <w:pPr>
        <w:rPr>
          <w:color w:val="auto"/>
          <w:sz w:val="22"/>
          <w:szCs w:val="22"/>
        </w:rPr>
      </w:pPr>
      <w:r w:rsidRPr="00765A1E">
        <w:rPr>
          <w:bCs/>
          <w:color w:val="auto"/>
          <w:sz w:val="22"/>
          <w:szCs w:val="22"/>
        </w:rPr>
        <w:t>Example: Likelihood (possible 3) X Severity (Moderate 3) = Risk Rating (Medium 9)</w:t>
      </w:r>
    </w:p>
    <w:p w14:paraId="0D205656" w14:textId="77777777" w:rsidR="00D46173" w:rsidRPr="00765A1E" w:rsidRDefault="00D46173" w:rsidP="00D46173">
      <w:pPr>
        <w:rPr>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7"/>
        <w:gridCol w:w="709"/>
        <w:gridCol w:w="3544"/>
      </w:tblGrid>
      <w:tr w:rsidR="00765A1E" w:rsidRPr="00765A1E" w14:paraId="19039839" w14:textId="77777777" w:rsidTr="00850183">
        <w:tc>
          <w:tcPr>
            <w:tcW w:w="8222" w:type="dxa"/>
            <w:gridSpan w:val="4"/>
            <w:shd w:val="clear" w:color="auto" w:fill="E8E8E8"/>
          </w:tcPr>
          <w:p w14:paraId="2C9CDE29" w14:textId="77777777" w:rsidR="00D46173" w:rsidRPr="00765A1E" w:rsidRDefault="00D46173" w:rsidP="00850183">
            <w:pPr>
              <w:rPr>
                <w:b/>
                <w:bCs/>
                <w:color w:val="auto"/>
                <w:sz w:val="22"/>
                <w:szCs w:val="22"/>
              </w:rPr>
            </w:pPr>
            <w:r w:rsidRPr="00765A1E">
              <w:rPr>
                <w:b/>
                <w:bCs/>
                <w:color w:val="auto"/>
                <w:sz w:val="22"/>
                <w:szCs w:val="22"/>
              </w:rPr>
              <w:t>Persons / groups who are identified as posing a potential risk to employees</w:t>
            </w:r>
          </w:p>
        </w:tc>
      </w:tr>
      <w:tr w:rsidR="00765A1E" w:rsidRPr="00765A1E" w14:paraId="2BC7E1AD" w14:textId="77777777" w:rsidTr="00850183">
        <w:tc>
          <w:tcPr>
            <w:tcW w:w="562" w:type="dxa"/>
            <w:shd w:val="clear" w:color="auto" w:fill="auto"/>
          </w:tcPr>
          <w:p w14:paraId="39F38791" w14:textId="77777777" w:rsidR="00D46173" w:rsidRPr="00765A1E" w:rsidRDefault="00D46173" w:rsidP="00850183">
            <w:pPr>
              <w:rPr>
                <w:color w:val="auto"/>
                <w:sz w:val="22"/>
                <w:szCs w:val="22"/>
              </w:rPr>
            </w:pPr>
            <w:r w:rsidRPr="00765A1E">
              <w:rPr>
                <w:color w:val="auto"/>
                <w:sz w:val="22"/>
                <w:szCs w:val="22"/>
              </w:rPr>
              <w:t>A</w:t>
            </w:r>
          </w:p>
        </w:tc>
        <w:tc>
          <w:tcPr>
            <w:tcW w:w="3407" w:type="dxa"/>
            <w:shd w:val="clear" w:color="auto" w:fill="auto"/>
          </w:tcPr>
          <w:p w14:paraId="4EA49CBE" w14:textId="77777777" w:rsidR="00D46173" w:rsidRPr="00765A1E" w:rsidRDefault="00D46173" w:rsidP="00850183">
            <w:pPr>
              <w:rPr>
                <w:color w:val="auto"/>
                <w:sz w:val="22"/>
                <w:szCs w:val="22"/>
              </w:rPr>
            </w:pPr>
            <w:r w:rsidRPr="00765A1E">
              <w:rPr>
                <w:color w:val="auto"/>
                <w:sz w:val="22"/>
                <w:szCs w:val="22"/>
              </w:rPr>
              <w:t>Employees</w:t>
            </w:r>
          </w:p>
        </w:tc>
        <w:tc>
          <w:tcPr>
            <w:tcW w:w="709" w:type="dxa"/>
            <w:shd w:val="clear" w:color="auto" w:fill="auto"/>
          </w:tcPr>
          <w:p w14:paraId="1C1E016A" w14:textId="77777777" w:rsidR="00D46173" w:rsidRPr="00765A1E" w:rsidRDefault="00D46173" w:rsidP="00850183">
            <w:pPr>
              <w:rPr>
                <w:color w:val="auto"/>
                <w:sz w:val="22"/>
                <w:szCs w:val="22"/>
              </w:rPr>
            </w:pPr>
            <w:r w:rsidRPr="00765A1E">
              <w:rPr>
                <w:color w:val="auto"/>
                <w:sz w:val="22"/>
                <w:szCs w:val="22"/>
              </w:rPr>
              <w:t>E</w:t>
            </w:r>
          </w:p>
        </w:tc>
        <w:tc>
          <w:tcPr>
            <w:tcW w:w="3544" w:type="dxa"/>
            <w:shd w:val="clear" w:color="auto" w:fill="auto"/>
          </w:tcPr>
          <w:p w14:paraId="4628F18F" w14:textId="77777777" w:rsidR="00D46173" w:rsidRPr="00765A1E" w:rsidRDefault="00D46173" w:rsidP="00850183">
            <w:pPr>
              <w:rPr>
                <w:color w:val="auto"/>
                <w:sz w:val="22"/>
                <w:szCs w:val="22"/>
              </w:rPr>
            </w:pPr>
            <w:r w:rsidRPr="00765A1E">
              <w:rPr>
                <w:color w:val="auto"/>
                <w:sz w:val="22"/>
                <w:szCs w:val="22"/>
              </w:rPr>
              <w:t>Pupils</w:t>
            </w:r>
          </w:p>
        </w:tc>
      </w:tr>
      <w:tr w:rsidR="00765A1E" w:rsidRPr="00765A1E" w14:paraId="35A13FEC" w14:textId="77777777" w:rsidTr="00850183">
        <w:tc>
          <w:tcPr>
            <w:tcW w:w="562" w:type="dxa"/>
            <w:shd w:val="clear" w:color="auto" w:fill="auto"/>
          </w:tcPr>
          <w:p w14:paraId="2E2984D0" w14:textId="77777777" w:rsidR="00D46173" w:rsidRPr="00765A1E" w:rsidRDefault="00D46173" w:rsidP="00850183">
            <w:pPr>
              <w:rPr>
                <w:color w:val="auto"/>
                <w:sz w:val="22"/>
                <w:szCs w:val="22"/>
              </w:rPr>
            </w:pPr>
            <w:r w:rsidRPr="00765A1E">
              <w:rPr>
                <w:color w:val="auto"/>
                <w:sz w:val="22"/>
                <w:szCs w:val="22"/>
              </w:rPr>
              <w:t>B</w:t>
            </w:r>
          </w:p>
        </w:tc>
        <w:tc>
          <w:tcPr>
            <w:tcW w:w="3407" w:type="dxa"/>
            <w:shd w:val="clear" w:color="auto" w:fill="auto"/>
          </w:tcPr>
          <w:p w14:paraId="09D8E6AC" w14:textId="77777777" w:rsidR="00D46173" w:rsidRPr="00765A1E" w:rsidRDefault="00D46173" w:rsidP="00850183">
            <w:pPr>
              <w:rPr>
                <w:color w:val="auto"/>
                <w:sz w:val="22"/>
                <w:szCs w:val="22"/>
              </w:rPr>
            </w:pPr>
            <w:r w:rsidRPr="00765A1E">
              <w:rPr>
                <w:color w:val="auto"/>
                <w:sz w:val="22"/>
                <w:szCs w:val="22"/>
              </w:rPr>
              <w:t>Contractors / sub-contractors</w:t>
            </w:r>
          </w:p>
        </w:tc>
        <w:tc>
          <w:tcPr>
            <w:tcW w:w="709" w:type="dxa"/>
            <w:shd w:val="clear" w:color="auto" w:fill="auto"/>
          </w:tcPr>
          <w:p w14:paraId="6116166B" w14:textId="77777777" w:rsidR="00D46173" w:rsidRPr="00765A1E" w:rsidRDefault="00D46173" w:rsidP="00850183">
            <w:pPr>
              <w:rPr>
                <w:color w:val="auto"/>
                <w:sz w:val="22"/>
                <w:szCs w:val="22"/>
              </w:rPr>
            </w:pPr>
            <w:r w:rsidRPr="00765A1E">
              <w:rPr>
                <w:color w:val="auto"/>
                <w:sz w:val="22"/>
                <w:szCs w:val="22"/>
              </w:rPr>
              <w:t>F</w:t>
            </w:r>
          </w:p>
        </w:tc>
        <w:tc>
          <w:tcPr>
            <w:tcW w:w="3544" w:type="dxa"/>
            <w:shd w:val="clear" w:color="auto" w:fill="auto"/>
          </w:tcPr>
          <w:p w14:paraId="27670115" w14:textId="77777777" w:rsidR="00D46173" w:rsidRPr="00765A1E" w:rsidRDefault="00D46173" w:rsidP="00850183">
            <w:pPr>
              <w:rPr>
                <w:color w:val="auto"/>
                <w:sz w:val="22"/>
                <w:szCs w:val="22"/>
              </w:rPr>
            </w:pPr>
            <w:r w:rsidRPr="00765A1E">
              <w:rPr>
                <w:color w:val="auto"/>
                <w:sz w:val="22"/>
                <w:szCs w:val="22"/>
              </w:rPr>
              <w:t>Parents / Guardians of Pupils</w:t>
            </w:r>
          </w:p>
        </w:tc>
      </w:tr>
      <w:tr w:rsidR="00765A1E" w:rsidRPr="00765A1E" w14:paraId="15051CBF" w14:textId="77777777" w:rsidTr="00850183">
        <w:tc>
          <w:tcPr>
            <w:tcW w:w="562" w:type="dxa"/>
            <w:shd w:val="clear" w:color="auto" w:fill="auto"/>
          </w:tcPr>
          <w:p w14:paraId="061E0A8B" w14:textId="77777777" w:rsidR="00D46173" w:rsidRPr="00765A1E" w:rsidRDefault="00D46173" w:rsidP="00850183">
            <w:pPr>
              <w:rPr>
                <w:color w:val="auto"/>
                <w:sz w:val="22"/>
                <w:szCs w:val="22"/>
              </w:rPr>
            </w:pPr>
            <w:r w:rsidRPr="00765A1E">
              <w:rPr>
                <w:color w:val="auto"/>
                <w:sz w:val="22"/>
                <w:szCs w:val="22"/>
              </w:rPr>
              <w:t>C</w:t>
            </w:r>
          </w:p>
        </w:tc>
        <w:tc>
          <w:tcPr>
            <w:tcW w:w="3407" w:type="dxa"/>
            <w:shd w:val="clear" w:color="auto" w:fill="auto"/>
          </w:tcPr>
          <w:p w14:paraId="498726C0" w14:textId="77777777" w:rsidR="00D46173" w:rsidRPr="00765A1E" w:rsidRDefault="00D46173" w:rsidP="00850183">
            <w:pPr>
              <w:rPr>
                <w:color w:val="auto"/>
                <w:sz w:val="22"/>
                <w:szCs w:val="22"/>
              </w:rPr>
            </w:pPr>
            <w:r w:rsidRPr="00765A1E">
              <w:rPr>
                <w:color w:val="auto"/>
                <w:sz w:val="22"/>
                <w:szCs w:val="22"/>
              </w:rPr>
              <w:t>Work Experience</w:t>
            </w:r>
          </w:p>
        </w:tc>
        <w:tc>
          <w:tcPr>
            <w:tcW w:w="709" w:type="dxa"/>
            <w:shd w:val="clear" w:color="auto" w:fill="auto"/>
          </w:tcPr>
          <w:p w14:paraId="60E66CB0" w14:textId="77777777" w:rsidR="00D46173" w:rsidRPr="00765A1E" w:rsidRDefault="00D46173" w:rsidP="00850183">
            <w:pPr>
              <w:rPr>
                <w:color w:val="auto"/>
                <w:sz w:val="22"/>
                <w:szCs w:val="22"/>
              </w:rPr>
            </w:pPr>
            <w:r w:rsidRPr="00765A1E">
              <w:rPr>
                <w:color w:val="auto"/>
                <w:sz w:val="22"/>
                <w:szCs w:val="22"/>
              </w:rPr>
              <w:t>G</w:t>
            </w:r>
          </w:p>
        </w:tc>
        <w:tc>
          <w:tcPr>
            <w:tcW w:w="3544" w:type="dxa"/>
            <w:shd w:val="clear" w:color="auto" w:fill="auto"/>
          </w:tcPr>
          <w:p w14:paraId="02E48D15" w14:textId="77777777" w:rsidR="00D46173" w:rsidRPr="00765A1E" w:rsidRDefault="00D46173" w:rsidP="00850183">
            <w:pPr>
              <w:rPr>
                <w:color w:val="auto"/>
                <w:sz w:val="22"/>
                <w:szCs w:val="22"/>
              </w:rPr>
            </w:pPr>
            <w:r w:rsidRPr="00765A1E">
              <w:rPr>
                <w:color w:val="auto"/>
                <w:sz w:val="22"/>
                <w:szCs w:val="22"/>
              </w:rPr>
              <w:t>Visitors</w:t>
            </w:r>
          </w:p>
        </w:tc>
      </w:tr>
      <w:tr w:rsidR="00765A1E" w:rsidRPr="00765A1E" w14:paraId="5518BE22" w14:textId="77777777" w:rsidTr="00850183">
        <w:tc>
          <w:tcPr>
            <w:tcW w:w="562" w:type="dxa"/>
            <w:shd w:val="clear" w:color="auto" w:fill="auto"/>
          </w:tcPr>
          <w:p w14:paraId="002C951F" w14:textId="77777777" w:rsidR="00D46173" w:rsidRPr="00765A1E" w:rsidRDefault="00D46173" w:rsidP="00850183">
            <w:pPr>
              <w:rPr>
                <w:color w:val="auto"/>
                <w:sz w:val="22"/>
                <w:szCs w:val="22"/>
              </w:rPr>
            </w:pPr>
            <w:r w:rsidRPr="00765A1E">
              <w:rPr>
                <w:color w:val="auto"/>
                <w:sz w:val="22"/>
                <w:szCs w:val="22"/>
              </w:rPr>
              <w:t>D</w:t>
            </w:r>
          </w:p>
        </w:tc>
        <w:tc>
          <w:tcPr>
            <w:tcW w:w="3407" w:type="dxa"/>
            <w:shd w:val="clear" w:color="auto" w:fill="auto"/>
          </w:tcPr>
          <w:p w14:paraId="4961868D" w14:textId="77777777" w:rsidR="00D46173" w:rsidRPr="00765A1E" w:rsidRDefault="00D46173" w:rsidP="00850183">
            <w:pPr>
              <w:rPr>
                <w:color w:val="auto"/>
                <w:sz w:val="22"/>
                <w:szCs w:val="22"/>
              </w:rPr>
            </w:pPr>
            <w:r w:rsidRPr="00765A1E">
              <w:rPr>
                <w:color w:val="auto"/>
                <w:sz w:val="22"/>
                <w:szCs w:val="22"/>
              </w:rPr>
              <w:t>Volunteers</w:t>
            </w:r>
          </w:p>
        </w:tc>
        <w:tc>
          <w:tcPr>
            <w:tcW w:w="709" w:type="dxa"/>
            <w:shd w:val="clear" w:color="auto" w:fill="auto"/>
          </w:tcPr>
          <w:p w14:paraId="3D73A338" w14:textId="77777777" w:rsidR="00D46173" w:rsidRPr="00765A1E" w:rsidRDefault="00D46173" w:rsidP="00850183">
            <w:pPr>
              <w:rPr>
                <w:color w:val="auto"/>
                <w:sz w:val="22"/>
                <w:szCs w:val="22"/>
              </w:rPr>
            </w:pPr>
            <w:r w:rsidRPr="00765A1E">
              <w:rPr>
                <w:color w:val="auto"/>
                <w:sz w:val="22"/>
                <w:szCs w:val="22"/>
              </w:rPr>
              <w:t>H</w:t>
            </w:r>
          </w:p>
        </w:tc>
        <w:tc>
          <w:tcPr>
            <w:tcW w:w="3544" w:type="dxa"/>
            <w:shd w:val="clear" w:color="auto" w:fill="auto"/>
          </w:tcPr>
          <w:p w14:paraId="184974F6" w14:textId="77777777" w:rsidR="00D46173" w:rsidRPr="00765A1E" w:rsidRDefault="00D46173" w:rsidP="00850183">
            <w:pPr>
              <w:rPr>
                <w:color w:val="auto"/>
                <w:sz w:val="22"/>
                <w:szCs w:val="22"/>
              </w:rPr>
            </w:pPr>
            <w:r w:rsidRPr="00765A1E">
              <w:rPr>
                <w:color w:val="auto"/>
                <w:sz w:val="22"/>
                <w:szCs w:val="22"/>
              </w:rPr>
              <w:t>General Public</w:t>
            </w:r>
          </w:p>
        </w:tc>
      </w:tr>
    </w:tbl>
    <w:p w14:paraId="3143041B" w14:textId="77777777" w:rsidR="00D46173" w:rsidRPr="00765A1E" w:rsidRDefault="00D46173" w:rsidP="00D46173">
      <w:pPr>
        <w:rPr>
          <w:color w:val="auto"/>
          <w:sz w:val="22"/>
          <w:szCs w:val="22"/>
        </w:rPr>
      </w:pPr>
    </w:p>
    <w:p w14:paraId="6C925306" w14:textId="77777777" w:rsidR="00A958A9" w:rsidRDefault="00A958A9" w:rsidP="00D46173">
      <w:pPr>
        <w:rPr>
          <w:b/>
          <w:color w:val="auto"/>
          <w:sz w:val="22"/>
          <w:szCs w:val="22"/>
        </w:rPr>
      </w:pPr>
    </w:p>
    <w:p w14:paraId="41033258" w14:textId="77777777" w:rsidR="003313B0" w:rsidRDefault="003313B0" w:rsidP="00D46173">
      <w:pPr>
        <w:rPr>
          <w:b/>
          <w:color w:val="auto"/>
          <w:sz w:val="22"/>
          <w:szCs w:val="22"/>
        </w:rPr>
      </w:pPr>
    </w:p>
    <w:p w14:paraId="0328DC17" w14:textId="77777777" w:rsidR="003313B0" w:rsidRPr="00765A1E" w:rsidRDefault="003313B0" w:rsidP="00D46173">
      <w:pPr>
        <w:rPr>
          <w:b/>
          <w:color w:val="auto"/>
          <w:sz w:val="22"/>
          <w:szCs w:val="22"/>
        </w:rPr>
      </w:pPr>
    </w:p>
    <w:p w14:paraId="1E626960" w14:textId="208D6CC4" w:rsidR="00D46173" w:rsidRPr="00765A1E" w:rsidRDefault="00D46173" w:rsidP="00D46173">
      <w:pPr>
        <w:rPr>
          <w:bCs/>
          <w:color w:val="auto"/>
          <w:sz w:val="22"/>
          <w:szCs w:val="22"/>
        </w:rPr>
      </w:pPr>
      <w:r w:rsidRPr="00765A1E">
        <w:rPr>
          <w:b/>
          <w:color w:val="auto"/>
          <w:sz w:val="22"/>
          <w:szCs w:val="22"/>
        </w:rPr>
        <w:lastRenderedPageBreak/>
        <w:t xml:space="preserve">Part B:  Assessment </w:t>
      </w:r>
      <w:r w:rsidRPr="00765A1E">
        <w:rPr>
          <w:bCs/>
          <w:i/>
          <w:iCs/>
          <w:color w:val="auto"/>
          <w:sz w:val="22"/>
          <w:szCs w:val="22"/>
          <w:highlight w:val="yellow"/>
        </w:rPr>
        <w:t>(insert more rows as needed)</w:t>
      </w:r>
    </w:p>
    <w:p w14:paraId="4071447E" w14:textId="77777777" w:rsidR="00D46173" w:rsidRPr="00765A1E" w:rsidRDefault="00D46173" w:rsidP="00D46173">
      <w:pPr>
        <w:rPr>
          <w:b/>
          <w:color w:val="auto"/>
          <w:sz w:val="22"/>
          <w:szCs w:val="22"/>
        </w:rPr>
      </w:pPr>
    </w:p>
    <w:tbl>
      <w:tblPr>
        <w:tblW w:w="15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2264"/>
        <w:gridCol w:w="3118"/>
        <w:gridCol w:w="1418"/>
        <w:gridCol w:w="3605"/>
        <w:gridCol w:w="1356"/>
      </w:tblGrid>
      <w:tr w:rsidR="00765A1E" w:rsidRPr="00765A1E" w14:paraId="2AB98A90" w14:textId="77777777" w:rsidTr="00A958A9">
        <w:trPr>
          <w:tblHeader/>
          <w:jc w:val="center"/>
        </w:trPr>
        <w:tc>
          <w:tcPr>
            <w:tcW w:w="3498" w:type="dxa"/>
            <w:shd w:val="clear" w:color="auto" w:fill="D9D9D9"/>
            <w:vAlign w:val="center"/>
          </w:tcPr>
          <w:p w14:paraId="545D6D97" w14:textId="77777777" w:rsidR="00D46173" w:rsidRPr="00765A1E" w:rsidRDefault="00D46173" w:rsidP="00850183">
            <w:pPr>
              <w:jc w:val="center"/>
              <w:rPr>
                <w:b/>
                <w:color w:val="auto"/>
                <w:sz w:val="22"/>
                <w:szCs w:val="22"/>
              </w:rPr>
            </w:pPr>
            <w:r w:rsidRPr="00765A1E">
              <w:rPr>
                <w:b/>
                <w:color w:val="auto"/>
                <w:sz w:val="22"/>
                <w:szCs w:val="22"/>
              </w:rPr>
              <w:t>Situation where an employee may be more exposed from Sexual Harassment</w:t>
            </w:r>
          </w:p>
          <w:p w14:paraId="1F420F33" w14:textId="77777777" w:rsidR="00D46173" w:rsidRPr="00765A1E" w:rsidRDefault="00D46173" w:rsidP="00850183">
            <w:pPr>
              <w:jc w:val="center"/>
              <w:rPr>
                <w:b/>
                <w:color w:val="auto"/>
                <w:sz w:val="22"/>
                <w:szCs w:val="22"/>
              </w:rPr>
            </w:pPr>
          </w:p>
        </w:tc>
        <w:tc>
          <w:tcPr>
            <w:tcW w:w="2264" w:type="dxa"/>
            <w:shd w:val="clear" w:color="auto" w:fill="D9D9D9"/>
            <w:vAlign w:val="center"/>
          </w:tcPr>
          <w:p w14:paraId="444DED18" w14:textId="77777777" w:rsidR="00D46173" w:rsidRPr="00765A1E" w:rsidRDefault="00D46173" w:rsidP="00850183">
            <w:pPr>
              <w:jc w:val="center"/>
              <w:rPr>
                <w:b/>
                <w:color w:val="auto"/>
                <w:sz w:val="22"/>
                <w:szCs w:val="22"/>
              </w:rPr>
            </w:pPr>
            <w:r w:rsidRPr="00765A1E">
              <w:rPr>
                <w:b/>
                <w:color w:val="auto"/>
                <w:sz w:val="22"/>
                <w:szCs w:val="22"/>
              </w:rPr>
              <w:t>Persons identified who could pose a risk to employees</w:t>
            </w:r>
          </w:p>
          <w:p w14:paraId="7C8D9C30" w14:textId="77777777" w:rsidR="00D46173" w:rsidRPr="00765A1E" w:rsidRDefault="00D46173" w:rsidP="00850183">
            <w:pPr>
              <w:jc w:val="center"/>
              <w:rPr>
                <w:bCs/>
                <w:color w:val="auto"/>
                <w:sz w:val="22"/>
                <w:szCs w:val="22"/>
              </w:rPr>
            </w:pPr>
            <w:r w:rsidRPr="00765A1E">
              <w:rPr>
                <w:bCs/>
                <w:color w:val="auto"/>
                <w:sz w:val="22"/>
                <w:szCs w:val="22"/>
              </w:rPr>
              <w:t>(</w:t>
            </w:r>
            <w:proofErr w:type="gramStart"/>
            <w:r w:rsidRPr="00765A1E">
              <w:rPr>
                <w:bCs/>
                <w:color w:val="auto"/>
                <w:sz w:val="22"/>
                <w:szCs w:val="22"/>
              </w:rPr>
              <w:t>refer</w:t>
            </w:r>
            <w:proofErr w:type="gramEnd"/>
            <w:r w:rsidRPr="00765A1E">
              <w:rPr>
                <w:bCs/>
                <w:color w:val="auto"/>
                <w:sz w:val="22"/>
                <w:szCs w:val="22"/>
              </w:rPr>
              <w:t xml:space="preserve"> to grid A-H)</w:t>
            </w:r>
          </w:p>
        </w:tc>
        <w:tc>
          <w:tcPr>
            <w:tcW w:w="3118" w:type="dxa"/>
            <w:shd w:val="clear" w:color="auto" w:fill="D9D9D9"/>
            <w:vAlign w:val="center"/>
          </w:tcPr>
          <w:p w14:paraId="5FADE1E9" w14:textId="77777777" w:rsidR="00D46173" w:rsidRPr="00765A1E" w:rsidRDefault="00D46173" w:rsidP="00850183">
            <w:pPr>
              <w:jc w:val="center"/>
              <w:rPr>
                <w:b/>
                <w:color w:val="auto"/>
                <w:sz w:val="22"/>
                <w:szCs w:val="22"/>
              </w:rPr>
            </w:pPr>
            <w:r w:rsidRPr="00765A1E">
              <w:rPr>
                <w:b/>
                <w:color w:val="auto"/>
                <w:sz w:val="22"/>
                <w:szCs w:val="22"/>
              </w:rPr>
              <w:t xml:space="preserve">What are the existing measures </w:t>
            </w:r>
          </w:p>
        </w:tc>
        <w:tc>
          <w:tcPr>
            <w:tcW w:w="1418" w:type="dxa"/>
            <w:tcBorders>
              <w:bottom w:val="single" w:sz="4" w:space="0" w:color="auto"/>
            </w:tcBorders>
            <w:shd w:val="clear" w:color="auto" w:fill="D9D9D9"/>
            <w:vAlign w:val="center"/>
          </w:tcPr>
          <w:p w14:paraId="2CC086E1" w14:textId="77777777" w:rsidR="00D46173" w:rsidRPr="00765A1E" w:rsidRDefault="00D46173" w:rsidP="00850183">
            <w:pPr>
              <w:jc w:val="center"/>
              <w:rPr>
                <w:b/>
                <w:bCs/>
                <w:color w:val="auto"/>
                <w:sz w:val="22"/>
                <w:szCs w:val="22"/>
              </w:rPr>
            </w:pPr>
            <w:r w:rsidRPr="00765A1E">
              <w:rPr>
                <w:b/>
                <w:bCs/>
                <w:color w:val="auto"/>
                <w:sz w:val="22"/>
                <w:szCs w:val="22"/>
              </w:rPr>
              <w:t>Risk rating</w:t>
            </w:r>
          </w:p>
          <w:p w14:paraId="71033A68" w14:textId="77777777" w:rsidR="00D46173" w:rsidRPr="00765A1E" w:rsidRDefault="00D46173" w:rsidP="00850183">
            <w:pPr>
              <w:jc w:val="center"/>
              <w:rPr>
                <w:b/>
                <w:color w:val="auto"/>
                <w:sz w:val="22"/>
                <w:szCs w:val="22"/>
              </w:rPr>
            </w:pPr>
            <w:r w:rsidRPr="00765A1E">
              <w:rPr>
                <w:bCs/>
                <w:color w:val="auto"/>
                <w:sz w:val="22"/>
                <w:szCs w:val="22"/>
              </w:rPr>
              <w:t>(</w:t>
            </w:r>
            <w:proofErr w:type="gramStart"/>
            <w:r w:rsidRPr="00765A1E">
              <w:rPr>
                <w:bCs/>
                <w:color w:val="auto"/>
                <w:sz w:val="22"/>
                <w:szCs w:val="22"/>
              </w:rPr>
              <w:t>refer</w:t>
            </w:r>
            <w:proofErr w:type="gramEnd"/>
            <w:r w:rsidRPr="00765A1E">
              <w:rPr>
                <w:bCs/>
                <w:color w:val="auto"/>
                <w:sz w:val="22"/>
                <w:szCs w:val="22"/>
              </w:rPr>
              <w:t xml:space="preserve"> to chart)</w:t>
            </w:r>
          </w:p>
        </w:tc>
        <w:tc>
          <w:tcPr>
            <w:tcW w:w="3605" w:type="dxa"/>
            <w:shd w:val="clear" w:color="auto" w:fill="D9D9D9"/>
            <w:vAlign w:val="center"/>
          </w:tcPr>
          <w:p w14:paraId="23E48B5D" w14:textId="77777777" w:rsidR="00D46173" w:rsidRPr="00765A1E" w:rsidRDefault="00D46173" w:rsidP="00850183">
            <w:pPr>
              <w:jc w:val="center"/>
              <w:rPr>
                <w:b/>
                <w:color w:val="auto"/>
                <w:kern w:val="24"/>
                <w:sz w:val="22"/>
                <w:szCs w:val="22"/>
              </w:rPr>
            </w:pPr>
            <w:r w:rsidRPr="00765A1E">
              <w:rPr>
                <w:b/>
                <w:color w:val="auto"/>
                <w:kern w:val="24"/>
                <w:sz w:val="22"/>
                <w:szCs w:val="22"/>
              </w:rPr>
              <w:t>Further action required to eliminate or reduce the risk of exposure</w:t>
            </w:r>
          </w:p>
          <w:p w14:paraId="11C331B3" w14:textId="77777777" w:rsidR="00D46173" w:rsidRPr="00765A1E" w:rsidRDefault="00D46173" w:rsidP="00850183">
            <w:pPr>
              <w:jc w:val="center"/>
              <w:rPr>
                <w:color w:val="auto"/>
                <w:sz w:val="22"/>
                <w:szCs w:val="22"/>
              </w:rPr>
            </w:pPr>
            <w:r w:rsidRPr="00765A1E">
              <w:rPr>
                <w:color w:val="auto"/>
                <w:sz w:val="22"/>
                <w:szCs w:val="22"/>
              </w:rPr>
              <w:t>(</w:t>
            </w:r>
            <w:proofErr w:type="gramStart"/>
            <w:r w:rsidRPr="00765A1E">
              <w:rPr>
                <w:color w:val="auto"/>
                <w:sz w:val="22"/>
                <w:szCs w:val="22"/>
              </w:rPr>
              <w:t>who</w:t>
            </w:r>
            <w:proofErr w:type="gramEnd"/>
            <w:r w:rsidRPr="00765A1E">
              <w:rPr>
                <w:color w:val="auto"/>
                <w:sz w:val="22"/>
                <w:szCs w:val="22"/>
              </w:rPr>
              <w:t xml:space="preserve"> by and Date)</w:t>
            </w:r>
          </w:p>
        </w:tc>
        <w:tc>
          <w:tcPr>
            <w:tcW w:w="1356" w:type="dxa"/>
            <w:shd w:val="clear" w:color="auto" w:fill="D9D9D9"/>
            <w:vAlign w:val="center"/>
          </w:tcPr>
          <w:p w14:paraId="08565B60" w14:textId="77777777" w:rsidR="00D46173" w:rsidRPr="00765A1E" w:rsidRDefault="00D46173" w:rsidP="00850183">
            <w:pPr>
              <w:jc w:val="center"/>
              <w:rPr>
                <w:b/>
                <w:color w:val="auto"/>
                <w:sz w:val="22"/>
                <w:szCs w:val="22"/>
              </w:rPr>
            </w:pPr>
            <w:r w:rsidRPr="00765A1E">
              <w:rPr>
                <w:b/>
                <w:color w:val="auto"/>
                <w:sz w:val="22"/>
                <w:szCs w:val="22"/>
              </w:rPr>
              <w:t>Residual risk</w:t>
            </w:r>
          </w:p>
          <w:p w14:paraId="73FC1FF4" w14:textId="77777777" w:rsidR="00D46173" w:rsidRPr="00765A1E" w:rsidRDefault="00D46173" w:rsidP="00850183">
            <w:pPr>
              <w:jc w:val="center"/>
              <w:rPr>
                <w:b/>
                <w:color w:val="auto"/>
                <w:sz w:val="22"/>
                <w:szCs w:val="22"/>
              </w:rPr>
            </w:pPr>
            <w:r w:rsidRPr="00765A1E">
              <w:rPr>
                <w:b/>
                <w:color w:val="auto"/>
                <w:sz w:val="22"/>
                <w:szCs w:val="22"/>
              </w:rPr>
              <w:t>rating</w:t>
            </w:r>
          </w:p>
          <w:p w14:paraId="2A62C8AE" w14:textId="77777777" w:rsidR="00D46173" w:rsidRPr="00765A1E" w:rsidRDefault="00D46173" w:rsidP="00850183">
            <w:pPr>
              <w:jc w:val="center"/>
              <w:rPr>
                <w:b/>
                <w:color w:val="auto"/>
                <w:sz w:val="22"/>
                <w:szCs w:val="22"/>
              </w:rPr>
            </w:pPr>
            <w:r w:rsidRPr="00765A1E">
              <w:rPr>
                <w:bCs/>
                <w:color w:val="auto"/>
                <w:sz w:val="22"/>
                <w:szCs w:val="22"/>
              </w:rPr>
              <w:t>(</w:t>
            </w:r>
            <w:proofErr w:type="gramStart"/>
            <w:r w:rsidRPr="00765A1E">
              <w:rPr>
                <w:bCs/>
                <w:color w:val="auto"/>
                <w:sz w:val="22"/>
                <w:szCs w:val="22"/>
              </w:rPr>
              <w:t>refer</w:t>
            </w:r>
            <w:proofErr w:type="gramEnd"/>
            <w:r w:rsidRPr="00765A1E">
              <w:rPr>
                <w:bCs/>
                <w:color w:val="auto"/>
                <w:sz w:val="22"/>
                <w:szCs w:val="22"/>
              </w:rPr>
              <w:t xml:space="preserve"> to chart)</w:t>
            </w:r>
          </w:p>
        </w:tc>
      </w:tr>
      <w:tr w:rsidR="00765A1E" w:rsidRPr="00765A1E" w14:paraId="7321C60B" w14:textId="77777777" w:rsidTr="00A958A9">
        <w:trPr>
          <w:jc w:val="center"/>
        </w:trPr>
        <w:tc>
          <w:tcPr>
            <w:tcW w:w="3498" w:type="dxa"/>
            <w:shd w:val="clear" w:color="auto" w:fill="auto"/>
            <w:vAlign w:val="center"/>
          </w:tcPr>
          <w:p w14:paraId="2B057780" w14:textId="77777777" w:rsidR="00D46173" w:rsidRPr="00765A1E" w:rsidRDefault="00D46173" w:rsidP="00850183">
            <w:pPr>
              <w:rPr>
                <w:i/>
                <w:iCs/>
                <w:color w:val="auto"/>
                <w:sz w:val="22"/>
                <w:szCs w:val="22"/>
              </w:rPr>
            </w:pPr>
          </w:p>
          <w:p w14:paraId="0BC64464" w14:textId="77777777" w:rsidR="00D46173" w:rsidRPr="00765A1E" w:rsidRDefault="00D46173" w:rsidP="00850183">
            <w:pPr>
              <w:rPr>
                <w:i/>
                <w:iCs/>
                <w:color w:val="auto"/>
                <w:sz w:val="22"/>
                <w:szCs w:val="22"/>
              </w:rPr>
            </w:pPr>
          </w:p>
          <w:p w14:paraId="503A7077" w14:textId="77777777" w:rsidR="00D46173" w:rsidRPr="00765A1E" w:rsidRDefault="00D46173" w:rsidP="00850183">
            <w:pPr>
              <w:rPr>
                <w:i/>
                <w:iCs/>
                <w:color w:val="auto"/>
                <w:sz w:val="22"/>
                <w:szCs w:val="22"/>
              </w:rPr>
            </w:pPr>
          </w:p>
          <w:p w14:paraId="6CF971A6" w14:textId="77777777" w:rsidR="00D46173" w:rsidRPr="00765A1E" w:rsidRDefault="00D46173" w:rsidP="00850183">
            <w:pPr>
              <w:rPr>
                <w:i/>
                <w:iCs/>
                <w:color w:val="auto"/>
                <w:sz w:val="22"/>
                <w:szCs w:val="22"/>
              </w:rPr>
            </w:pPr>
          </w:p>
        </w:tc>
        <w:tc>
          <w:tcPr>
            <w:tcW w:w="2264" w:type="dxa"/>
            <w:shd w:val="clear" w:color="auto" w:fill="auto"/>
            <w:vAlign w:val="center"/>
          </w:tcPr>
          <w:p w14:paraId="3889E724" w14:textId="77777777" w:rsidR="00D46173" w:rsidRPr="00765A1E" w:rsidRDefault="00D46173" w:rsidP="00850183">
            <w:pPr>
              <w:jc w:val="center"/>
              <w:rPr>
                <w:i/>
                <w:iCs/>
                <w:color w:val="auto"/>
                <w:sz w:val="22"/>
                <w:szCs w:val="22"/>
              </w:rPr>
            </w:pPr>
          </w:p>
        </w:tc>
        <w:tc>
          <w:tcPr>
            <w:tcW w:w="3118" w:type="dxa"/>
            <w:shd w:val="clear" w:color="auto" w:fill="auto"/>
          </w:tcPr>
          <w:p w14:paraId="1D75110B" w14:textId="77777777" w:rsidR="00D46173" w:rsidRPr="00765A1E" w:rsidRDefault="00D46173" w:rsidP="00850183">
            <w:pPr>
              <w:rPr>
                <w:i/>
                <w:iCs/>
                <w:color w:val="auto"/>
                <w:sz w:val="22"/>
                <w:szCs w:val="22"/>
              </w:rPr>
            </w:pPr>
          </w:p>
        </w:tc>
        <w:tc>
          <w:tcPr>
            <w:tcW w:w="1418" w:type="dxa"/>
            <w:tcBorders>
              <w:bottom w:val="single" w:sz="4" w:space="0" w:color="auto"/>
            </w:tcBorders>
            <w:shd w:val="clear" w:color="auto" w:fill="auto"/>
          </w:tcPr>
          <w:p w14:paraId="2F1B98FB" w14:textId="77777777" w:rsidR="00D46173" w:rsidRPr="00765A1E" w:rsidRDefault="00D46173" w:rsidP="00850183">
            <w:pPr>
              <w:rPr>
                <w:i/>
                <w:iCs/>
                <w:color w:val="auto"/>
                <w:sz w:val="22"/>
                <w:szCs w:val="22"/>
              </w:rPr>
            </w:pPr>
          </w:p>
        </w:tc>
        <w:tc>
          <w:tcPr>
            <w:tcW w:w="3605" w:type="dxa"/>
            <w:shd w:val="clear" w:color="auto" w:fill="auto"/>
          </w:tcPr>
          <w:p w14:paraId="50C8A1AF" w14:textId="77777777" w:rsidR="00D46173" w:rsidRPr="00765A1E" w:rsidRDefault="00D46173" w:rsidP="00850183">
            <w:pPr>
              <w:rPr>
                <w:i/>
                <w:iCs/>
                <w:color w:val="auto"/>
                <w:sz w:val="22"/>
                <w:szCs w:val="22"/>
              </w:rPr>
            </w:pPr>
          </w:p>
        </w:tc>
        <w:tc>
          <w:tcPr>
            <w:tcW w:w="1356" w:type="dxa"/>
            <w:shd w:val="clear" w:color="auto" w:fill="auto"/>
          </w:tcPr>
          <w:p w14:paraId="3BEFA1DF" w14:textId="77777777" w:rsidR="00D46173" w:rsidRPr="00765A1E" w:rsidRDefault="00D46173" w:rsidP="00850183">
            <w:pPr>
              <w:jc w:val="center"/>
              <w:rPr>
                <w:i/>
                <w:iCs/>
                <w:color w:val="auto"/>
                <w:sz w:val="22"/>
                <w:szCs w:val="22"/>
              </w:rPr>
            </w:pPr>
          </w:p>
        </w:tc>
      </w:tr>
      <w:tr w:rsidR="00765A1E" w:rsidRPr="00765A1E" w14:paraId="1BDA40BF" w14:textId="77777777" w:rsidTr="00A958A9">
        <w:trPr>
          <w:jc w:val="center"/>
        </w:trPr>
        <w:tc>
          <w:tcPr>
            <w:tcW w:w="3498" w:type="dxa"/>
            <w:shd w:val="clear" w:color="auto" w:fill="auto"/>
            <w:vAlign w:val="center"/>
          </w:tcPr>
          <w:p w14:paraId="71B7929F" w14:textId="77777777" w:rsidR="00D46173" w:rsidRPr="00765A1E" w:rsidRDefault="00D46173" w:rsidP="00850183">
            <w:pPr>
              <w:rPr>
                <w:color w:val="auto"/>
                <w:sz w:val="22"/>
                <w:szCs w:val="22"/>
              </w:rPr>
            </w:pPr>
          </w:p>
          <w:p w14:paraId="2A80DD11" w14:textId="77777777" w:rsidR="00D46173" w:rsidRPr="00765A1E" w:rsidRDefault="00D46173" w:rsidP="00850183">
            <w:pPr>
              <w:rPr>
                <w:color w:val="auto"/>
                <w:sz w:val="22"/>
                <w:szCs w:val="22"/>
              </w:rPr>
            </w:pPr>
          </w:p>
          <w:p w14:paraId="2CADA008" w14:textId="77777777" w:rsidR="00D46173" w:rsidRPr="00765A1E" w:rsidRDefault="00D46173" w:rsidP="00850183">
            <w:pPr>
              <w:rPr>
                <w:color w:val="auto"/>
                <w:sz w:val="22"/>
                <w:szCs w:val="22"/>
              </w:rPr>
            </w:pPr>
          </w:p>
        </w:tc>
        <w:tc>
          <w:tcPr>
            <w:tcW w:w="2264" w:type="dxa"/>
            <w:shd w:val="clear" w:color="auto" w:fill="auto"/>
            <w:vAlign w:val="center"/>
          </w:tcPr>
          <w:p w14:paraId="1BE117FE" w14:textId="77777777" w:rsidR="00D46173" w:rsidRPr="00765A1E" w:rsidRDefault="00D46173" w:rsidP="00850183">
            <w:pPr>
              <w:jc w:val="center"/>
              <w:rPr>
                <w:color w:val="auto"/>
                <w:sz w:val="22"/>
                <w:szCs w:val="22"/>
              </w:rPr>
            </w:pPr>
          </w:p>
        </w:tc>
        <w:tc>
          <w:tcPr>
            <w:tcW w:w="3118" w:type="dxa"/>
            <w:shd w:val="clear" w:color="auto" w:fill="auto"/>
          </w:tcPr>
          <w:p w14:paraId="256230E2" w14:textId="77777777" w:rsidR="00D46173" w:rsidRPr="00765A1E" w:rsidRDefault="00D46173" w:rsidP="00850183">
            <w:pPr>
              <w:rPr>
                <w:color w:val="auto"/>
                <w:sz w:val="22"/>
                <w:szCs w:val="22"/>
              </w:rPr>
            </w:pPr>
          </w:p>
        </w:tc>
        <w:tc>
          <w:tcPr>
            <w:tcW w:w="1418" w:type="dxa"/>
            <w:tcBorders>
              <w:bottom w:val="single" w:sz="4" w:space="0" w:color="auto"/>
            </w:tcBorders>
            <w:shd w:val="clear" w:color="auto" w:fill="auto"/>
          </w:tcPr>
          <w:p w14:paraId="42FA1E20" w14:textId="77777777" w:rsidR="00D46173" w:rsidRPr="00765A1E" w:rsidRDefault="00D46173" w:rsidP="00850183">
            <w:pPr>
              <w:jc w:val="center"/>
              <w:rPr>
                <w:color w:val="auto"/>
                <w:sz w:val="22"/>
                <w:szCs w:val="22"/>
              </w:rPr>
            </w:pPr>
          </w:p>
        </w:tc>
        <w:tc>
          <w:tcPr>
            <w:tcW w:w="3605" w:type="dxa"/>
            <w:shd w:val="clear" w:color="auto" w:fill="auto"/>
          </w:tcPr>
          <w:p w14:paraId="10628B2B" w14:textId="77777777" w:rsidR="00D46173" w:rsidRPr="00765A1E" w:rsidRDefault="00D46173" w:rsidP="00850183">
            <w:pPr>
              <w:jc w:val="center"/>
              <w:rPr>
                <w:color w:val="auto"/>
                <w:sz w:val="22"/>
                <w:szCs w:val="22"/>
              </w:rPr>
            </w:pPr>
          </w:p>
        </w:tc>
        <w:tc>
          <w:tcPr>
            <w:tcW w:w="1356" w:type="dxa"/>
            <w:shd w:val="clear" w:color="auto" w:fill="auto"/>
          </w:tcPr>
          <w:p w14:paraId="2F81A66C" w14:textId="77777777" w:rsidR="00D46173" w:rsidRPr="00765A1E" w:rsidRDefault="00D46173" w:rsidP="00850183">
            <w:pPr>
              <w:jc w:val="center"/>
              <w:rPr>
                <w:color w:val="auto"/>
                <w:sz w:val="22"/>
                <w:szCs w:val="22"/>
              </w:rPr>
            </w:pPr>
          </w:p>
        </w:tc>
      </w:tr>
      <w:tr w:rsidR="00765A1E" w:rsidRPr="00765A1E" w14:paraId="74A31B47" w14:textId="77777777" w:rsidTr="00A958A9">
        <w:trPr>
          <w:jc w:val="center"/>
        </w:trPr>
        <w:tc>
          <w:tcPr>
            <w:tcW w:w="3498" w:type="dxa"/>
            <w:shd w:val="clear" w:color="auto" w:fill="auto"/>
            <w:vAlign w:val="center"/>
          </w:tcPr>
          <w:p w14:paraId="1EF2AC1E" w14:textId="77777777" w:rsidR="00D46173" w:rsidRPr="00765A1E" w:rsidRDefault="00D46173" w:rsidP="00850183">
            <w:pPr>
              <w:rPr>
                <w:color w:val="auto"/>
                <w:sz w:val="22"/>
                <w:szCs w:val="22"/>
              </w:rPr>
            </w:pPr>
          </w:p>
          <w:p w14:paraId="5EC1AE5F" w14:textId="77777777" w:rsidR="00D46173" w:rsidRPr="00765A1E" w:rsidRDefault="00D46173" w:rsidP="00850183">
            <w:pPr>
              <w:rPr>
                <w:color w:val="auto"/>
                <w:sz w:val="22"/>
                <w:szCs w:val="22"/>
              </w:rPr>
            </w:pPr>
          </w:p>
          <w:p w14:paraId="474B6A8C" w14:textId="77777777" w:rsidR="00D46173" w:rsidRPr="00765A1E" w:rsidRDefault="00D46173" w:rsidP="00850183">
            <w:pPr>
              <w:rPr>
                <w:color w:val="auto"/>
                <w:sz w:val="22"/>
                <w:szCs w:val="22"/>
              </w:rPr>
            </w:pPr>
          </w:p>
        </w:tc>
        <w:tc>
          <w:tcPr>
            <w:tcW w:w="2264" w:type="dxa"/>
            <w:shd w:val="clear" w:color="auto" w:fill="auto"/>
            <w:vAlign w:val="center"/>
          </w:tcPr>
          <w:p w14:paraId="33435640" w14:textId="77777777" w:rsidR="00D46173" w:rsidRPr="00765A1E" w:rsidRDefault="00D46173" w:rsidP="00850183">
            <w:pPr>
              <w:jc w:val="center"/>
              <w:rPr>
                <w:color w:val="auto"/>
                <w:sz w:val="22"/>
                <w:szCs w:val="22"/>
              </w:rPr>
            </w:pPr>
          </w:p>
        </w:tc>
        <w:tc>
          <w:tcPr>
            <w:tcW w:w="3118" w:type="dxa"/>
            <w:shd w:val="clear" w:color="auto" w:fill="auto"/>
          </w:tcPr>
          <w:p w14:paraId="3950A37A" w14:textId="77777777" w:rsidR="00D46173" w:rsidRPr="00765A1E" w:rsidRDefault="00D46173" w:rsidP="00850183">
            <w:pPr>
              <w:rPr>
                <w:color w:val="auto"/>
                <w:sz w:val="22"/>
                <w:szCs w:val="22"/>
              </w:rPr>
            </w:pPr>
          </w:p>
        </w:tc>
        <w:tc>
          <w:tcPr>
            <w:tcW w:w="1418" w:type="dxa"/>
            <w:tcBorders>
              <w:bottom w:val="single" w:sz="4" w:space="0" w:color="auto"/>
            </w:tcBorders>
            <w:shd w:val="clear" w:color="auto" w:fill="auto"/>
          </w:tcPr>
          <w:p w14:paraId="659C4B12" w14:textId="77777777" w:rsidR="00D46173" w:rsidRPr="00765A1E" w:rsidRDefault="00D46173" w:rsidP="00850183">
            <w:pPr>
              <w:jc w:val="center"/>
              <w:rPr>
                <w:color w:val="auto"/>
                <w:sz w:val="22"/>
                <w:szCs w:val="22"/>
              </w:rPr>
            </w:pPr>
          </w:p>
        </w:tc>
        <w:tc>
          <w:tcPr>
            <w:tcW w:w="3605" w:type="dxa"/>
            <w:shd w:val="clear" w:color="auto" w:fill="auto"/>
          </w:tcPr>
          <w:p w14:paraId="37F8E3E1" w14:textId="77777777" w:rsidR="00D46173" w:rsidRPr="00765A1E" w:rsidRDefault="00D46173" w:rsidP="00850183">
            <w:pPr>
              <w:jc w:val="center"/>
              <w:rPr>
                <w:color w:val="auto"/>
                <w:sz w:val="22"/>
                <w:szCs w:val="22"/>
              </w:rPr>
            </w:pPr>
          </w:p>
        </w:tc>
        <w:tc>
          <w:tcPr>
            <w:tcW w:w="1356" w:type="dxa"/>
            <w:shd w:val="clear" w:color="auto" w:fill="auto"/>
          </w:tcPr>
          <w:p w14:paraId="624B0F9E" w14:textId="77777777" w:rsidR="00D46173" w:rsidRPr="00765A1E" w:rsidRDefault="00D46173" w:rsidP="00850183">
            <w:pPr>
              <w:jc w:val="center"/>
              <w:rPr>
                <w:color w:val="auto"/>
                <w:sz w:val="22"/>
                <w:szCs w:val="22"/>
              </w:rPr>
            </w:pPr>
          </w:p>
        </w:tc>
      </w:tr>
      <w:tr w:rsidR="00765A1E" w:rsidRPr="00765A1E" w14:paraId="7A58A709" w14:textId="77777777" w:rsidTr="00A958A9">
        <w:trPr>
          <w:jc w:val="center"/>
        </w:trPr>
        <w:tc>
          <w:tcPr>
            <w:tcW w:w="3498" w:type="dxa"/>
            <w:shd w:val="clear" w:color="auto" w:fill="auto"/>
            <w:vAlign w:val="center"/>
          </w:tcPr>
          <w:p w14:paraId="305A6ECD" w14:textId="77777777" w:rsidR="00D46173" w:rsidRPr="00765A1E" w:rsidRDefault="00D46173" w:rsidP="00850183">
            <w:pPr>
              <w:rPr>
                <w:color w:val="auto"/>
                <w:sz w:val="22"/>
                <w:szCs w:val="22"/>
              </w:rPr>
            </w:pPr>
          </w:p>
          <w:p w14:paraId="185979A1" w14:textId="77777777" w:rsidR="00D46173" w:rsidRPr="00765A1E" w:rsidRDefault="00D46173" w:rsidP="00850183">
            <w:pPr>
              <w:rPr>
                <w:color w:val="auto"/>
                <w:sz w:val="22"/>
                <w:szCs w:val="22"/>
              </w:rPr>
            </w:pPr>
          </w:p>
          <w:p w14:paraId="3B9BD015" w14:textId="77777777" w:rsidR="00D46173" w:rsidRPr="00765A1E" w:rsidRDefault="00D46173" w:rsidP="00850183">
            <w:pPr>
              <w:rPr>
                <w:color w:val="auto"/>
                <w:sz w:val="22"/>
                <w:szCs w:val="22"/>
              </w:rPr>
            </w:pPr>
          </w:p>
        </w:tc>
        <w:tc>
          <w:tcPr>
            <w:tcW w:w="2264" w:type="dxa"/>
            <w:shd w:val="clear" w:color="auto" w:fill="auto"/>
            <w:vAlign w:val="center"/>
          </w:tcPr>
          <w:p w14:paraId="638A911D" w14:textId="77777777" w:rsidR="00D46173" w:rsidRPr="00765A1E" w:rsidRDefault="00D46173" w:rsidP="00850183">
            <w:pPr>
              <w:jc w:val="center"/>
              <w:rPr>
                <w:color w:val="auto"/>
                <w:sz w:val="22"/>
                <w:szCs w:val="22"/>
              </w:rPr>
            </w:pPr>
          </w:p>
        </w:tc>
        <w:tc>
          <w:tcPr>
            <w:tcW w:w="3118" w:type="dxa"/>
            <w:shd w:val="clear" w:color="auto" w:fill="auto"/>
          </w:tcPr>
          <w:p w14:paraId="55EDFD6B" w14:textId="77777777" w:rsidR="00D46173" w:rsidRPr="00765A1E" w:rsidRDefault="00D46173" w:rsidP="00850183">
            <w:pPr>
              <w:rPr>
                <w:color w:val="auto"/>
                <w:sz w:val="22"/>
                <w:szCs w:val="22"/>
              </w:rPr>
            </w:pPr>
          </w:p>
        </w:tc>
        <w:tc>
          <w:tcPr>
            <w:tcW w:w="1418" w:type="dxa"/>
            <w:tcBorders>
              <w:bottom w:val="single" w:sz="4" w:space="0" w:color="auto"/>
            </w:tcBorders>
            <w:shd w:val="clear" w:color="auto" w:fill="auto"/>
          </w:tcPr>
          <w:p w14:paraId="261FE3B0" w14:textId="77777777" w:rsidR="00D46173" w:rsidRPr="00765A1E" w:rsidRDefault="00D46173" w:rsidP="00850183">
            <w:pPr>
              <w:jc w:val="center"/>
              <w:rPr>
                <w:color w:val="auto"/>
                <w:sz w:val="22"/>
                <w:szCs w:val="22"/>
              </w:rPr>
            </w:pPr>
          </w:p>
        </w:tc>
        <w:tc>
          <w:tcPr>
            <w:tcW w:w="3605" w:type="dxa"/>
            <w:shd w:val="clear" w:color="auto" w:fill="auto"/>
          </w:tcPr>
          <w:p w14:paraId="306EAD68" w14:textId="77777777" w:rsidR="00D46173" w:rsidRPr="00765A1E" w:rsidRDefault="00D46173" w:rsidP="00850183">
            <w:pPr>
              <w:jc w:val="center"/>
              <w:rPr>
                <w:color w:val="auto"/>
                <w:sz w:val="22"/>
                <w:szCs w:val="22"/>
              </w:rPr>
            </w:pPr>
          </w:p>
        </w:tc>
        <w:tc>
          <w:tcPr>
            <w:tcW w:w="1356" w:type="dxa"/>
            <w:shd w:val="clear" w:color="auto" w:fill="auto"/>
          </w:tcPr>
          <w:p w14:paraId="20FF39C9" w14:textId="77777777" w:rsidR="00D46173" w:rsidRPr="00765A1E" w:rsidRDefault="00D46173" w:rsidP="00850183">
            <w:pPr>
              <w:jc w:val="center"/>
              <w:rPr>
                <w:color w:val="auto"/>
                <w:sz w:val="22"/>
                <w:szCs w:val="22"/>
              </w:rPr>
            </w:pPr>
          </w:p>
        </w:tc>
      </w:tr>
    </w:tbl>
    <w:p w14:paraId="2DECD6A2" w14:textId="77777777" w:rsidR="00D46173" w:rsidRPr="00765A1E" w:rsidRDefault="00D46173" w:rsidP="00D46173">
      <w:pPr>
        <w:rPr>
          <w:b/>
          <w:color w:val="auto"/>
          <w:sz w:val="22"/>
          <w:szCs w:val="22"/>
        </w:rPr>
      </w:pPr>
    </w:p>
    <w:p w14:paraId="71F2DE50" w14:textId="77777777" w:rsidR="00D46173" w:rsidRPr="00765A1E" w:rsidRDefault="00D46173" w:rsidP="00D46173">
      <w:pPr>
        <w:rPr>
          <w:b/>
          <w:color w:val="auto"/>
          <w:sz w:val="22"/>
          <w:szCs w:val="22"/>
        </w:rPr>
      </w:pPr>
      <w:r w:rsidRPr="00765A1E">
        <w:rPr>
          <w:b/>
          <w:color w:val="auto"/>
          <w:sz w:val="22"/>
          <w:szCs w:val="22"/>
        </w:rPr>
        <w:t xml:space="preserve">Part C:  Details and Review </w:t>
      </w:r>
    </w:p>
    <w:p w14:paraId="0D479E9F" w14:textId="77777777" w:rsidR="00D46173" w:rsidRPr="00765A1E" w:rsidRDefault="00D46173" w:rsidP="00D46173">
      <w:pPr>
        <w:rPr>
          <w:b/>
          <w:color w:val="auto"/>
          <w:sz w:val="22"/>
          <w:szCs w:val="22"/>
        </w:rPr>
      </w:pPr>
    </w:p>
    <w:tbl>
      <w:tblPr>
        <w:tblW w:w="150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4111"/>
        <w:gridCol w:w="5899"/>
        <w:gridCol w:w="2628"/>
      </w:tblGrid>
      <w:tr w:rsidR="00765A1E" w:rsidRPr="00765A1E" w14:paraId="1D591C8A" w14:textId="77777777" w:rsidTr="00A958A9">
        <w:trPr>
          <w:trHeight w:val="471"/>
        </w:trPr>
        <w:tc>
          <w:tcPr>
            <w:tcW w:w="6492" w:type="dxa"/>
            <w:gridSpan w:val="2"/>
            <w:vMerge w:val="restart"/>
            <w:shd w:val="clear" w:color="auto" w:fill="E6E6E6"/>
            <w:vAlign w:val="center"/>
          </w:tcPr>
          <w:p w14:paraId="0F9D0179" w14:textId="77777777" w:rsidR="00D46173" w:rsidRPr="00765A1E" w:rsidRDefault="00D46173" w:rsidP="00850183">
            <w:pPr>
              <w:pStyle w:val="Heading9"/>
              <w:spacing w:before="0"/>
              <w:rPr>
                <w:color w:val="auto"/>
                <w:sz w:val="22"/>
                <w:szCs w:val="22"/>
              </w:rPr>
            </w:pPr>
            <w:bookmarkStart w:id="2" w:name="_Hlk184643603"/>
            <w:r w:rsidRPr="00765A1E">
              <w:rPr>
                <w:color w:val="auto"/>
                <w:sz w:val="22"/>
                <w:szCs w:val="22"/>
              </w:rPr>
              <w:t>Completed By:</w:t>
            </w:r>
            <w:r w:rsidRPr="00765A1E">
              <w:rPr>
                <w:color w:val="auto"/>
                <w:sz w:val="22"/>
                <w:szCs w:val="22"/>
              </w:rPr>
              <w:br/>
            </w:r>
            <w:r w:rsidRPr="00765A1E">
              <w:rPr>
                <w:b/>
                <w:bCs/>
                <w:color w:val="auto"/>
                <w:sz w:val="22"/>
                <w:szCs w:val="22"/>
              </w:rPr>
              <w:t>When the assessment is complete it should be signed to say that is the case and all identified actions have been implemented</w:t>
            </w:r>
          </w:p>
        </w:tc>
        <w:tc>
          <w:tcPr>
            <w:tcW w:w="5899" w:type="dxa"/>
            <w:vMerge w:val="restart"/>
            <w:shd w:val="clear" w:color="auto" w:fill="auto"/>
          </w:tcPr>
          <w:p w14:paraId="154E2BEB" w14:textId="77777777" w:rsidR="00D46173" w:rsidRPr="00765A1E" w:rsidRDefault="00D46173" w:rsidP="00850183">
            <w:pPr>
              <w:rPr>
                <w:color w:val="auto"/>
                <w:sz w:val="22"/>
                <w:szCs w:val="22"/>
              </w:rPr>
            </w:pPr>
          </w:p>
        </w:tc>
        <w:tc>
          <w:tcPr>
            <w:tcW w:w="2628" w:type="dxa"/>
            <w:shd w:val="clear" w:color="auto" w:fill="E6E6E6"/>
            <w:vAlign w:val="center"/>
          </w:tcPr>
          <w:p w14:paraId="72F7893F" w14:textId="77777777" w:rsidR="00D46173" w:rsidRPr="00765A1E" w:rsidRDefault="00D46173" w:rsidP="00850183">
            <w:pPr>
              <w:jc w:val="center"/>
              <w:rPr>
                <w:b/>
                <w:color w:val="auto"/>
                <w:sz w:val="22"/>
                <w:szCs w:val="22"/>
              </w:rPr>
            </w:pPr>
            <w:r w:rsidRPr="00765A1E">
              <w:rPr>
                <w:b/>
                <w:color w:val="auto"/>
                <w:sz w:val="22"/>
                <w:szCs w:val="22"/>
              </w:rPr>
              <w:t>Date</w:t>
            </w:r>
          </w:p>
        </w:tc>
      </w:tr>
      <w:tr w:rsidR="00765A1E" w:rsidRPr="00765A1E" w14:paraId="23AC37CC" w14:textId="77777777" w:rsidTr="00A958A9">
        <w:trPr>
          <w:trHeight w:val="521"/>
        </w:trPr>
        <w:tc>
          <w:tcPr>
            <w:tcW w:w="6492" w:type="dxa"/>
            <w:gridSpan w:val="2"/>
            <w:vMerge/>
            <w:shd w:val="clear" w:color="auto" w:fill="E6E6E6"/>
            <w:vAlign w:val="center"/>
          </w:tcPr>
          <w:p w14:paraId="7EA8AE46" w14:textId="77777777" w:rsidR="00D46173" w:rsidRPr="00765A1E" w:rsidRDefault="00D46173" w:rsidP="00850183">
            <w:pPr>
              <w:pStyle w:val="Heading9"/>
              <w:spacing w:before="180"/>
              <w:rPr>
                <w:color w:val="auto"/>
                <w:sz w:val="22"/>
                <w:szCs w:val="22"/>
              </w:rPr>
            </w:pPr>
          </w:p>
        </w:tc>
        <w:tc>
          <w:tcPr>
            <w:tcW w:w="5899" w:type="dxa"/>
            <w:vMerge/>
            <w:shd w:val="clear" w:color="auto" w:fill="auto"/>
          </w:tcPr>
          <w:p w14:paraId="2832B2F6" w14:textId="77777777" w:rsidR="00D46173" w:rsidRPr="00765A1E" w:rsidRDefault="00D46173" w:rsidP="00850183">
            <w:pPr>
              <w:rPr>
                <w:color w:val="auto"/>
                <w:sz w:val="22"/>
                <w:szCs w:val="22"/>
              </w:rPr>
            </w:pPr>
          </w:p>
        </w:tc>
        <w:tc>
          <w:tcPr>
            <w:tcW w:w="2628" w:type="dxa"/>
            <w:shd w:val="clear" w:color="auto" w:fill="auto"/>
          </w:tcPr>
          <w:p w14:paraId="3C0840D6" w14:textId="77777777" w:rsidR="00D46173" w:rsidRPr="00765A1E" w:rsidRDefault="00D46173" w:rsidP="00850183">
            <w:pPr>
              <w:rPr>
                <w:color w:val="auto"/>
                <w:sz w:val="22"/>
                <w:szCs w:val="22"/>
              </w:rPr>
            </w:pPr>
          </w:p>
        </w:tc>
      </w:tr>
      <w:bookmarkEnd w:id="2"/>
      <w:tr w:rsidR="00765A1E" w:rsidRPr="00765A1E" w14:paraId="0BFC8E91" w14:textId="77777777" w:rsidTr="00A958A9">
        <w:trPr>
          <w:gridAfter w:val="2"/>
          <w:wAfter w:w="8527" w:type="dxa"/>
          <w:trHeight w:val="276"/>
        </w:trPr>
        <w:tc>
          <w:tcPr>
            <w:tcW w:w="2381" w:type="dxa"/>
            <w:vMerge w:val="restart"/>
            <w:shd w:val="clear" w:color="auto" w:fill="E6E6E6"/>
            <w:vAlign w:val="center"/>
          </w:tcPr>
          <w:p w14:paraId="20E54FB9" w14:textId="77777777" w:rsidR="00D46173" w:rsidRPr="00765A1E" w:rsidRDefault="00D46173" w:rsidP="00850183">
            <w:pPr>
              <w:pStyle w:val="Heading9"/>
              <w:spacing w:before="0"/>
              <w:rPr>
                <w:color w:val="auto"/>
                <w:sz w:val="22"/>
                <w:szCs w:val="22"/>
              </w:rPr>
            </w:pPr>
            <w:r w:rsidRPr="00765A1E">
              <w:rPr>
                <w:color w:val="auto"/>
                <w:sz w:val="22"/>
                <w:szCs w:val="22"/>
              </w:rPr>
              <w:t>Review Date Due:</w:t>
            </w:r>
          </w:p>
        </w:tc>
        <w:tc>
          <w:tcPr>
            <w:tcW w:w="4111" w:type="dxa"/>
            <w:vMerge w:val="restart"/>
            <w:shd w:val="clear" w:color="auto" w:fill="auto"/>
          </w:tcPr>
          <w:p w14:paraId="1830320B" w14:textId="77777777" w:rsidR="00D46173" w:rsidRPr="00765A1E" w:rsidRDefault="00D46173" w:rsidP="00850183">
            <w:pPr>
              <w:rPr>
                <w:color w:val="auto"/>
                <w:sz w:val="22"/>
                <w:szCs w:val="22"/>
              </w:rPr>
            </w:pPr>
          </w:p>
        </w:tc>
      </w:tr>
      <w:tr w:rsidR="00765A1E" w:rsidRPr="00765A1E" w14:paraId="49ABB30C" w14:textId="77777777" w:rsidTr="00A958A9">
        <w:trPr>
          <w:gridAfter w:val="2"/>
          <w:wAfter w:w="8527" w:type="dxa"/>
          <w:trHeight w:val="521"/>
        </w:trPr>
        <w:tc>
          <w:tcPr>
            <w:tcW w:w="2381" w:type="dxa"/>
            <w:vMerge/>
            <w:shd w:val="clear" w:color="auto" w:fill="E6E6E6"/>
            <w:vAlign w:val="center"/>
          </w:tcPr>
          <w:p w14:paraId="72F5F77C" w14:textId="77777777" w:rsidR="00D46173" w:rsidRPr="00765A1E" w:rsidRDefault="00D46173" w:rsidP="00850183">
            <w:pPr>
              <w:pStyle w:val="Heading9"/>
              <w:spacing w:before="180"/>
              <w:rPr>
                <w:color w:val="auto"/>
                <w:sz w:val="22"/>
                <w:szCs w:val="22"/>
              </w:rPr>
            </w:pPr>
          </w:p>
        </w:tc>
        <w:tc>
          <w:tcPr>
            <w:tcW w:w="4111" w:type="dxa"/>
            <w:vMerge/>
            <w:shd w:val="clear" w:color="auto" w:fill="auto"/>
          </w:tcPr>
          <w:p w14:paraId="612453B2" w14:textId="77777777" w:rsidR="00D46173" w:rsidRPr="00765A1E" w:rsidRDefault="00D46173" w:rsidP="00850183">
            <w:pPr>
              <w:rPr>
                <w:color w:val="auto"/>
                <w:sz w:val="22"/>
                <w:szCs w:val="22"/>
              </w:rPr>
            </w:pPr>
          </w:p>
        </w:tc>
      </w:tr>
    </w:tbl>
    <w:p w14:paraId="5B00B5F7" w14:textId="77777777" w:rsidR="00D46173" w:rsidRPr="00765A1E" w:rsidRDefault="00D46173" w:rsidP="00D46173">
      <w:pPr>
        <w:rPr>
          <w:color w:val="auto"/>
        </w:rPr>
      </w:pPr>
    </w:p>
    <w:p w14:paraId="017F91A5" w14:textId="77777777" w:rsidR="00765A1E" w:rsidRPr="00765A1E" w:rsidRDefault="00765A1E" w:rsidP="00D63739">
      <w:pPr>
        <w:rPr>
          <w:color w:val="auto"/>
        </w:rPr>
        <w:sectPr w:rsidR="00765A1E" w:rsidRPr="00765A1E" w:rsidSect="00D46173">
          <w:pgSz w:w="16840" w:h="11900" w:orient="landscape" w:code="9"/>
          <w:pgMar w:top="568" w:right="567" w:bottom="992" w:left="851" w:header="567" w:footer="374" w:gutter="0"/>
          <w:cols w:space="708"/>
          <w:titlePg/>
          <w:docGrid w:linePitch="360"/>
        </w:sectPr>
      </w:pPr>
    </w:p>
    <w:p w14:paraId="1CD3AFEB" w14:textId="71C55D35" w:rsidR="00765A1E" w:rsidRDefault="00765A1E" w:rsidP="00765A1E">
      <w:pPr>
        <w:outlineLvl w:val="1"/>
        <w:rPr>
          <w:b/>
          <w:color w:val="auto"/>
          <w:szCs w:val="28"/>
        </w:rPr>
      </w:pPr>
      <w:r w:rsidRPr="00765A1E">
        <w:rPr>
          <w:b/>
          <w:noProof/>
          <w:color w:val="auto"/>
          <w:sz w:val="28"/>
          <w:szCs w:val="28"/>
        </w:rPr>
        <w:lastRenderedPageBreak/>
        <w:drawing>
          <wp:anchor distT="0" distB="0" distL="114300" distR="114300" simplePos="0" relativeHeight="251674624" behindDoc="0" locked="0" layoutInCell="1" allowOverlap="1" wp14:anchorId="23E79AE4" wp14:editId="0D87AD90">
            <wp:simplePos x="0" y="0"/>
            <wp:positionH relativeFrom="column">
              <wp:posOffset>5426015</wp:posOffset>
            </wp:positionH>
            <wp:positionV relativeFrom="paragraph">
              <wp:posOffset>-170431</wp:posOffset>
            </wp:positionV>
            <wp:extent cx="1539875" cy="628650"/>
            <wp:effectExtent l="0" t="0" r="3175" b="0"/>
            <wp:wrapNone/>
            <wp:docPr id="1564953588" name="Picture 1" descr="A logo with a colorful hex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83966" name="Picture 1" descr="A logo with a colorful hexagon&#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F74E9F" w14:textId="5AD04155" w:rsidR="00765A1E" w:rsidRDefault="00765A1E" w:rsidP="00765A1E">
      <w:pPr>
        <w:tabs>
          <w:tab w:val="left" w:pos="9333"/>
        </w:tabs>
        <w:outlineLvl w:val="1"/>
        <w:rPr>
          <w:b/>
          <w:color w:val="auto"/>
          <w:szCs w:val="28"/>
        </w:rPr>
      </w:pPr>
      <w:r>
        <w:rPr>
          <w:b/>
          <w:color w:val="auto"/>
          <w:szCs w:val="28"/>
        </w:rPr>
        <w:t>Appendix 2</w:t>
      </w:r>
      <w:r>
        <w:rPr>
          <w:b/>
          <w:color w:val="auto"/>
          <w:szCs w:val="28"/>
        </w:rPr>
        <w:tab/>
      </w:r>
    </w:p>
    <w:p w14:paraId="7D5AB323" w14:textId="77777777" w:rsidR="00765A1E" w:rsidRDefault="00765A1E" w:rsidP="00765A1E">
      <w:pPr>
        <w:outlineLvl w:val="1"/>
        <w:rPr>
          <w:b/>
          <w:color w:val="auto"/>
          <w:szCs w:val="28"/>
        </w:rPr>
      </w:pPr>
    </w:p>
    <w:p w14:paraId="361095C6" w14:textId="058FEBEE" w:rsidR="00765A1E" w:rsidRPr="00765A1E" w:rsidRDefault="00765A1E" w:rsidP="00765A1E">
      <w:pPr>
        <w:outlineLvl w:val="1"/>
        <w:rPr>
          <w:b/>
          <w:color w:val="auto"/>
          <w:szCs w:val="28"/>
        </w:rPr>
      </w:pPr>
      <w:r w:rsidRPr="00765A1E">
        <w:rPr>
          <w:b/>
          <w:color w:val="auto"/>
          <w:szCs w:val="28"/>
        </w:rPr>
        <w:t xml:space="preserve">Sexual Harassment Incident Reporting Form </w:t>
      </w:r>
    </w:p>
    <w:p w14:paraId="354E9C94" w14:textId="77777777" w:rsidR="00765A1E" w:rsidRPr="00765A1E" w:rsidRDefault="00765A1E" w:rsidP="00765A1E">
      <w:pPr>
        <w:pBdr>
          <w:bottom w:val="single" w:sz="4" w:space="1" w:color="auto"/>
        </w:pBdr>
        <w:rPr>
          <w:rFonts w:ascii="Segoe UI" w:hAnsi="Segoe UI"/>
          <w:color w:val="auto"/>
          <w:sz w:val="18"/>
          <w:szCs w:val="18"/>
        </w:rPr>
      </w:pPr>
    </w:p>
    <w:p w14:paraId="4C464ADE" w14:textId="77777777" w:rsidR="00765A1E" w:rsidRDefault="00765A1E" w:rsidP="00765A1E">
      <w:pPr>
        <w:rPr>
          <w:bCs/>
          <w:color w:val="auto"/>
        </w:rPr>
      </w:pPr>
    </w:p>
    <w:p w14:paraId="23D9B6D4" w14:textId="02673419" w:rsidR="00765A1E" w:rsidRPr="003313B0" w:rsidRDefault="00765A1E" w:rsidP="00765A1E">
      <w:pPr>
        <w:rPr>
          <w:bCs/>
          <w:color w:val="auto"/>
          <w:sz w:val="22"/>
          <w:szCs w:val="22"/>
        </w:rPr>
      </w:pPr>
      <w:r w:rsidRPr="003313B0">
        <w:rPr>
          <w:bCs/>
          <w:color w:val="auto"/>
          <w:sz w:val="22"/>
          <w:szCs w:val="22"/>
        </w:rPr>
        <w:t xml:space="preserve">This form may be used to report incidents of Sexual Harassment. Please complete in as much detail as possible and retain a copy for your records. </w:t>
      </w:r>
    </w:p>
    <w:p w14:paraId="53BEA636" w14:textId="77777777" w:rsidR="00765A1E" w:rsidRPr="003313B0" w:rsidRDefault="00765A1E" w:rsidP="00765A1E">
      <w:pPr>
        <w:rPr>
          <w:bCs/>
          <w:color w:val="auto"/>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6662"/>
      </w:tblGrid>
      <w:tr w:rsidR="00765A1E" w:rsidRPr="003313B0" w14:paraId="78514E58" w14:textId="77777777" w:rsidTr="00356DF3">
        <w:trPr>
          <w:trHeight w:val="340"/>
        </w:trPr>
        <w:tc>
          <w:tcPr>
            <w:tcW w:w="3823" w:type="dxa"/>
            <w:shd w:val="clear" w:color="auto" w:fill="D9D9D9" w:themeFill="background1" w:themeFillShade="D9"/>
            <w:vAlign w:val="center"/>
          </w:tcPr>
          <w:p w14:paraId="7247AD6B" w14:textId="611A0BF1" w:rsidR="00765A1E" w:rsidRPr="003313B0" w:rsidRDefault="00765A1E" w:rsidP="00850183">
            <w:pPr>
              <w:rPr>
                <w:b/>
                <w:bCs/>
                <w:color w:val="auto"/>
                <w:sz w:val="22"/>
                <w:szCs w:val="22"/>
              </w:rPr>
            </w:pPr>
            <w:r w:rsidRPr="003313B0">
              <w:rPr>
                <w:b/>
                <w:bCs/>
                <w:color w:val="auto"/>
                <w:sz w:val="22"/>
                <w:szCs w:val="22"/>
              </w:rPr>
              <w:t>School/Academy/Trust</w:t>
            </w:r>
          </w:p>
        </w:tc>
        <w:tc>
          <w:tcPr>
            <w:tcW w:w="6662" w:type="dxa"/>
            <w:shd w:val="clear" w:color="auto" w:fill="auto"/>
          </w:tcPr>
          <w:p w14:paraId="42D4C9DF" w14:textId="77777777" w:rsidR="00765A1E" w:rsidRPr="003313B0" w:rsidRDefault="00765A1E" w:rsidP="00850183">
            <w:pPr>
              <w:rPr>
                <w:color w:val="auto"/>
                <w:sz w:val="22"/>
                <w:szCs w:val="22"/>
              </w:rPr>
            </w:pPr>
          </w:p>
        </w:tc>
      </w:tr>
      <w:tr w:rsidR="00765A1E" w:rsidRPr="003313B0" w14:paraId="0E0C88C5" w14:textId="77777777" w:rsidTr="00356DF3">
        <w:trPr>
          <w:trHeight w:val="340"/>
        </w:trPr>
        <w:tc>
          <w:tcPr>
            <w:tcW w:w="3823" w:type="dxa"/>
            <w:shd w:val="clear" w:color="auto" w:fill="D9D9D9" w:themeFill="background1" w:themeFillShade="D9"/>
            <w:vAlign w:val="center"/>
          </w:tcPr>
          <w:p w14:paraId="62377A1B" w14:textId="3F48FE7C" w:rsidR="00765A1E" w:rsidRPr="003313B0" w:rsidRDefault="00765A1E" w:rsidP="00850183">
            <w:pPr>
              <w:rPr>
                <w:b/>
                <w:bCs/>
                <w:color w:val="auto"/>
                <w:sz w:val="22"/>
                <w:szCs w:val="22"/>
              </w:rPr>
            </w:pPr>
            <w:r w:rsidRPr="003313B0">
              <w:rPr>
                <w:b/>
                <w:bCs/>
                <w:color w:val="auto"/>
                <w:sz w:val="22"/>
                <w:szCs w:val="22"/>
              </w:rPr>
              <w:t>Name of person reporting incident</w:t>
            </w:r>
          </w:p>
        </w:tc>
        <w:tc>
          <w:tcPr>
            <w:tcW w:w="6662" w:type="dxa"/>
            <w:shd w:val="clear" w:color="auto" w:fill="auto"/>
          </w:tcPr>
          <w:p w14:paraId="05544CA2" w14:textId="77777777" w:rsidR="00765A1E" w:rsidRPr="003313B0" w:rsidRDefault="00765A1E" w:rsidP="00850183">
            <w:pPr>
              <w:rPr>
                <w:color w:val="auto"/>
                <w:sz w:val="22"/>
                <w:szCs w:val="22"/>
              </w:rPr>
            </w:pPr>
          </w:p>
        </w:tc>
      </w:tr>
      <w:tr w:rsidR="00765A1E" w:rsidRPr="003313B0" w14:paraId="7425168A" w14:textId="77777777" w:rsidTr="00356DF3">
        <w:trPr>
          <w:trHeight w:val="340"/>
        </w:trPr>
        <w:tc>
          <w:tcPr>
            <w:tcW w:w="3823" w:type="dxa"/>
            <w:shd w:val="clear" w:color="auto" w:fill="D9D9D9" w:themeFill="background1" w:themeFillShade="D9"/>
            <w:vAlign w:val="center"/>
          </w:tcPr>
          <w:p w14:paraId="11E79D99" w14:textId="2F8A7F71" w:rsidR="00765A1E" w:rsidRPr="003313B0" w:rsidRDefault="00765A1E" w:rsidP="00850183">
            <w:pPr>
              <w:rPr>
                <w:b/>
                <w:bCs/>
                <w:color w:val="auto"/>
                <w:sz w:val="22"/>
                <w:szCs w:val="22"/>
              </w:rPr>
            </w:pPr>
            <w:r w:rsidRPr="003313B0">
              <w:rPr>
                <w:b/>
                <w:bCs/>
                <w:color w:val="auto"/>
                <w:sz w:val="22"/>
                <w:szCs w:val="22"/>
              </w:rPr>
              <w:t>Name of person the incident is being reported to</w:t>
            </w:r>
          </w:p>
        </w:tc>
        <w:tc>
          <w:tcPr>
            <w:tcW w:w="6662" w:type="dxa"/>
            <w:shd w:val="clear" w:color="auto" w:fill="auto"/>
          </w:tcPr>
          <w:p w14:paraId="7D95BA9D" w14:textId="77777777" w:rsidR="00765A1E" w:rsidRPr="003313B0" w:rsidRDefault="00765A1E" w:rsidP="00850183">
            <w:pPr>
              <w:rPr>
                <w:color w:val="auto"/>
                <w:sz w:val="22"/>
                <w:szCs w:val="22"/>
              </w:rPr>
            </w:pPr>
          </w:p>
        </w:tc>
      </w:tr>
      <w:tr w:rsidR="00765A1E" w:rsidRPr="003313B0" w14:paraId="37736441" w14:textId="77777777" w:rsidTr="00356DF3">
        <w:trPr>
          <w:trHeight w:val="340"/>
        </w:trPr>
        <w:tc>
          <w:tcPr>
            <w:tcW w:w="3823" w:type="dxa"/>
            <w:shd w:val="clear" w:color="auto" w:fill="D9D9D9" w:themeFill="background1" w:themeFillShade="D9"/>
            <w:vAlign w:val="center"/>
          </w:tcPr>
          <w:p w14:paraId="4DDE8F90" w14:textId="66A8779D" w:rsidR="00765A1E" w:rsidRPr="003313B0" w:rsidRDefault="00765A1E" w:rsidP="00850183">
            <w:pPr>
              <w:rPr>
                <w:b/>
                <w:bCs/>
                <w:color w:val="auto"/>
                <w:sz w:val="22"/>
                <w:szCs w:val="22"/>
              </w:rPr>
            </w:pPr>
            <w:r w:rsidRPr="003313B0">
              <w:rPr>
                <w:b/>
                <w:bCs/>
                <w:color w:val="auto"/>
                <w:sz w:val="22"/>
                <w:szCs w:val="22"/>
              </w:rPr>
              <w:t xml:space="preserve">Date </w:t>
            </w:r>
            <w:r w:rsidR="00356DF3">
              <w:rPr>
                <w:b/>
                <w:bCs/>
                <w:color w:val="auto"/>
                <w:sz w:val="22"/>
                <w:szCs w:val="22"/>
              </w:rPr>
              <w:t>and</w:t>
            </w:r>
            <w:r w:rsidRPr="003313B0">
              <w:rPr>
                <w:b/>
                <w:bCs/>
                <w:color w:val="auto"/>
                <w:sz w:val="22"/>
                <w:szCs w:val="22"/>
              </w:rPr>
              <w:t xml:space="preserve"> </w:t>
            </w:r>
            <w:r w:rsidR="00356DF3">
              <w:rPr>
                <w:b/>
                <w:bCs/>
                <w:color w:val="auto"/>
                <w:sz w:val="22"/>
                <w:szCs w:val="22"/>
              </w:rPr>
              <w:t>T</w:t>
            </w:r>
            <w:r w:rsidRPr="003313B0">
              <w:rPr>
                <w:b/>
                <w:bCs/>
                <w:color w:val="auto"/>
                <w:sz w:val="22"/>
                <w:szCs w:val="22"/>
              </w:rPr>
              <w:t>ime report made</w:t>
            </w:r>
          </w:p>
        </w:tc>
        <w:tc>
          <w:tcPr>
            <w:tcW w:w="6662" w:type="dxa"/>
            <w:shd w:val="clear" w:color="auto" w:fill="auto"/>
          </w:tcPr>
          <w:p w14:paraId="6E3662A6" w14:textId="77777777" w:rsidR="00765A1E" w:rsidRPr="003313B0" w:rsidRDefault="00765A1E" w:rsidP="00850183">
            <w:pPr>
              <w:rPr>
                <w:color w:val="auto"/>
                <w:sz w:val="22"/>
                <w:szCs w:val="22"/>
              </w:rPr>
            </w:pPr>
          </w:p>
        </w:tc>
      </w:tr>
      <w:tr w:rsidR="00765A1E" w:rsidRPr="003313B0" w14:paraId="3D4DF7B3" w14:textId="77777777" w:rsidTr="00356DF3">
        <w:trPr>
          <w:trHeight w:val="340"/>
        </w:trPr>
        <w:tc>
          <w:tcPr>
            <w:tcW w:w="3823" w:type="dxa"/>
            <w:shd w:val="clear" w:color="auto" w:fill="D9D9D9" w:themeFill="background1" w:themeFillShade="D9"/>
            <w:vAlign w:val="center"/>
          </w:tcPr>
          <w:p w14:paraId="60D9E575" w14:textId="6801ABC2" w:rsidR="00765A1E" w:rsidRPr="003313B0" w:rsidRDefault="00765A1E" w:rsidP="00850183">
            <w:pPr>
              <w:rPr>
                <w:b/>
                <w:bCs/>
                <w:color w:val="auto"/>
                <w:sz w:val="22"/>
                <w:szCs w:val="22"/>
              </w:rPr>
            </w:pPr>
            <w:r w:rsidRPr="003313B0">
              <w:rPr>
                <w:b/>
                <w:bCs/>
                <w:color w:val="auto"/>
                <w:sz w:val="22"/>
                <w:szCs w:val="22"/>
              </w:rPr>
              <w:t>Date of incident(s)</w:t>
            </w:r>
          </w:p>
        </w:tc>
        <w:tc>
          <w:tcPr>
            <w:tcW w:w="6662" w:type="dxa"/>
            <w:shd w:val="clear" w:color="auto" w:fill="auto"/>
          </w:tcPr>
          <w:p w14:paraId="22449D29" w14:textId="77777777" w:rsidR="00765A1E" w:rsidRPr="003313B0" w:rsidRDefault="00765A1E" w:rsidP="00850183">
            <w:pPr>
              <w:rPr>
                <w:color w:val="auto"/>
                <w:sz w:val="22"/>
                <w:szCs w:val="22"/>
              </w:rPr>
            </w:pPr>
          </w:p>
        </w:tc>
      </w:tr>
    </w:tbl>
    <w:p w14:paraId="732464A4" w14:textId="77777777" w:rsidR="00765A1E" w:rsidRPr="003313B0" w:rsidRDefault="00765A1E" w:rsidP="00765A1E">
      <w:pPr>
        <w:jc w:val="center"/>
        <w:rPr>
          <w:color w:val="auto"/>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65A1E" w:rsidRPr="003313B0" w14:paraId="3C192546" w14:textId="77777777" w:rsidTr="00765A1E">
        <w:tc>
          <w:tcPr>
            <w:tcW w:w="10485" w:type="dxa"/>
            <w:shd w:val="clear" w:color="auto" w:fill="auto"/>
          </w:tcPr>
          <w:p w14:paraId="5635E6E1" w14:textId="77777777" w:rsidR="00765A1E" w:rsidRPr="003313B0" w:rsidRDefault="00765A1E" w:rsidP="00850183">
            <w:pPr>
              <w:rPr>
                <w:color w:val="auto"/>
                <w:sz w:val="22"/>
                <w:szCs w:val="22"/>
              </w:rPr>
            </w:pPr>
            <w:r w:rsidRPr="003313B0">
              <w:rPr>
                <w:color w:val="auto"/>
                <w:sz w:val="22"/>
                <w:szCs w:val="22"/>
              </w:rPr>
              <w:t>Please provide full details of the incident facts:</w:t>
            </w:r>
          </w:p>
          <w:p w14:paraId="6CE736F4" w14:textId="77777777" w:rsidR="00765A1E" w:rsidRPr="003313B0" w:rsidRDefault="00765A1E" w:rsidP="00850183">
            <w:pPr>
              <w:rPr>
                <w:color w:val="auto"/>
                <w:sz w:val="22"/>
                <w:szCs w:val="22"/>
              </w:rPr>
            </w:pPr>
          </w:p>
          <w:p w14:paraId="035FF893" w14:textId="77777777" w:rsidR="00765A1E" w:rsidRPr="003313B0" w:rsidRDefault="00765A1E" w:rsidP="00850183">
            <w:pPr>
              <w:rPr>
                <w:color w:val="auto"/>
                <w:sz w:val="22"/>
                <w:szCs w:val="22"/>
              </w:rPr>
            </w:pPr>
          </w:p>
          <w:p w14:paraId="2C2C8DBD" w14:textId="77777777" w:rsidR="00765A1E" w:rsidRPr="003313B0" w:rsidRDefault="00765A1E" w:rsidP="00850183">
            <w:pPr>
              <w:rPr>
                <w:color w:val="auto"/>
                <w:sz w:val="22"/>
                <w:szCs w:val="22"/>
              </w:rPr>
            </w:pPr>
          </w:p>
          <w:p w14:paraId="444654A5" w14:textId="77777777" w:rsidR="00765A1E" w:rsidRPr="003313B0" w:rsidRDefault="00765A1E" w:rsidP="00850183">
            <w:pPr>
              <w:rPr>
                <w:color w:val="auto"/>
                <w:sz w:val="22"/>
                <w:szCs w:val="22"/>
              </w:rPr>
            </w:pPr>
          </w:p>
          <w:p w14:paraId="592A0546" w14:textId="2D53B4F5" w:rsidR="00765A1E" w:rsidRPr="003313B0" w:rsidRDefault="00765A1E" w:rsidP="00850183">
            <w:pPr>
              <w:jc w:val="right"/>
              <w:rPr>
                <w:color w:val="auto"/>
                <w:sz w:val="22"/>
                <w:szCs w:val="22"/>
              </w:rPr>
            </w:pPr>
            <w:r w:rsidRPr="00356DF3">
              <w:rPr>
                <w:i/>
                <w:iCs/>
                <w:color w:val="auto"/>
                <w:sz w:val="22"/>
                <w:szCs w:val="22"/>
              </w:rPr>
              <w:t>[</w:t>
            </w:r>
            <w:r w:rsidR="00356DF3" w:rsidRPr="00356DF3">
              <w:rPr>
                <w:i/>
                <w:iCs/>
                <w:color w:val="auto"/>
                <w:sz w:val="22"/>
                <w:szCs w:val="22"/>
              </w:rPr>
              <w:t>Expand box</w:t>
            </w:r>
            <w:r w:rsidR="00356DF3">
              <w:rPr>
                <w:i/>
                <w:iCs/>
                <w:color w:val="auto"/>
                <w:sz w:val="22"/>
                <w:szCs w:val="22"/>
              </w:rPr>
              <w:t xml:space="preserve"> </w:t>
            </w:r>
            <w:r w:rsidR="00356DF3" w:rsidRPr="00356DF3">
              <w:rPr>
                <w:i/>
                <w:iCs/>
                <w:color w:val="auto"/>
                <w:sz w:val="22"/>
                <w:szCs w:val="22"/>
              </w:rPr>
              <w:t>/</w:t>
            </w:r>
            <w:r w:rsidR="00356DF3">
              <w:rPr>
                <w:i/>
                <w:iCs/>
                <w:color w:val="auto"/>
                <w:sz w:val="22"/>
                <w:szCs w:val="22"/>
              </w:rPr>
              <w:t xml:space="preserve"> </w:t>
            </w:r>
            <w:r w:rsidRPr="00356DF3">
              <w:rPr>
                <w:i/>
                <w:iCs/>
                <w:color w:val="auto"/>
                <w:sz w:val="22"/>
                <w:szCs w:val="22"/>
              </w:rPr>
              <w:t>Us</w:t>
            </w:r>
            <w:r w:rsidRPr="003313B0">
              <w:rPr>
                <w:i/>
                <w:color w:val="auto"/>
                <w:sz w:val="22"/>
                <w:szCs w:val="22"/>
              </w:rPr>
              <w:t>e additional sheets as necessary</w:t>
            </w:r>
            <w:r w:rsidRPr="003313B0">
              <w:rPr>
                <w:color w:val="auto"/>
                <w:sz w:val="22"/>
                <w:szCs w:val="22"/>
              </w:rPr>
              <w:t>]</w:t>
            </w:r>
          </w:p>
        </w:tc>
      </w:tr>
      <w:tr w:rsidR="00765A1E" w:rsidRPr="003313B0" w14:paraId="77AAE7A9" w14:textId="77777777" w:rsidTr="00765A1E">
        <w:tc>
          <w:tcPr>
            <w:tcW w:w="10485" w:type="dxa"/>
            <w:shd w:val="clear" w:color="auto" w:fill="auto"/>
          </w:tcPr>
          <w:p w14:paraId="2BB7B5EA" w14:textId="77777777" w:rsidR="00765A1E" w:rsidRPr="003313B0" w:rsidRDefault="00765A1E" w:rsidP="00850183">
            <w:pPr>
              <w:rPr>
                <w:color w:val="auto"/>
                <w:sz w:val="22"/>
                <w:szCs w:val="22"/>
              </w:rPr>
            </w:pPr>
            <w:r w:rsidRPr="003313B0">
              <w:rPr>
                <w:color w:val="auto"/>
                <w:sz w:val="22"/>
                <w:szCs w:val="22"/>
              </w:rPr>
              <w:t>Please provide details of how the person affected would like to resolve the incident(s):</w:t>
            </w:r>
          </w:p>
          <w:p w14:paraId="41CA906C" w14:textId="77777777" w:rsidR="00765A1E" w:rsidRPr="003313B0" w:rsidRDefault="00765A1E" w:rsidP="00850183">
            <w:pPr>
              <w:rPr>
                <w:color w:val="auto"/>
                <w:sz w:val="22"/>
                <w:szCs w:val="22"/>
              </w:rPr>
            </w:pPr>
          </w:p>
          <w:p w14:paraId="0E2474A1" w14:textId="77777777" w:rsidR="00765A1E" w:rsidRPr="003313B0" w:rsidRDefault="00765A1E" w:rsidP="00850183">
            <w:pPr>
              <w:rPr>
                <w:color w:val="auto"/>
                <w:sz w:val="22"/>
                <w:szCs w:val="22"/>
              </w:rPr>
            </w:pPr>
          </w:p>
          <w:p w14:paraId="005067E9" w14:textId="77777777" w:rsidR="00765A1E" w:rsidRPr="003313B0" w:rsidRDefault="00765A1E" w:rsidP="00850183">
            <w:pPr>
              <w:rPr>
                <w:color w:val="auto"/>
                <w:sz w:val="22"/>
                <w:szCs w:val="22"/>
              </w:rPr>
            </w:pPr>
          </w:p>
          <w:p w14:paraId="27AF035B" w14:textId="77777777" w:rsidR="00765A1E" w:rsidRPr="003313B0" w:rsidRDefault="00765A1E" w:rsidP="00850183">
            <w:pPr>
              <w:rPr>
                <w:color w:val="auto"/>
                <w:sz w:val="22"/>
                <w:szCs w:val="22"/>
              </w:rPr>
            </w:pPr>
          </w:p>
          <w:p w14:paraId="00207165" w14:textId="77777777" w:rsidR="00765A1E" w:rsidRPr="003313B0" w:rsidRDefault="00765A1E" w:rsidP="00850183">
            <w:pPr>
              <w:jc w:val="right"/>
              <w:rPr>
                <w:color w:val="auto"/>
                <w:sz w:val="22"/>
                <w:szCs w:val="22"/>
              </w:rPr>
            </w:pPr>
            <w:r w:rsidRPr="00356DF3">
              <w:rPr>
                <w:i/>
                <w:iCs/>
                <w:color w:val="auto"/>
                <w:sz w:val="22"/>
                <w:szCs w:val="22"/>
              </w:rPr>
              <w:t>[E</w:t>
            </w:r>
            <w:r w:rsidRPr="003313B0">
              <w:rPr>
                <w:i/>
                <w:iCs/>
                <w:color w:val="auto"/>
                <w:sz w:val="22"/>
                <w:szCs w:val="22"/>
              </w:rPr>
              <w:t xml:space="preserve">xpand box / </w:t>
            </w:r>
            <w:r w:rsidRPr="003313B0">
              <w:rPr>
                <w:i/>
                <w:color w:val="auto"/>
                <w:sz w:val="22"/>
                <w:szCs w:val="22"/>
              </w:rPr>
              <w:t>Use additional sheets as necessary</w:t>
            </w:r>
            <w:r w:rsidRPr="003313B0">
              <w:rPr>
                <w:color w:val="auto"/>
                <w:sz w:val="22"/>
                <w:szCs w:val="22"/>
              </w:rPr>
              <w:t>]</w:t>
            </w:r>
          </w:p>
        </w:tc>
      </w:tr>
      <w:tr w:rsidR="00765A1E" w:rsidRPr="003313B0" w14:paraId="2B844A20" w14:textId="77777777" w:rsidTr="00765A1E">
        <w:tc>
          <w:tcPr>
            <w:tcW w:w="10485" w:type="dxa"/>
            <w:shd w:val="clear" w:color="auto" w:fill="auto"/>
          </w:tcPr>
          <w:p w14:paraId="72863288" w14:textId="77777777" w:rsidR="00765A1E" w:rsidRPr="003313B0" w:rsidRDefault="00765A1E" w:rsidP="00850183">
            <w:pPr>
              <w:rPr>
                <w:color w:val="auto"/>
                <w:sz w:val="22"/>
                <w:szCs w:val="22"/>
              </w:rPr>
            </w:pPr>
            <w:r w:rsidRPr="003313B0">
              <w:rPr>
                <w:color w:val="auto"/>
                <w:sz w:val="22"/>
                <w:szCs w:val="22"/>
              </w:rPr>
              <w:t>Please indicate actions / plan to follow up and who is completing:</w:t>
            </w:r>
          </w:p>
          <w:p w14:paraId="214D8877" w14:textId="77777777" w:rsidR="00765A1E" w:rsidRPr="003313B0" w:rsidRDefault="00765A1E" w:rsidP="00850183">
            <w:pPr>
              <w:rPr>
                <w:color w:val="auto"/>
                <w:sz w:val="22"/>
                <w:szCs w:val="22"/>
              </w:rPr>
            </w:pPr>
          </w:p>
          <w:p w14:paraId="57181705" w14:textId="77777777" w:rsidR="00765A1E" w:rsidRPr="003313B0" w:rsidRDefault="00765A1E" w:rsidP="00850183">
            <w:pPr>
              <w:rPr>
                <w:color w:val="auto"/>
                <w:sz w:val="22"/>
                <w:szCs w:val="22"/>
              </w:rPr>
            </w:pPr>
          </w:p>
          <w:p w14:paraId="523807C3" w14:textId="77777777" w:rsidR="00765A1E" w:rsidRPr="003313B0" w:rsidRDefault="00765A1E" w:rsidP="00850183">
            <w:pPr>
              <w:rPr>
                <w:color w:val="auto"/>
                <w:sz w:val="22"/>
                <w:szCs w:val="22"/>
              </w:rPr>
            </w:pPr>
          </w:p>
          <w:p w14:paraId="0B32E8F0" w14:textId="77777777" w:rsidR="00765A1E" w:rsidRPr="003313B0" w:rsidRDefault="00765A1E" w:rsidP="00850183">
            <w:pPr>
              <w:rPr>
                <w:color w:val="auto"/>
                <w:sz w:val="22"/>
                <w:szCs w:val="22"/>
              </w:rPr>
            </w:pPr>
          </w:p>
          <w:p w14:paraId="3B1EE6AD" w14:textId="77777777" w:rsidR="00765A1E" w:rsidRPr="003313B0" w:rsidRDefault="00765A1E" w:rsidP="00850183">
            <w:pPr>
              <w:jc w:val="right"/>
              <w:rPr>
                <w:color w:val="auto"/>
                <w:sz w:val="22"/>
                <w:szCs w:val="22"/>
              </w:rPr>
            </w:pPr>
            <w:r w:rsidRPr="00356DF3">
              <w:rPr>
                <w:i/>
                <w:iCs/>
                <w:color w:val="auto"/>
                <w:sz w:val="22"/>
                <w:szCs w:val="22"/>
              </w:rPr>
              <w:t>[</w:t>
            </w:r>
            <w:r w:rsidRPr="003313B0">
              <w:rPr>
                <w:i/>
                <w:iCs/>
                <w:color w:val="auto"/>
                <w:sz w:val="22"/>
                <w:szCs w:val="22"/>
              </w:rPr>
              <w:t xml:space="preserve">Expand box / </w:t>
            </w:r>
            <w:r w:rsidRPr="003313B0">
              <w:rPr>
                <w:i/>
                <w:color w:val="auto"/>
                <w:sz w:val="22"/>
                <w:szCs w:val="22"/>
              </w:rPr>
              <w:t>Use additional sheets as necessary</w:t>
            </w:r>
            <w:r w:rsidRPr="003313B0">
              <w:rPr>
                <w:color w:val="auto"/>
                <w:sz w:val="22"/>
                <w:szCs w:val="22"/>
              </w:rPr>
              <w:t>]</w:t>
            </w:r>
          </w:p>
        </w:tc>
      </w:tr>
    </w:tbl>
    <w:p w14:paraId="0D1C67D9" w14:textId="77777777" w:rsidR="00765A1E" w:rsidRPr="003313B0" w:rsidRDefault="00765A1E" w:rsidP="00765A1E">
      <w:pPr>
        <w:rPr>
          <w:color w:val="auto"/>
          <w:sz w:val="22"/>
          <w:szCs w:val="22"/>
        </w:rPr>
      </w:pPr>
    </w:p>
    <w:tbl>
      <w:tblPr>
        <w:tblStyle w:val="TableGrid"/>
        <w:tblW w:w="104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87"/>
        <w:gridCol w:w="8703"/>
      </w:tblGrid>
      <w:tr w:rsidR="00765A1E" w:rsidRPr="003313B0" w14:paraId="2CD9A35C" w14:textId="77777777" w:rsidTr="00765259">
        <w:trPr>
          <w:trHeight w:val="555"/>
        </w:trPr>
        <w:tc>
          <w:tcPr>
            <w:tcW w:w="10490" w:type="dxa"/>
            <w:gridSpan w:val="2"/>
            <w:shd w:val="clear" w:color="auto" w:fill="D9D9D9" w:themeFill="background1" w:themeFillShade="D9"/>
            <w:vAlign w:val="center"/>
          </w:tcPr>
          <w:p w14:paraId="4DF43672" w14:textId="3167E6B5" w:rsidR="00765A1E" w:rsidRPr="003313B0" w:rsidRDefault="00765A1E" w:rsidP="00850183">
            <w:pPr>
              <w:rPr>
                <w:color w:val="auto"/>
                <w:sz w:val="22"/>
                <w:szCs w:val="22"/>
              </w:rPr>
            </w:pPr>
            <w:r w:rsidRPr="003313B0">
              <w:rPr>
                <w:b/>
                <w:bCs/>
                <w:color w:val="auto"/>
                <w:sz w:val="22"/>
                <w:szCs w:val="22"/>
              </w:rPr>
              <w:t>Trade Union Representative or a fellow employee’s details supporting through this process.</w:t>
            </w:r>
          </w:p>
        </w:tc>
      </w:tr>
      <w:tr w:rsidR="00765A1E" w:rsidRPr="003313B0" w14:paraId="724B31AF" w14:textId="77777777" w:rsidTr="00765A1E">
        <w:trPr>
          <w:trHeight w:val="555"/>
        </w:trPr>
        <w:tc>
          <w:tcPr>
            <w:tcW w:w="1787" w:type="dxa"/>
            <w:shd w:val="clear" w:color="auto" w:fill="auto"/>
            <w:vAlign w:val="center"/>
          </w:tcPr>
          <w:p w14:paraId="345CC223" w14:textId="77777777" w:rsidR="00765A1E" w:rsidRPr="003313B0" w:rsidRDefault="00765A1E" w:rsidP="00850183">
            <w:pPr>
              <w:rPr>
                <w:color w:val="auto"/>
                <w:sz w:val="22"/>
                <w:szCs w:val="22"/>
              </w:rPr>
            </w:pPr>
            <w:r w:rsidRPr="003313B0">
              <w:rPr>
                <w:color w:val="auto"/>
                <w:sz w:val="22"/>
                <w:szCs w:val="22"/>
              </w:rPr>
              <w:t>Name:</w:t>
            </w:r>
          </w:p>
        </w:tc>
        <w:tc>
          <w:tcPr>
            <w:tcW w:w="8703" w:type="dxa"/>
            <w:vAlign w:val="center"/>
          </w:tcPr>
          <w:p w14:paraId="659077A7" w14:textId="77777777" w:rsidR="00765A1E" w:rsidRPr="003313B0" w:rsidRDefault="00765A1E" w:rsidP="00850183">
            <w:pPr>
              <w:rPr>
                <w:color w:val="auto"/>
                <w:sz w:val="22"/>
                <w:szCs w:val="22"/>
              </w:rPr>
            </w:pPr>
          </w:p>
        </w:tc>
      </w:tr>
      <w:tr w:rsidR="00765A1E" w:rsidRPr="003313B0" w14:paraId="538AD0E6" w14:textId="77777777" w:rsidTr="00765A1E">
        <w:trPr>
          <w:trHeight w:val="555"/>
        </w:trPr>
        <w:tc>
          <w:tcPr>
            <w:tcW w:w="1787" w:type="dxa"/>
            <w:shd w:val="clear" w:color="auto" w:fill="auto"/>
            <w:vAlign w:val="center"/>
          </w:tcPr>
          <w:p w14:paraId="49BDF59E" w14:textId="77777777" w:rsidR="00765A1E" w:rsidRPr="003313B0" w:rsidRDefault="00765A1E" w:rsidP="00850183">
            <w:pPr>
              <w:rPr>
                <w:color w:val="auto"/>
                <w:sz w:val="22"/>
                <w:szCs w:val="22"/>
              </w:rPr>
            </w:pPr>
            <w:r w:rsidRPr="003313B0">
              <w:rPr>
                <w:color w:val="auto"/>
                <w:sz w:val="22"/>
                <w:szCs w:val="22"/>
              </w:rPr>
              <w:t>Role:</w:t>
            </w:r>
          </w:p>
        </w:tc>
        <w:tc>
          <w:tcPr>
            <w:tcW w:w="8703" w:type="dxa"/>
            <w:vAlign w:val="center"/>
          </w:tcPr>
          <w:p w14:paraId="17848FBC" w14:textId="77777777" w:rsidR="00765A1E" w:rsidRPr="003313B0" w:rsidRDefault="00765A1E" w:rsidP="00850183">
            <w:pPr>
              <w:rPr>
                <w:color w:val="auto"/>
                <w:sz w:val="22"/>
                <w:szCs w:val="22"/>
              </w:rPr>
            </w:pPr>
          </w:p>
        </w:tc>
      </w:tr>
      <w:tr w:rsidR="00765A1E" w:rsidRPr="003313B0" w14:paraId="1B4C3467" w14:textId="77777777" w:rsidTr="00765A1E">
        <w:trPr>
          <w:trHeight w:val="555"/>
        </w:trPr>
        <w:tc>
          <w:tcPr>
            <w:tcW w:w="1787" w:type="dxa"/>
            <w:tcBorders>
              <w:bottom w:val="single" w:sz="8" w:space="0" w:color="auto"/>
            </w:tcBorders>
            <w:shd w:val="clear" w:color="auto" w:fill="auto"/>
            <w:vAlign w:val="center"/>
          </w:tcPr>
          <w:p w14:paraId="0F7CEAD7" w14:textId="77777777" w:rsidR="00765A1E" w:rsidRPr="003313B0" w:rsidRDefault="00765A1E" w:rsidP="00850183">
            <w:pPr>
              <w:rPr>
                <w:color w:val="auto"/>
                <w:sz w:val="22"/>
                <w:szCs w:val="22"/>
              </w:rPr>
            </w:pPr>
            <w:r w:rsidRPr="003313B0">
              <w:rPr>
                <w:color w:val="auto"/>
                <w:sz w:val="22"/>
                <w:szCs w:val="22"/>
              </w:rPr>
              <w:t>Contact Details:</w:t>
            </w:r>
          </w:p>
        </w:tc>
        <w:tc>
          <w:tcPr>
            <w:tcW w:w="8703" w:type="dxa"/>
            <w:tcBorders>
              <w:bottom w:val="single" w:sz="8" w:space="0" w:color="auto"/>
            </w:tcBorders>
            <w:vAlign w:val="center"/>
          </w:tcPr>
          <w:p w14:paraId="4649E111" w14:textId="77777777" w:rsidR="00765A1E" w:rsidRPr="003313B0" w:rsidRDefault="00765A1E" w:rsidP="00850183">
            <w:pPr>
              <w:rPr>
                <w:color w:val="auto"/>
                <w:sz w:val="22"/>
                <w:szCs w:val="22"/>
              </w:rPr>
            </w:pPr>
          </w:p>
        </w:tc>
      </w:tr>
    </w:tbl>
    <w:tbl>
      <w:tblPr>
        <w:tblW w:w="10490" w:type="dxa"/>
        <w:tblLook w:val="01E0" w:firstRow="1" w:lastRow="1" w:firstColumn="1" w:lastColumn="1" w:noHBand="0" w:noVBand="0"/>
      </w:tblPr>
      <w:tblGrid>
        <w:gridCol w:w="6264"/>
        <w:gridCol w:w="4226"/>
      </w:tblGrid>
      <w:tr w:rsidR="00765A1E" w:rsidRPr="003313B0" w14:paraId="4FD6AE92" w14:textId="77777777" w:rsidTr="00765A1E">
        <w:trPr>
          <w:trHeight w:val="454"/>
        </w:trPr>
        <w:tc>
          <w:tcPr>
            <w:tcW w:w="6264" w:type="dxa"/>
            <w:shd w:val="clear" w:color="auto" w:fill="auto"/>
            <w:vAlign w:val="center"/>
          </w:tcPr>
          <w:p w14:paraId="2926D918" w14:textId="77777777" w:rsidR="00765259" w:rsidRPr="003313B0" w:rsidRDefault="00765259" w:rsidP="00850183">
            <w:pPr>
              <w:ind w:left="-109"/>
              <w:rPr>
                <w:b/>
                <w:bCs/>
                <w:color w:val="auto"/>
                <w:sz w:val="22"/>
                <w:szCs w:val="22"/>
              </w:rPr>
            </w:pPr>
          </w:p>
          <w:p w14:paraId="01B08AFF" w14:textId="6CD1012C" w:rsidR="00765A1E" w:rsidRPr="003313B0" w:rsidRDefault="00765A1E" w:rsidP="00850183">
            <w:pPr>
              <w:ind w:left="-109"/>
              <w:rPr>
                <w:b/>
                <w:bCs/>
                <w:color w:val="auto"/>
                <w:sz w:val="22"/>
                <w:szCs w:val="22"/>
              </w:rPr>
            </w:pPr>
            <w:r w:rsidRPr="003313B0">
              <w:rPr>
                <w:b/>
                <w:bCs/>
                <w:color w:val="auto"/>
                <w:sz w:val="22"/>
                <w:szCs w:val="22"/>
              </w:rPr>
              <w:t>Submission:</w:t>
            </w:r>
          </w:p>
          <w:p w14:paraId="1E41F5A7" w14:textId="77777777" w:rsidR="00765259" w:rsidRPr="003313B0" w:rsidRDefault="00765259" w:rsidP="00850183">
            <w:pPr>
              <w:ind w:left="-109"/>
              <w:rPr>
                <w:b/>
                <w:bCs/>
                <w:color w:val="auto"/>
                <w:sz w:val="22"/>
                <w:szCs w:val="22"/>
              </w:rPr>
            </w:pPr>
          </w:p>
        </w:tc>
        <w:tc>
          <w:tcPr>
            <w:tcW w:w="4226" w:type="dxa"/>
            <w:shd w:val="clear" w:color="auto" w:fill="auto"/>
            <w:vAlign w:val="center"/>
          </w:tcPr>
          <w:p w14:paraId="6379B9B8" w14:textId="77777777" w:rsidR="00765A1E" w:rsidRPr="003313B0" w:rsidRDefault="00765A1E" w:rsidP="00850183">
            <w:pPr>
              <w:rPr>
                <w:color w:val="auto"/>
                <w:sz w:val="22"/>
                <w:szCs w:val="22"/>
              </w:rPr>
            </w:pPr>
          </w:p>
        </w:tc>
      </w:tr>
    </w:tbl>
    <w:tbl>
      <w:tblPr>
        <w:tblStyle w:val="TableGrid"/>
        <w:tblW w:w="104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87"/>
        <w:gridCol w:w="5159"/>
        <w:gridCol w:w="1276"/>
        <w:gridCol w:w="2268"/>
      </w:tblGrid>
      <w:tr w:rsidR="009A4DF6" w:rsidRPr="003313B0" w14:paraId="4CB985D0" w14:textId="77777777" w:rsidTr="009A4DF6">
        <w:trPr>
          <w:trHeight w:val="555"/>
        </w:trPr>
        <w:tc>
          <w:tcPr>
            <w:tcW w:w="1787" w:type="dxa"/>
            <w:shd w:val="clear" w:color="auto" w:fill="auto"/>
            <w:vAlign w:val="center"/>
          </w:tcPr>
          <w:p w14:paraId="79F3F200" w14:textId="77777777" w:rsidR="009A4DF6" w:rsidRPr="003313B0" w:rsidRDefault="009A4DF6" w:rsidP="00850183">
            <w:pPr>
              <w:ind w:right="-108"/>
              <w:rPr>
                <w:color w:val="auto"/>
                <w:sz w:val="22"/>
                <w:szCs w:val="22"/>
              </w:rPr>
            </w:pPr>
            <w:bookmarkStart w:id="3" w:name="_Hlk162005800"/>
            <w:r w:rsidRPr="003313B0">
              <w:rPr>
                <w:color w:val="auto"/>
                <w:sz w:val="22"/>
                <w:szCs w:val="22"/>
              </w:rPr>
              <w:t>Signature of Employee:</w:t>
            </w:r>
          </w:p>
        </w:tc>
        <w:tc>
          <w:tcPr>
            <w:tcW w:w="5159" w:type="dxa"/>
          </w:tcPr>
          <w:p w14:paraId="7A7896B5" w14:textId="77777777" w:rsidR="009A4DF6" w:rsidRPr="003313B0" w:rsidRDefault="009A4DF6" w:rsidP="00850183">
            <w:pPr>
              <w:rPr>
                <w:color w:val="auto"/>
                <w:sz w:val="22"/>
                <w:szCs w:val="22"/>
              </w:rPr>
            </w:pPr>
          </w:p>
        </w:tc>
        <w:tc>
          <w:tcPr>
            <w:tcW w:w="1276" w:type="dxa"/>
            <w:vMerge w:val="restart"/>
            <w:shd w:val="clear" w:color="auto" w:fill="auto"/>
            <w:vAlign w:val="center"/>
          </w:tcPr>
          <w:p w14:paraId="4231FEF8" w14:textId="77777777" w:rsidR="009A4DF6" w:rsidRPr="003313B0" w:rsidRDefault="009A4DF6" w:rsidP="00850183">
            <w:pPr>
              <w:jc w:val="center"/>
              <w:rPr>
                <w:color w:val="auto"/>
                <w:sz w:val="22"/>
                <w:szCs w:val="22"/>
              </w:rPr>
            </w:pPr>
            <w:r w:rsidRPr="003313B0">
              <w:rPr>
                <w:color w:val="auto"/>
                <w:sz w:val="22"/>
                <w:szCs w:val="22"/>
              </w:rPr>
              <w:t>Date:</w:t>
            </w:r>
          </w:p>
        </w:tc>
        <w:tc>
          <w:tcPr>
            <w:tcW w:w="2268" w:type="dxa"/>
            <w:vMerge w:val="restart"/>
            <w:vAlign w:val="center"/>
          </w:tcPr>
          <w:p w14:paraId="130F4AE9" w14:textId="77777777" w:rsidR="009A4DF6" w:rsidRPr="003313B0" w:rsidRDefault="009A4DF6" w:rsidP="00850183">
            <w:pPr>
              <w:rPr>
                <w:color w:val="auto"/>
                <w:sz w:val="22"/>
                <w:szCs w:val="22"/>
              </w:rPr>
            </w:pPr>
          </w:p>
        </w:tc>
      </w:tr>
      <w:bookmarkEnd w:id="3"/>
      <w:tr w:rsidR="009A4DF6" w:rsidRPr="003313B0" w14:paraId="119C3299" w14:textId="77777777" w:rsidTr="009A4DF6">
        <w:trPr>
          <w:trHeight w:val="555"/>
        </w:trPr>
        <w:tc>
          <w:tcPr>
            <w:tcW w:w="1787" w:type="dxa"/>
            <w:tcBorders>
              <w:bottom w:val="single" w:sz="8" w:space="0" w:color="auto"/>
            </w:tcBorders>
            <w:shd w:val="clear" w:color="auto" w:fill="auto"/>
            <w:vAlign w:val="center"/>
          </w:tcPr>
          <w:p w14:paraId="044F6D1C" w14:textId="77777777" w:rsidR="009A4DF6" w:rsidRPr="003313B0" w:rsidRDefault="009A4DF6" w:rsidP="00850183">
            <w:pPr>
              <w:rPr>
                <w:color w:val="auto"/>
                <w:sz w:val="22"/>
                <w:szCs w:val="22"/>
              </w:rPr>
            </w:pPr>
            <w:r w:rsidRPr="003313B0">
              <w:rPr>
                <w:color w:val="auto"/>
                <w:sz w:val="22"/>
                <w:szCs w:val="22"/>
              </w:rPr>
              <w:t>Print Name:</w:t>
            </w:r>
          </w:p>
        </w:tc>
        <w:tc>
          <w:tcPr>
            <w:tcW w:w="5159" w:type="dxa"/>
            <w:tcBorders>
              <w:bottom w:val="single" w:sz="8" w:space="0" w:color="auto"/>
            </w:tcBorders>
          </w:tcPr>
          <w:p w14:paraId="05CABD57" w14:textId="77777777" w:rsidR="009A4DF6" w:rsidRPr="003313B0" w:rsidRDefault="009A4DF6" w:rsidP="00850183">
            <w:pPr>
              <w:rPr>
                <w:color w:val="auto"/>
                <w:sz w:val="22"/>
                <w:szCs w:val="22"/>
              </w:rPr>
            </w:pPr>
          </w:p>
        </w:tc>
        <w:tc>
          <w:tcPr>
            <w:tcW w:w="1276" w:type="dxa"/>
            <w:vMerge/>
            <w:tcBorders>
              <w:bottom w:val="single" w:sz="8" w:space="0" w:color="auto"/>
            </w:tcBorders>
            <w:shd w:val="clear" w:color="auto" w:fill="E6E6E6"/>
            <w:vAlign w:val="center"/>
          </w:tcPr>
          <w:p w14:paraId="4A19C39E" w14:textId="77777777" w:rsidR="009A4DF6" w:rsidRPr="003313B0" w:rsidRDefault="009A4DF6" w:rsidP="00850183">
            <w:pPr>
              <w:rPr>
                <w:color w:val="auto"/>
                <w:sz w:val="22"/>
                <w:szCs w:val="22"/>
              </w:rPr>
            </w:pPr>
          </w:p>
        </w:tc>
        <w:tc>
          <w:tcPr>
            <w:tcW w:w="2268" w:type="dxa"/>
            <w:vMerge/>
            <w:tcBorders>
              <w:bottom w:val="single" w:sz="8" w:space="0" w:color="auto"/>
            </w:tcBorders>
            <w:vAlign w:val="center"/>
          </w:tcPr>
          <w:p w14:paraId="5972510D" w14:textId="77777777" w:rsidR="009A4DF6" w:rsidRPr="003313B0" w:rsidRDefault="009A4DF6" w:rsidP="00850183">
            <w:pPr>
              <w:rPr>
                <w:color w:val="auto"/>
                <w:sz w:val="22"/>
                <w:szCs w:val="22"/>
              </w:rPr>
            </w:pPr>
          </w:p>
        </w:tc>
      </w:tr>
    </w:tbl>
    <w:p w14:paraId="304DC703" w14:textId="77777777" w:rsidR="00765A1E" w:rsidRPr="003313B0" w:rsidRDefault="00765A1E" w:rsidP="00765A1E">
      <w:pPr>
        <w:ind w:left="-992" w:firstLine="142"/>
        <w:rPr>
          <w:b/>
          <w:color w:val="auto"/>
          <w:sz w:val="22"/>
          <w:szCs w:val="22"/>
        </w:rPr>
      </w:pPr>
    </w:p>
    <w:tbl>
      <w:tblPr>
        <w:tblStyle w:val="TableGrid"/>
        <w:tblW w:w="104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985"/>
        <w:gridCol w:w="1394"/>
        <w:gridCol w:w="1134"/>
        <w:gridCol w:w="5977"/>
      </w:tblGrid>
      <w:tr w:rsidR="00765A1E" w:rsidRPr="003313B0" w14:paraId="14D5643E" w14:textId="77777777" w:rsidTr="00765A1E">
        <w:trPr>
          <w:trHeight w:val="555"/>
        </w:trPr>
        <w:tc>
          <w:tcPr>
            <w:tcW w:w="1985" w:type="dxa"/>
            <w:shd w:val="clear" w:color="auto" w:fill="auto"/>
            <w:vAlign w:val="center"/>
          </w:tcPr>
          <w:p w14:paraId="3A29B88E" w14:textId="77777777" w:rsidR="00765A1E" w:rsidRPr="003313B0" w:rsidRDefault="00765A1E" w:rsidP="00850183">
            <w:pPr>
              <w:ind w:right="-108"/>
              <w:rPr>
                <w:color w:val="auto"/>
                <w:sz w:val="22"/>
                <w:szCs w:val="22"/>
              </w:rPr>
            </w:pPr>
            <w:r w:rsidRPr="003313B0">
              <w:rPr>
                <w:color w:val="auto"/>
                <w:sz w:val="22"/>
                <w:szCs w:val="22"/>
              </w:rPr>
              <w:t>Date Resolved:</w:t>
            </w:r>
          </w:p>
        </w:tc>
        <w:tc>
          <w:tcPr>
            <w:tcW w:w="1394" w:type="dxa"/>
            <w:shd w:val="clear" w:color="auto" w:fill="auto"/>
            <w:vAlign w:val="center"/>
          </w:tcPr>
          <w:p w14:paraId="6D99FFF1" w14:textId="77777777" w:rsidR="00765A1E" w:rsidRPr="003313B0" w:rsidRDefault="00765A1E" w:rsidP="00850183">
            <w:pPr>
              <w:rPr>
                <w:color w:val="auto"/>
                <w:sz w:val="22"/>
                <w:szCs w:val="22"/>
              </w:rPr>
            </w:pPr>
          </w:p>
        </w:tc>
        <w:tc>
          <w:tcPr>
            <w:tcW w:w="1134" w:type="dxa"/>
            <w:vAlign w:val="center"/>
          </w:tcPr>
          <w:p w14:paraId="47FCB105" w14:textId="77777777" w:rsidR="00765A1E" w:rsidRPr="003313B0" w:rsidRDefault="00765A1E" w:rsidP="00850183">
            <w:pPr>
              <w:rPr>
                <w:color w:val="auto"/>
                <w:sz w:val="22"/>
                <w:szCs w:val="22"/>
              </w:rPr>
            </w:pPr>
            <w:r w:rsidRPr="003313B0">
              <w:rPr>
                <w:color w:val="auto"/>
                <w:sz w:val="22"/>
                <w:szCs w:val="22"/>
              </w:rPr>
              <w:t>Name:</w:t>
            </w:r>
          </w:p>
        </w:tc>
        <w:tc>
          <w:tcPr>
            <w:tcW w:w="5977" w:type="dxa"/>
          </w:tcPr>
          <w:p w14:paraId="441FD905" w14:textId="77777777" w:rsidR="00765A1E" w:rsidRPr="003313B0" w:rsidRDefault="00765A1E" w:rsidP="00850183">
            <w:pPr>
              <w:rPr>
                <w:color w:val="auto"/>
                <w:sz w:val="22"/>
                <w:szCs w:val="22"/>
              </w:rPr>
            </w:pPr>
          </w:p>
        </w:tc>
      </w:tr>
    </w:tbl>
    <w:p w14:paraId="3B8B3F3F" w14:textId="77777777" w:rsidR="00161E93" w:rsidRDefault="00161E93" w:rsidP="00356DF3">
      <w:pPr>
        <w:rPr>
          <w:color w:val="auto"/>
          <w:sz w:val="22"/>
          <w:szCs w:val="22"/>
        </w:rPr>
      </w:pPr>
    </w:p>
    <w:p w14:paraId="5670E8F4" w14:textId="270B0224" w:rsidR="00872B4F" w:rsidRDefault="00872B4F">
      <w:pPr>
        <w:rPr>
          <w:color w:val="auto"/>
          <w:sz w:val="22"/>
          <w:szCs w:val="22"/>
        </w:rPr>
      </w:pPr>
      <w:r>
        <w:rPr>
          <w:color w:val="auto"/>
          <w:sz w:val="22"/>
          <w:szCs w:val="22"/>
        </w:rPr>
        <w:br w:type="page"/>
      </w:r>
    </w:p>
    <w:p w14:paraId="7EBAAE38" w14:textId="25C8FD32" w:rsidR="00024A84" w:rsidRDefault="00872B4F" w:rsidP="00872B4F">
      <w:pPr>
        <w:rPr>
          <w:b/>
          <w:color w:val="auto"/>
          <w:szCs w:val="28"/>
        </w:rPr>
      </w:pPr>
      <w:r w:rsidRPr="00765A1E">
        <w:rPr>
          <w:b/>
          <w:noProof/>
          <w:color w:val="auto"/>
          <w:sz w:val="28"/>
          <w:szCs w:val="28"/>
        </w:rPr>
        <w:lastRenderedPageBreak/>
        <w:drawing>
          <wp:anchor distT="0" distB="0" distL="114300" distR="114300" simplePos="0" relativeHeight="251676672" behindDoc="0" locked="0" layoutInCell="1" allowOverlap="1" wp14:anchorId="462650F8" wp14:editId="231FFF62">
            <wp:simplePos x="0" y="0"/>
            <wp:positionH relativeFrom="column">
              <wp:posOffset>5084445</wp:posOffset>
            </wp:positionH>
            <wp:positionV relativeFrom="paragraph">
              <wp:posOffset>-295275</wp:posOffset>
            </wp:positionV>
            <wp:extent cx="1539875" cy="628650"/>
            <wp:effectExtent l="0" t="0" r="3175" b="0"/>
            <wp:wrapNone/>
            <wp:docPr id="83410600" name="Picture 1" descr="A logo with a colorful hex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83966" name="Picture 1" descr="A logo with a colorful hexagon&#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_Toc161134678"/>
      <w:bookmarkStart w:id="5" w:name="_Toc161136948"/>
      <w:bookmarkStart w:id="6" w:name="_Toc176521979"/>
      <w:r w:rsidR="00024A84">
        <w:rPr>
          <w:b/>
          <w:color w:val="auto"/>
          <w:szCs w:val="28"/>
        </w:rPr>
        <w:t>Appendix 3</w:t>
      </w:r>
      <w:r w:rsidR="00024A84">
        <w:rPr>
          <w:b/>
          <w:color w:val="auto"/>
          <w:szCs w:val="28"/>
        </w:rPr>
        <w:tab/>
      </w:r>
    </w:p>
    <w:p w14:paraId="5ABA917A" w14:textId="702F0203" w:rsidR="00024A84" w:rsidRDefault="00024A84" w:rsidP="00024A84">
      <w:pPr>
        <w:outlineLvl w:val="1"/>
        <w:rPr>
          <w:b/>
          <w:color w:val="auto"/>
          <w:szCs w:val="28"/>
        </w:rPr>
      </w:pPr>
    </w:p>
    <w:p w14:paraId="426BEE54" w14:textId="552F92EF" w:rsidR="00024A84" w:rsidRPr="00765A1E" w:rsidRDefault="00024A84" w:rsidP="00024A84">
      <w:pPr>
        <w:outlineLvl w:val="1"/>
        <w:rPr>
          <w:b/>
          <w:color w:val="auto"/>
          <w:szCs w:val="28"/>
        </w:rPr>
      </w:pPr>
      <w:r>
        <w:rPr>
          <w:b/>
          <w:color w:val="auto"/>
          <w:szCs w:val="28"/>
        </w:rPr>
        <w:t xml:space="preserve">Equality Impact Assessment </w:t>
      </w:r>
    </w:p>
    <w:p w14:paraId="41A2F3C4" w14:textId="77777777" w:rsidR="00024A84" w:rsidRPr="00765A1E" w:rsidRDefault="00024A84" w:rsidP="00024A84">
      <w:pPr>
        <w:pBdr>
          <w:bottom w:val="single" w:sz="4" w:space="1" w:color="auto"/>
        </w:pBdr>
        <w:rPr>
          <w:rFonts w:ascii="Segoe UI" w:hAnsi="Segoe UI"/>
          <w:color w:val="auto"/>
          <w:sz w:val="18"/>
          <w:szCs w:val="18"/>
        </w:rPr>
      </w:pPr>
    </w:p>
    <w:p w14:paraId="2CA51AD6" w14:textId="77777777" w:rsidR="00024A84" w:rsidRDefault="00024A84" w:rsidP="00024A84">
      <w:pPr>
        <w:outlineLvl w:val="1"/>
        <w:rPr>
          <w:bCs/>
          <w:color w:val="auto"/>
          <w:szCs w:val="28"/>
        </w:rPr>
      </w:pPr>
    </w:p>
    <w:bookmarkEnd w:id="4"/>
    <w:bookmarkEnd w:id="5"/>
    <w:bookmarkEnd w:id="6"/>
    <w:p w14:paraId="67228526" w14:textId="77777777" w:rsidR="00024A84" w:rsidRDefault="00024A84" w:rsidP="00024A84">
      <w:pPr>
        <w:rPr>
          <w:rFonts w:eastAsiaTheme="majorEastAsia"/>
          <w:color w:val="auto"/>
          <w:sz w:val="22"/>
          <w:szCs w:val="22"/>
        </w:rPr>
      </w:pPr>
      <w:r w:rsidRPr="00024A84">
        <w:rPr>
          <w:rFonts w:eastAsiaTheme="majorEastAsia"/>
          <w:color w:val="auto"/>
          <w:sz w:val="22"/>
          <w:szCs w:val="22"/>
        </w:rPr>
        <w:t>A Microsoft Word version for adaptation of this Appendix is available on the PACT HR Website: SLA Client Information Hub.</w:t>
      </w:r>
    </w:p>
    <w:p w14:paraId="115F4D79" w14:textId="77777777" w:rsidR="00024A84" w:rsidRPr="00024A84" w:rsidRDefault="00024A84" w:rsidP="00024A84">
      <w:pPr>
        <w:rPr>
          <w:rFonts w:eastAsiaTheme="majorEastAsia"/>
          <w:color w:val="auto"/>
          <w:sz w:val="22"/>
          <w:szCs w:val="22"/>
        </w:rPr>
      </w:pPr>
    </w:p>
    <w:p w14:paraId="325ADF1E" w14:textId="77777777" w:rsidR="00024A84" w:rsidRPr="00024A84" w:rsidRDefault="00024A84" w:rsidP="00024A84">
      <w:pPr>
        <w:rPr>
          <w:b/>
          <w:bCs/>
          <w:color w:val="auto"/>
          <w:sz w:val="22"/>
          <w:szCs w:val="22"/>
        </w:rPr>
      </w:pPr>
      <w:r w:rsidRPr="00024A84">
        <w:rPr>
          <w:b/>
          <w:bCs/>
          <w:color w:val="auto"/>
          <w:sz w:val="22"/>
          <w:szCs w:val="22"/>
        </w:rPr>
        <w:t>Introduction</w:t>
      </w:r>
    </w:p>
    <w:p w14:paraId="632E5358" w14:textId="77777777" w:rsidR="00024A84" w:rsidRPr="00024A84" w:rsidRDefault="00024A84" w:rsidP="00024A84">
      <w:pPr>
        <w:rPr>
          <w:color w:val="auto"/>
          <w:sz w:val="22"/>
          <w:szCs w:val="22"/>
        </w:rPr>
      </w:pPr>
    </w:p>
    <w:p w14:paraId="034041D2" w14:textId="77777777" w:rsidR="00024A84" w:rsidRPr="00024A84" w:rsidRDefault="00024A84" w:rsidP="00024A84">
      <w:pPr>
        <w:rPr>
          <w:color w:val="auto"/>
          <w:sz w:val="22"/>
          <w:szCs w:val="22"/>
        </w:rPr>
      </w:pPr>
      <w:r w:rsidRPr="00024A84">
        <w:rPr>
          <w:color w:val="auto"/>
          <w:sz w:val="22"/>
          <w:szCs w:val="22"/>
        </w:rPr>
        <w:t>All Schools, Academies and Trusts need to ensure that all strategies, policies, service and functions, both current and proposed have considered equality, diversity and inclusion. Below is a recommended Equality Impact Assessment (EIA) Form for use in conjunction with PACT HR Policies. For further advice regarding the completion of this form, please contact your named PACT HR Business Partner.</w:t>
      </w:r>
    </w:p>
    <w:p w14:paraId="5329C983" w14:textId="77777777" w:rsidR="00024A84" w:rsidRPr="00024A84" w:rsidRDefault="00024A84" w:rsidP="00024A84">
      <w:pPr>
        <w:rPr>
          <w:color w:val="auto"/>
          <w:sz w:val="22"/>
          <w:szCs w:val="22"/>
        </w:rPr>
      </w:pPr>
    </w:p>
    <w:p w14:paraId="05249797" w14:textId="77777777" w:rsidR="00024A84" w:rsidRPr="00024A84" w:rsidRDefault="00024A84" w:rsidP="00024A84">
      <w:pPr>
        <w:rPr>
          <w:b/>
          <w:bCs/>
          <w:color w:val="auto"/>
          <w:sz w:val="22"/>
          <w:szCs w:val="22"/>
        </w:rPr>
      </w:pPr>
      <w:r w:rsidRPr="00024A84">
        <w:rPr>
          <w:b/>
          <w:bCs/>
          <w:color w:val="auto"/>
          <w:sz w:val="22"/>
          <w:szCs w:val="22"/>
        </w:rPr>
        <w:t>Assessment</w:t>
      </w:r>
    </w:p>
    <w:p w14:paraId="67D81CAC" w14:textId="77777777" w:rsidR="00024A84" w:rsidRPr="00024A84" w:rsidRDefault="00024A84" w:rsidP="00024A84">
      <w:pPr>
        <w:jc w:val="both"/>
        <w:rPr>
          <w:b/>
          <w:color w:val="auto"/>
          <w:sz w:val="22"/>
          <w:szCs w:val="22"/>
        </w:rPr>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2"/>
        <w:gridCol w:w="6846"/>
      </w:tblGrid>
      <w:tr w:rsidR="00024A84" w:rsidRPr="00024A84" w14:paraId="0C358DC6" w14:textId="77777777" w:rsidTr="00BB2818">
        <w:trPr>
          <w:trHeight w:val="400"/>
        </w:trPr>
        <w:tc>
          <w:tcPr>
            <w:tcW w:w="1640" w:type="pct"/>
          </w:tcPr>
          <w:p w14:paraId="68D0E1C0" w14:textId="77777777" w:rsidR="00024A84" w:rsidRPr="00024A84" w:rsidRDefault="00024A84" w:rsidP="00BB2818">
            <w:pPr>
              <w:rPr>
                <w:b/>
                <w:noProof/>
                <w:color w:val="auto"/>
                <w:sz w:val="22"/>
                <w:szCs w:val="22"/>
              </w:rPr>
            </w:pPr>
            <w:r w:rsidRPr="00024A84">
              <w:rPr>
                <w:b/>
                <w:noProof/>
                <w:color w:val="auto"/>
                <w:sz w:val="22"/>
                <w:szCs w:val="22"/>
              </w:rPr>
              <w:t>School Name:</w:t>
            </w:r>
          </w:p>
        </w:tc>
        <w:tc>
          <w:tcPr>
            <w:tcW w:w="3360" w:type="pct"/>
          </w:tcPr>
          <w:p w14:paraId="307178D7" w14:textId="77777777" w:rsidR="00024A84" w:rsidRPr="00024A84" w:rsidRDefault="00024A84" w:rsidP="00BB2818">
            <w:pPr>
              <w:rPr>
                <w:noProof/>
                <w:color w:val="auto"/>
                <w:sz w:val="22"/>
                <w:szCs w:val="22"/>
              </w:rPr>
            </w:pPr>
          </w:p>
        </w:tc>
      </w:tr>
      <w:tr w:rsidR="00024A84" w:rsidRPr="00024A84" w14:paraId="5A8AF865" w14:textId="77777777" w:rsidTr="00BB2818">
        <w:tc>
          <w:tcPr>
            <w:tcW w:w="1640" w:type="pct"/>
          </w:tcPr>
          <w:p w14:paraId="18911EFF" w14:textId="53BCD5CE" w:rsidR="00024A84" w:rsidRPr="00024A84" w:rsidRDefault="00024A84" w:rsidP="00024A84">
            <w:pPr>
              <w:rPr>
                <w:b/>
                <w:noProof/>
                <w:color w:val="auto"/>
                <w:sz w:val="22"/>
                <w:szCs w:val="22"/>
              </w:rPr>
            </w:pPr>
            <w:r w:rsidRPr="00024A84">
              <w:rPr>
                <w:b/>
                <w:noProof/>
                <w:color w:val="auto"/>
                <w:sz w:val="22"/>
                <w:szCs w:val="22"/>
              </w:rPr>
              <w:t>Policy Name:</w:t>
            </w:r>
          </w:p>
        </w:tc>
        <w:tc>
          <w:tcPr>
            <w:tcW w:w="3360" w:type="pct"/>
          </w:tcPr>
          <w:p w14:paraId="125ED12A" w14:textId="77777777" w:rsidR="00024A84" w:rsidRPr="00024A84" w:rsidRDefault="00024A84" w:rsidP="00BB2818">
            <w:pPr>
              <w:rPr>
                <w:noProof/>
                <w:color w:val="auto"/>
                <w:sz w:val="22"/>
                <w:szCs w:val="22"/>
              </w:rPr>
            </w:pPr>
          </w:p>
        </w:tc>
      </w:tr>
      <w:tr w:rsidR="00024A84" w:rsidRPr="00024A84" w14:paraId="6C63A88A" w14:textId="77777777" w:rsidTr="00BB2818">
        <w:tc>
          <w:tcPr>
            <w:tcW w:w="1640" w:type="pct"/>
          </w:tcPr>
          <w:p w14:paraId="2068271D" w14:textId="77777777" w:rsidR="00024A84" w:rsidRPr="00024A84" w:rsidRDefault="00024A84" w:rsidP="00BB2818">
            <w:pPr>
              <w:rPr>
                <w:b/>
                <w:noProof/>
                <w:color w:val="auto"/>
                <w:sz w:val="22"/>
                <w:szCs w:val="22"/>
              </w:rPr>
            </w:pPr>
            <w:r w:rsidRPr="00024A84">
              <w:rPr>
                <w:b/>
                <w:noProof/>
                <w:color w:val="auto"/>
                <w:sz w:val="22"/>
                <w:szCs w:val="22"/>
              </w:rPr>
              <w:t>Name of staff member conducting assessment:</w:t>
            </w:r>
          </w:p>
        </w:tc>
        <w:tc>
          <w:tcPr>
            <w:tcW w:w="3360" w:type="pct"/>
          </w:tcPr>
          <w:p w14:paraId="56B15701" w14:textId="77777777" w:rsidR="00024A84" w:rsidRPr="00024A84" w:rsidRDefault="00024A84" w:rsidP="00BB2818">
            <w:pPr>
              <w:rPr>
                <w:noProof/>
                <w:color w:val="auto"/>
                <w:sz w:val="22"/>
                <w:szCs w:val="22"/>
              </w:rPr>
            </w:pPr>
          </w:p>
        </w:tc>
      </w:tr>
      <w:tr w:rsidR="00024A84" w:rsidRPr="00024A84" w14:paraId="6C4BA7B5" w14:textId="77777777" w:rsidTr="00BB2818">
        <w:tc>
          <w:tcPr>
            <w:tcW w:w="1640" w:type="pct"/>
          </w:tcPr>
          <w:p w14:paraId="4645948B" w14:textId="77777777" w:rsidR="00024A84" w:rsidRPr="00024A84" w:rsidRDefault="00024A84" w:rsidP="00BB2818">
            <w:pPr>
              <w:rPr>
                <w:b/>
                <w:noProof/>
                <w:color w:val="auto"/>
                <w:sz w:val="22"/>
                <w:szCs w:val="22"/>
              </w:rPr>
            </w:pPr>
            <w:r w:rsidRPr="00024A84">
              <w:rPr>
                <w:b/>
                <w:noProof/>
                <w:color w:val="auto"/>
                <w:sz w:val="22"/>
                <w:szCs w:val="22"/>
              </w:rPr>
              <w:t>Date of assessment:</w:t>
            </w:r>
          </w:p>
        </w:tc>
        <w:tc>
          <w:tcPr>
            <w:tcW w:w="3360" w:type="pct"/>
          </w:tcPr>
          <w:p w14:paraId="76606D3D" w14:textId="77777777" w:rsidR="00024A84" w:rsidRPr="00024A84" w:rsidRDefault="00024A84" w:rsidP="00BB2818">
            <w:pPr>
              <w:rPr>
                <w:noProof/>
                <w:color w:val="auto"/>
                <w:sz w:val="22"/>
                <w:szCs w:val="22"/>
              </w:rPr>
            </w:pPr>
          </w:p>
        </w:tc>
      </w:tr>
      <w:tr w:rsidR="00024A84" w:rsidRPr="00024A84" w14:paraId="32A8BF78" w14:textId="77777777" w:rsidTr="00BB2818">
        <w:tc>
          <w:tcPr>
            <w:tcW w:w="1640" w:type="pct"/>
          </w:tcPr>
          <w:p w14:paraId="2D6DAFFC" w14:textId="77777777" w:rsidR="00024A84" w:rsidRPr="00024A84" w:rsidRDefault="00024A84" w:rsidP="00BB2818">
            <w:pPr>
              <w:rPr>
                <w:b/>
                <w:noProof/>
                <w:color w:val="auto"/>
                <w:sz w:val="22"/>
                <w:szCs w:val="22"/>
              </w:rPr>
            </w:pPr>
            <w:r w:rsidRPr="00024A84">
              <w:rPr>
                <w:b/>
                <w:noProof/>
                <w:color w:val="auto"/>
                <w:sz w:val="22"/>
                <w:szCs w:val="22"/>
              </w:rPr>
              <w:t xml:space="preserve">Reason for assessment: </w:t>
            </w:r>
            <w:r w:rsidRPr="00024A84">
              <w:rPr>
                <w:noProof/>
                <w:color w:val="auto"/>
                <w:sz w:val="22"/>
                <w:szCs w:val="22"/>
              </w:rPr>
              <w:t>(what are you aiming to do?)</w:t>
            </w:r>
          </w:p>
        </w:tc>
        <w:tc>
          <w:tcPr>
            <w:tcW w:w="3360" w:type="pct"/>
          </w:tcPr>
          <w:p w14:paraId="6405194E" w14:textId="77777777" w:rsidR="00024A84" w:rsidRPr="00024A84" w:rsidRDefault="00024A84" w:rsidP="00BB2818">
            <w:pPr>
              <w:rPr>
                <w:noProof/>
                <w:color w:val="auto"/>
                <w:sz w:val="22"/>
                <w:szCs w:val="22"/>
              </w:rPr>
            </w:pPr>
          </w:p>
        </w:tc>
      </w:tr>
    </w:tbl>
    <w:p w14:paraId="0EC63B49" w14:textId="77777777" w:rsidR="00024A84" w:rsidRPr="00024A84" w:rsidRDefault="00024A84" w:rsidP="00024A84">
      <w:pPr>
        <w:jc w:val="both"/>
        <w:rPr>
          <w:color w:val="auto"/>
          <w:sz w:val="22"/>
          <w:szCs w:val="22"/>
        </w:rPr>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024A84" w:rsidRPr="00024A84" w14:paraId="6B6586DE" w14:textId="77777777" w:rsidTr="00BB2818">
        <w:tc>
          <w:tcPr>
            <w:tcW w:w="5000" w:type="pct"/>
          </w:tcPr>
          <w:p w14:paraId="65DD0714" w14:textId="77777777" w:rsidR="00024A84" w:rsidRPr="00024A84" w:rsidRDefault="00024A84" w:rsidP="00BB2818">
            <w:pPr>
              <w:jc w:val="both"/>
              <w:rPr>
                <w:color w:val="auto"/>
                <w:sz w:val="22"/>
                <w:szCs w:val="22"/>
              </w:rPr>
            </w:pPr>
            <w:r w:rsidRPr="00024A84">
              <w:rPr>
                <w:b/>
                <w:color w:val="auto"/>
                <w:sz w:val="22"/>
                <w:szCs w:val="22"/>
              </w:rPr>
              <w:t xml:space="preserve">Main Stakeholders/Beneficiaries: </w:t>
            </w:r>
            <w:r w:rsidRPr="00024A84">
              <w:rPr>
                <w:color w:val="auto"/>
                <w:sz w:val="22"/>
                <w:szCs w:val="22"/>
              </w:rPr>
              <w:t>(e.g., Staff; Pupils; Governors; Trustees)</w:t>
            </w:r>
          </w:p>
        </w:tc>
      </w:tr>
      <w:tr w:rsidR="00024A84" w:rsidRPr="00024A84" w14:paraId="1A1D027E" w14:textId="77777777" w:rsidTr="00BB2818">
        <w:trPr>
          <w:trHeight w:val="622"/>
        </w:trPr>
        <w:tc>
          <w:tcPr>
            <w:tcW w:w="5000" w:type="pct"/>
          </w:tcPr>
          <w:p w14:paraId="30F3F579" w14:textId="77777777" w:rsidR="00024A84" w:rsidRPr="00024A84" w:rsidRDefault="00024A84" w:rsidP="00BB2818">
            <w:pPr>
              <w:jc w:val="both"/>
              <w:rPr>
                <w:color w:val="auto"/>
                <w:sz w:val="22"/>
                <w:szCs w:val="22"/>
              </w:rPr>
            </w:pPr>
          </w:p>
        </w:tc>
      </w:tr>
    </w:tbl>
    <w:p w14:paraId="65F565F3" w14:textId="77777777" w:rsidR="00024A84" w:rsidRPr="00024A84" w:rsidRDefault="00024A84" w:rsidP="00024A84">
      <w:pPr>
        <w:jc w:val="both"/>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945"/>
      </w:tblGrid>
      <w:tr w:rsidR="00024A84" w:rsidRPr="00024A84" w14:paraId="32F4B54A" w14:textId="77777777" w:rsidTr="00024A84">
        <w:tc>
          <w:tcPr>
            <w:tcW w:w="10201" w:type="dxa"/>
            <w:gridSpan w:val="2"/>
            <w:shd w:val="clear" w:color="auto" w:fill="auto"/>
          </w:tcPr>
          <w:p w14:paraId="125514BD" w14:textId="77777777" w:rsidR="00024A84" w:rsidRPr="00024A84" w:rsidRDefault="00024A84" w:rsidP="00BB2818">
            <w:pPr>
              <w:rPr>
                <w:b/>
                <w:noProof/>
                <w:color w:val="auto"/>
                <w:sz w:val="22"/>
                <w:szCs w:val="22"/>
              </w:rPr>
            </w:pPr>
            <w:r w:rsidRPr="00024A84">
              <w:rPr>
                <w:b/>
                <w:noProof/>
                <w:color w:val="auto"/>
                <w:sz w:val="22"/>
                <w:szCs w:val="22"/>
              </w:rPr>
              <w:t>Will the proposed policy/project/ strategy etc impact on equality groups?</w:t>
            </w:r>
          </w:p>
          <w:p w14:paraId="0010D8D4" w14:textId="77777777" w:rsidR="00024A84" w:rsidRDefault="00024A84" w:rsidP="00BB2818">
            <w:pPr>
              <w:rPr>
                <w:color w:val="auto"/>
                <w:sz w:val="22"/>
                <w:szCs w:val="22"/>
              </w:rPr>
            </w:pPr>
            <w:r w:rsidRPr="00024A84">
              <w:rPr>
                <w:iCs/>
                <w:noProof/>
                <w:color w:val="auto"/>
                <w:sz w:val="22"/>
                <w:szCs w:val="22"/>
              </w:rPr>
              <w:t xml:space="preserve">What information / data do you have? What further information do you need? What cross-strand issues do you need to consider? Please include any actual or potential impacts on stakeholders </w:t>
            </w:r>
            <w:r w:rsidRPr="00024A84">
              <w:rPr>
                <w:color w:val="auto"/>
                <w:sz w:val="22"/>
                <w:szCs w:val="22"/>
              </w:rPr>
              <w:t>(e.g., Staff; Pupils; Governors; Trustees,)</w:t>
            </w:r>
          </w:p>
          <w:p w14:paraId="65095AFE" w14:textId="77777777" w:rsidR="00024A84" w:rsidRPr="00024A84" w:rsidRDefault="00024A84" w:rsidP="00BB2818">
            <w:pPr>
              <w:rPr>
                <w:color w:val="auto"/>
                <w:sz w:val="22"/>
                <w:szCs w:val="22"/>
              </w:rPr>
            </w:pPr>
          </w:p>
        </w:tc>
      </w:tr>
      <w:tr w:rsidR="00024A84" w:rsidRPr="00024A84" w14:paraId="4AFB345F" w14:textId="77777777" w:rsidTr="00024A84">
        <w:tc>
          <w:tcPr>
            <w:tcW w:w="3256" w:type="dxa"/>
            <w:shd w:val="clear" w:color="auto" w:fill="auto"/>
          </w:tcPr>
          <w:p w14:paraId="70DBAAC0" w14:textId="77777777" w:rsidR="00024A84" w:rsidRPr="00024A84" w:rsidRDefault="00024A84" w:rsidP="00BB2818">
            <w:pPr>
              <w:rPr>
                <w:bCs/>
                <w:noProof/>
                <w:color w:val="auto"/>
                <w:sz w:val="22"/>
                <w:szCs w:val="22"/>
              </w:rPr>
            </w:pPr>
            <w:r w:rsidRPr="00024A84">
              <w:rPr>
                <w:bCs/>
                <w:noProof/>
                <w:color w:val="auto"/>
                <w:sz w:val="22"/>
                <w:szCs w:val="22"/>
              </w:rPr>
              <w:t>Race</w:t>
            </w:r>
          </w:p>
        </w:tc>
        <w:tc>
          <w:tcPr>
            <w:tcW w:w="6945" w:type="dxa"/>
            <w:shd w:val="clear" w:color="auto" w:fill="auto"/>
          </w:tcPr>
          <w:p w14:paraId="37505464" w14:textId="77777777" w:rsidR="00024A84" w:rsidRDefault="00024A84" w:rsidP="00BB2818">
            <w:pPr>
              <w:rPr>
                <w:b/>
                <w:noProof/>
                <w:color w:val="auto"/>
                <w:sz w:val="22"/>
                <w:szCs w:val="22"/>
              </w:rPr>
            </w:pPr>
          </w:p>
          <w:p w14:paraId="363283E8" w14:textId="77777777" w:rsidR="00024A84" w:rsidRPr="00024A84" w:rsidRDefault="00024A84" w:rsidP="00BB2818">
            <w:pPr>
              <w:rPr>
                <w:b/>
                <w:noProof/>
                <w:color w:val="auto"/>
                <w:sz w:val="22"/>
                <w:szCs w:val="22"/>
              </w:rPr>
            </w:pPr>
          </w:p>
        </w:tc>
      </w:tr>
      <w:tr w:rsidR="00024A84" w:rsidRPr="00024A84" w14:paraId="2A275B2E" w14:textId="77777777" w:rsidTr="00024A84">
        <w:tc>
          <w:tcPr>
            <w:tcW w:w="3256" w:type="dxa"/>
            <w:shd w:val="clear" w:color="auto" w:fill="auto"/>
          </w:tcPr>
          <w:p w14:paraId="2214F93B" w14:textId="77777777" w:rsidR="00024A84" w:rsidRPr="00024A84" w:rsidRDefault="00024A84" w:rsidP="00BB2818">
            <w:pPr>
              <w:rPr>
                <w:bCs/>
                <w:noProof/>
                <w:color w:val="auto"/>
                <w:sz w:val="22"/>
                <w:szCs w:val="22"/>
              </w:rPr>
            </w:pPr>
            <w:r w:rsidRPr="00024A84">
              <w:rPr>
                <w:bCs/>
                <w:noProof/>
                <w:color w:val="auto"/>
                <w:sz w:val="22"/>
                <w:szCs w:val="22"/>
              </w:rPr>
              <w:t>Sex</w:t>
            </w:r>
          </w:p>
        </w:tc>
        <w:tc>
          <w:tcPr>
            <w:tcW w:w="6945" w:type="dxa"/>
            <w:shd w:val="clear" w:color="auto" w:fill="auto"/>
          </w:tcPr>
          <w:p w14:paraId="7AAE7BF5" w14:textId="77777777" w:rsidR="00024A84" w:rsidRDefault="00024A84" w:rsidP="00BB2818">
            <w:pPr>
              <w:rPr>
                <w:b/>
                <w:noProof/>
                <w:color w:val="auto"/>
                <w:sz w:val="22"/>
                <w:szCs w:val="22"/>
              </w:rPr>
            </w:pPr>
          </w:p>
          <w:p w14:paraId="19AA024F" w14:textId="77777777" w:rsidR="00024A84" w:rsidRPr="00024A84" w:rsidRDefault="00024A84" w:rsidP="00BB2818">
            <w:pPr>
              <w:rPr>
                <w:b/>
                <w:noProof/>
                <w:color w:val="auto"/>
                <w:sz w:val="22"/>
                <w:szCs w:val="22"/>
              </w:rPr>
            </w:pPr>
          </w:p>
        </w:tc>
      </w:tr>
      <w:tr w:rsidR="00024A84" w:rsidRPr="00024A84" w14:paraId="17CFE6BB" w14:textId="77777777" w:rsidTr="00024A84">
        <w:tc>
          <w:tcPr>
            <w:tcW w:w="3256" w:type="dxa"/>
            <w:shd w:val="clear" w:color="auto" w:fill="auto"/>
          </w:tcPr>
          <w:p w14:paraId="42E1BC51" w14:textId="77777777" w:rsidR="00024A84" w:rsidRPr="00024A84" w:rsidRDefault="00024A84" w:rsidP="00BB2818">
            <w:pPr>
              <w:rPr>
                <w:bCs/>
                <w:noProof/>
                <w:color w:val="auto"/>
                <w:sz w:val="22"/>
                <w:szCs w:val="22"/>
              </w:rPr>
            </w:pPr>
            <w:r w:rsidRPr="00024A84">
              <w:rPr>
                <w:bCs/>
                <w:noProof/>
                <w:color w:val="auto"/>
                <w:sz w:val="22"/>
                <w:szCs w:val="22"/>
              </w:rPr>
              <w:t>Age</w:t>
            </w:r>
          </w:p>
        </w:tc>
        <w:tc>
          <w:tcPr>
            <w:tcW w:w="6945" w:type="dxa"/>
            <w:shd w:val="clear" w:color="auto" w:fill="auto"/>
          </w:tcPr>
          <w:p w14:paraId="46B9E9F6" w14:textId="77777777" w:rsidR="00024A84" w:rsidRDefault="00024A84" w:rsidP="00BB2818">
            <w:pPr>
              <w:rPr>
                <w:b/>
                <w:noProof/>
                <w:color w:val="auto"/>
                <w:sz w:val="22"/>
                <w:szCs w:val="22"/>
              </w:rPr>
            </w:pPr>
          </w:p>
          <w:p w14:paraId="690249A3" w14:textId="77777777" w:rsidR="00024A84" w:rsidRPr="00024A84" w:rsidRDefault="00024A84" w:rsidP="00BB2818">
            <w:pPr>
              <w:rPr>
                <w:b/>
                <w:noProof/>
                <w:color w:val="auto"/>
                <w:sz w:val="22"/>
                <w:szCs w:val="22"/>
              </w:rPr>
            </w:pPr>
          </w:p>
        </w:tc>
      </w:tr>
      <w:tr w:rsidR="00024A84" w:rsidRPr="00024A84" w14:paraId="1250B010" w14:textId="77777777" w:rsidTr="00024A84">
        <w:tc>
          <w:tcPr>
            <w:tcW w:w="3256" w:type="dxa"/>
            <w:shd w:val="clear" w:color="auto" w:fill="auto"/>
          </w:tcPr>
          <w:p w14:paraId="1DD358B8" w14:textId="77777777" w:rsidR="00024A84" w:rsidRPr="00024A84" w:rsidRDefault="00024A84" w:rsidP="00BB2818">
            <w:pPr>
              <w:rPr>
                <w:bCs/>
                <w:noProof/>
                <w:color w:val="auto"/>
                <w:sz w:val="22"/>
                <w:szCs w:val="22"/>
              </w:rPr>
            </w:pPr>
            <w:r w:rsidRPr="00024A84">
              <w:rPr>
                <w:bCs/>
                <w:noProof/>
                <w:color w:val="auto"/>
                <w:sz w:val="22"/>
                <w:szCs w:val="22"/>
              </w:rPr>
              <w:t>Disability</w:t>
            </w:r>
          </w:p>
        </w:tc>
        <w:tc>
          <w:tcPr>
            <w:tcW w:w="6945" w:type="dxa"/>
            <w:shd w:val="clear" w:color="auto" w:fill="auto"/>
          </w:tcPr>
          <w:p w14:paraId="7FD7B191" w14:textId="77777777" w:rsidR="00024A84" w:rsidRDefault="00024A84" w:rsidP="00BB2818">
            <w:pPr>
              <w:rPr>
                <w:b/>
                <w:noProof/>
                <w:color w:val="auto"/>
                <w:sz w:val="22"/>
                <w:szCs w:val="22"/>
              </w:rPr>
            </w:pPr>
          </w:p>
          <w:p w14:paraId="4FFF5AF1" w14:textId="77777777" w:rsidR="00024A84" w:rsidRPr="00024A84" w:rsidRDefault="00024A84" w:rsidP="00BB2818">
            <w:pPr>
              <w:rPr>
                <w:b/>
                <w:noProof/>
                <w:color w:val="auto"/>
                <w:sz w:val="22"/>
                <w:szCs w:val="22"/>
              </w:rPr>
            </w:pPr>
          </w:p>
        </w:tc>
      </w:tr>
      <w:tr w:rsidR="00024A84" w:rsidRPr="00024A84" w14:paraId="290A8C9A" w14:textId="77777777" w:rsidTr="00024A84">
        <w:tc>
          <w:tcPr>
            <w:tcW w:w="3256" w:type="dxa"/>
            <w:shd w:val="clear" w:color="auto" w:fill="auto"/>
          </w:tcPr>
          <w:p w14:paraId="3C7F077E" w14:textId="77777777" w:rsidR="00024A84" w:rsidRPr="00024A84" w:rsidRDefault="00024A84" w:rsidP="00BB2818">
            <w:pPr>
              <w:rPr>
                <w:bCs/>
                <w:noProof/>
                <w:color w:val="auto"/>
                <w:sz w:val="22"/>
                <w:szCs w:val="22"/>
              </w:rPr>
            </w:pPr>
            <w:r w:rsidRPr="00024A84">
              <w:rPr>
                <w:bCs/>
                <w:noProof/>
                <w:color w:val="auto"/>
                <w:sz w:val="22"/>
                <w:szCs w:val="22"/>
              </w:rPr>
              <w:t xml:space="preserve">Pregnancy and Maternity </w:t>
            </w:r>
          </w:p>
        </w:tc>
        <w:tc>
          <w:tcPr>
            <w:tcW w:w="6945" w:type="dxa"/>
            <w:shd w:val="clear" w:color="auto" w:fill="auto"/>
          </w:tcPr>
          <w:p w14:paraId="49278EAA" w14:textId="77777777" w:rsidR="00024A84" w:rsidRDefault="00024A84" w:rsidP="00BB2818">
            <w:pPr>
              <w:rPr>
                <w:b/>
                <w:noProof/>
                <w:color w:val="auto"/>
                <w:sz w:val="22"/>
                <w:szCs w:val="22"/>
              </w:rPr>
            </w:pPr>
          </w:p>
          <w:p w14:paraId="704F30A8" w14:textId="77777777" w:rsidR="00024A84" w:rsidRPr="00024A84" w:rsidRDefault="00024A84" w:rsidP="00BB2818">
            <w:pPr>
              <w:rPr>
                <w:b/>
                <w:noProof/>
                <w:color w:val="auto"/>
                <w:sz w:val="22"/>
                <w:szCs w:val="22"/>
              </w:rPr>
            </w:pPr>
          </w:p>
        </w:tc>
      </w:tr>
      <w:tr w:rsidR="00024A84" w:rsidRPr="00024A84" w14:paraId="68C60AA5" w14:textId="77777777" w:rsidTr="00024A84">
        <w:tc>
          <w:tcPr>
            <w:tcW w:w="3256" w:type="dxa"/>
            <w:shd w:val="clear" w:color="auto" w:fill="auto"/>
          </w:tcPr>
          <w:p w14:paraId="14C0B542" w14:textId="77777777" w:rsidR="00024A84" w:rsidRPr="00024A84" w:rsidRDefault="00024A84" w:rsidP="00BB2818">
            <w:pPr>
              <w:rPr>
                <w:bCs/>
                <w:noProof/>
                <w:color w:val="auto"/>
                <w:sz w:val="22"/>
                <w:szCs w:val="22"/>
              </w:rPr>
            </w:pPr>
            <w:r w:rsidRPr="00024A84">
              <w:rPr>
                <w:bCs/>
                <w:noProof/>
                <w:color w:val="auto"/>
                <w:sz w:val="22"/>
                <w:szCs w:val="22"/>
              </w:rPr>
              <w:t>Gender Reassignment</w:t>
            </w:r>
          </w:p>
        </w:tc>
        <w:tc>
          <w:tcPr>
            <w:tcW w:w="6945" w:type="dxa"/>
            <w:shd w:val="clear" w:color="auto" w:fill="auto"/>
          </w:tcPr>
          <w:p w14:paraId="3D1891D5" w14:textId="77777777" w:rsidR="00024A84" w:rsidRDefault="00024A84" w:rsidP="00BB2818">
            <w:pPr>
              <w:rPr>
                <w:b/>
                <w:noProof/>
                <w:color w:val="auto"/>
                <w:sz w:val="22"/>
                <w:szCs w:val="22"/>
              </w:rPr>
            </w:pPr>
          </w:p>
          <w:p w14:paraId="3FF65921" w14:textId="77777777" w:rsidR="00024A84" w:rsidRPr="00024A84" w:rsidRDefault="00024A84" w:rsidP="00BB2818">
            <w:pPr>
              <w:rPr>
                <w:b/>
                <w:noProof/>
                <w:color w:val="auto"/>
                <w:sz w:val="22"/>
                <w:szCs w:val="22"/>
              </w:rPr>
            </w:pPr>
          </w:p>
        </w:tc>
      </w:tr>
      <w:tr w:rsidR="00024A84" w:rsidRPr="00024A84" w14:paraId="5A30C3B8" w14:textId="77777777" w:rsidTr="00024A84">
        <w:tc>
          <w:tcPr>
            <w:tcW w:w="3256" w:type="dxa"/>
            <w:shd w:val="clear" w:color="auto" w:fill="auto"/>
          </w:tcPr>
          <w:p w14:paraId="10935CF9" w14:textId="77777777" w:rsidR="00024A84" w:rsidRPr="00024A84" w:rsidRDefault="00024A84" w:rsidP="00BB2818">
            <w:pPr>
              <w:rPr>
                <w:bCs/>
                <w:noProof/>
                <w:color w:val="auto"/>
                <w:sz w:val="22"/>
                <w:szCs w:val="22"/>
              </w:rPr>
            </w:pPr>
            <w:r w:rsidRPr="00024A84">
              <w:rPr>
                <w:bCs/>
                <w:noProof/>
                <w:color w:val="auto"/>
                <w:sz w:val="22"/>
                <w:szCs w:val="22"/>
              </w:rPr>
              <w:t>Marriage and civil partnership</w:t>
            </w:r>
          </w:p>
        </w:tc>
        <w:tc>
          <w:tcPr>
            <w:tcW w:w="6945" w:type="dxa"/>
            <w:shd w:val="clear" w:color="auto" w:fill="auto"/>
          </w:tcPr>
          <w:p w14:paraId="6B776E4C" w14:textId="77777777" w:rsidR="00024A84" w:rsidRDefault="00024A84" w:rsidP="00BB2818">
            <w:pPr>
              <w:rPr>
                <w:b/>
                <w:noProof/>
                <w:color w:val="auto"/>
                <w:sz w:val="22"/>
                <w:szCs w:val="22"/>
              </w:rPr>
            </w:pPr>
          </w:p>
          <w:p w14:paraId="006267B2" w14:textId="77777777" w:rsidR="00024A84" w:rsidRPr="00024A84" w:rsidRDefault="00024A84" w:rsidP="00BB2818">
            <w:pPr>
              <w:rPr>
                <w:b/>
                <w:noProof/>
                <w:color w:val="auto"/>
                <w:sz w:val="22"/>
                <w:szCs w:val="22"/>
              </w:rPr>
            </w:pPr>
          </w:p>
        </w:tc>
      </w:tr>
      <w:tr w:rsidR="00024A84" w:rsidRPr="00024A84" w14:paraId="12263667" w14:textId="77777777" w:rsidTr="00024A84">
        <w:tc>
          <w:tcPr>
            <w:tcW w:w="3256" w:type="dxa"/>
            <w:shd w:val="clear" w:color="auto" w:fill="auto"/>
          </w:tcPr>
          <w:p w14:paraId="1BD1628F" w14:textId="77777777" w:rsidR="00024A84" w:rsidRPr="00024A84" w:rsidRDefault="00024A84" w:rsidP="00BB2818">
            <w:pPr>
              <w:rPr>
                <w:bCs/>
                <w:noProof/>
                <w:color w:val="auto"/>
                <w:sz w:val="22"/>
                <w:szCs w:val="22"/>
              </w:rPr>
            </w:pPr>
            <w:r w:rsidRPr="00024A84">
              <w:rPr>
                <w:bCs/>
                <w:noProof/>
                <w:color w:val="auto"/>
                <w:sz w:val="22"/>
                <w:szCs w:val="22"/>
              </w:rPr>
              <w:t>Religion or Belief</w:t>
            </w:r>
          </w:p>
        </w:tc>
        <w:tc>
          <w:tcPr>
            <w:tcW w:w="6945" w:type="dxa"/>
            <w:shd w:val="clear" w:color="auto" w:fill="auto"/>
          </w:tcPr>
          <w:p w14:paraId="2C88026C" w14:textId="77777777" w:rsidR="00024A84" w:rsidRDefault="00024A84" w:rsidP="00BB2818">
            <w:pPr>
              <w:rPr>
                <w:b/>
                <w:noProof/>
                <w:color w:val="auto"/>
                <w:sz w:val="22"/>
                <w:szCs w:val="22"/>
              </w:rPr>
            </w:pPr>
          </w:p>
          <w:p w14:paraId="4ABEBB5A" w14:textId="77777777" w:rsidR="00024A84" w:rsidRPr="00024A84" w:rsidRDefault="00024A84" w:rsidP="00BB2818">
            <w:pPr>
              <w:rPr>
                <w:b/>
                <w:noProof/>
                <w:color w:val="auto"/>
                <w:sz w:val="22"/>
                <w:szCs w:val="22"/>
              </w:rPr>
            </w:pPr>
          </w:p>
        </w:tc>
      </w:tr>
      <w:tr w:rsidR="00024A84" w:rsidRPr="00024A84" w14:paraId="38F35651" w14:textId="77777777" w:rsidTr="00024A84">
        <w:tc>
          <w:tcPr>
            <w:tcW w:w="3256" w:type="dxa"/>
            <w:shd w:val="clear" w:color="auto" w:fill="auto"/>
          </w:tcPr>
          <w:p w14:paraId="5F01C490" w14:textId="77777777" w:rsidR="00024A84" w:rsidRPr="00024A84" w:rsidRDefault="00024A84" w:rsidP="00BB2818">
            <w:pPr>
              <w:rPr>
                <w:bCs/>
                <w:noProof/>
                <w:color w:val="auto"/>
                <w:sz w:val="22"/>
                <w:szCs w:val="22"/>
              </w:rPr>
            </w:pPr>
            <w:r w:rsidRPr="00024A84">
              <w:rPr>
                <w:bCs/>
                <w:noProof/>
                <w:color w:val="auto"/>
                <w:sz w:val="22"/>
                <w:szCs w:val="22"/>
              </w:rPr>
              <w:t>Sexual Orientation</w:t>
            </w:r>
          </w:p>
        </w:tc>
        <w:tc>
          <w:tcPr>
            <w:tcW w:w="6945" w:type="dxa"/>
            <w:shd w:val="clear" w:color="auto" w:fill="auto"/>
          </w:tcPr>
          <w:p w14:paraId="1D365B20" w14:textId="77777777" w:rsidR="00024A84" w:rsidRDefault="00024A84" w:rsidP="00BB2818">
            <w:pPr>
              <w:rPr>
                <w:b/>
                <w:noProof/>
                <w:color w:val="auto"/>
                <w:sz w:val="22"/>
                <w:szCs w:val="22"/>
              </w:rPr>
            </w:pPr>
          </w:p>
          <w:p w14:paraId="61DEBC86" w14:textId="77777777" w:rsidR="00024A84" w:rsidRPr="00024A84" w:rsidRDefault="00024A84" w:rsidP="00BB2818">
            <w:pPr>
              <w:rPr>
                <w:b/>
                <w:noProof/>
                <w:color w:val="auto"/>
                <w:sz w:val="22"/>
                <w:szCs w:val="22"/>
              </w:rPr>
            </w:pPr>
          </w:p>
        </w:tc>
      </w:tr>
    </w:tbl>
    <w:p w14:paraId="4F855F6D" w14:textId="77777777" w:rsidR="00024A84" w:rsidRDefault="00024A84" w:rsidP="00024A84">
      <w:pPr>
        <w:rPr>
          <w:b/>
          <w:noProof/>
          <w:color w:val="auto"/>
          <w:sz w:val="22"/>
          <w:szCs w:val="22"/>
          <w:u w:val="single"/>
        </w:rPr>
      </w:pPr>
    </w:p>
    <w:p w14:paraId="314825BD" w14:textId="77777777" w:rsidR="00024A84" w:rsidRPr="00024A84" w:rsidRDefault="00024A84" w:rsidP="00024A84">
      <w:pPr>
        <w:rPr>
          <w:b/>
          <w:noProof/>
          <w:color w:val="auto"/>
          <w:sz w:val="22"/>
          <w:szCs w:val="22"/>
        </w:rPr>
      </w:pPr>
      <w:r w:rsidRPr="00024A84">
        <w:rPr>
          <w:b/>
          <w:noProof/>
          <w:color w:val="auto"/>
          <w:sz w:val="22"/>
          <w:szCs w:val="22"/>
        </w:rPr>
        <w:lastRenderedPageBreak/>
        <w:t xml:space="preserve">Improvement Plan </w:t>
      </w:r>
    </w:p>
    <w:tbl>
      <w:tblPr>
        <w:tblStyle w:val="TableGrid"/>
        <w:tblpPr w:leftFromText="180" w:rightFromText="180" w:vertAnchor="text" w:horzAnchor="margin" w:tblpY="834"/>
        <w:tblW w:w="4931" w:type="pct"/>
        <w:tblLook w:val="0000" w:firstRow="0" w:lastRow="0" w:firstColumn="0" w:lastColumn="0" w:noHBand="0" w:noVBand="0"/>
      </w:tblPr>
      <w:tblGrid>
        <w:gridCol w:w="2584"/>
        <w:gridCol w:w="2129"/>
        <w:gridCol w:w="1738"/>
        <w:gridCol w:w="1412"/>
        <w:gridCol w:w="2325"/>
      </w:tblGrid>
      <w:tr w:rsidR="00024A84" w:rsidRPr="00024A84" w14:paraId="7ED11240" w14:textId="77777777" w:rsidTr="00BB2818">
        <w:trPr>
          <w:trHeight w:val="701"/>
        </w:trPr>
        <w:tc>
          <w:tcPr>
            <w:tcW w:w="1268" w:type="pct"/>
          </w:tcPr>
          <w:p w14:paraId="37DC836D" w14:textId="77777777" w:rsidR="00024A84" w:rsidRPr="00024A84" w:rsidRDefault="00024A84" w:rsidP="00BB2818">
            <w:pPr>
              <w:jc w:val="center"/>
              <w:rPr>
                <w:b/>
                <w:noProof/>
                <w:color w:val="auto"/>
                <w:sz w:val="22"/>
                <w:szCs w:val="22"/>
              </w:rPr>
            </w:pPr>
          </w:p>
          <w:p w14:paraId="21AAB62E" w14:textId="77777777" w:rsidR="00024A84" w:rsidRPr="00024A84" w:rsidRDefault="00024A84" w:rsidP="00BB2818">
            <w:pPr>
              <w:jc w:val="center"/>
              <w:rPr>
                <w:b/>
                <w:noProof/>
                <w:color w:val="auto"/>
                <w:sz w:val="22"/>
                <w:szCs w:val="22"/>
              </w:rPr>
            </w:pPr>
            <w:r w:rsidRPr="00024A84">
              <w:rPr>
                <w:b/>
                <w:noProof/>
                <w:color w:val="auto"/>
                <w:sz w:val="22"/>
                <w:szCs w:val="22"/>
              </w:rPr>
              <w:t>Issues Identified</w:t>
            </w:r>
          </w:p>
          <w:p w14:paraId="2D1BC46D" w14:textId="77777777" w:rsidR="00024A84" w:rsidRPr="00024A84" w:rsidRDefault="00024A84" w:rsidP="00BB2818">
            <w:pPr>
              <w:jc w:val="center"/>
              <w:rPr>
                <w:b/>
                <w:noProof/>
                <w:color w:val="auto"/>
                <w:sz w:val="22"/>
                <w:szCs w:val="22"/>
              </w:rPr>
            </w:pPr>
          </w:p>
        </w:tc>
        <w:tc>
          <w:tcPr>
            <w:tcW w:w="1045" w:type="pct"/>
          </w:tcPr>
          <w:p w14:paraId="1D4B488A" w14:textId="77777777" w:rsidR="00024A84" w:rsidRPr="00024A84" w:rsidRDefault="00024A84" w:rsidP="00BB2818">
            <w:pPr>
              <w:jc w:val="center"/>
              <w:rPr>
                <w:b/>
                <w:noProof/>
                <w:color w:val="auto"/>
                <w:sz w:val="22"/>
                <w:szCs w:val="22"/>
              </w:rPr>
            </w:pPr>
          </w:p>
          <w:p w14:paraId="6C2A9FC9" w14:textId="77777777" w:rsidR="00024A84" w:rsidRPr="00024A84" w:rsidRDefault="00024A84" w:rsidP="00BB2818">
            <w:pPr>
              <w:jc w:val="center"/>
              <w:rPr>
                <w:b/>
                <w:noProof/>
                <w:color w:val="auto"/>
                <w:sz w:val="22"/>
                <w:szCs w:val="22"/>
              </w:rPr>
            </w:pPr>
            <w:r w:rsidRPr="00024A84">
              <w:rPr>
                <w:b/>
                <w:noProof/>
                <w:color w:val="auto"/>
                <w:sz w:val="22"/>
                <w:szCs w:val="22"/>
              </w:rPr>
              <w:t>Action Required</w:t>
            </w:r>
          </w:p>
        </w:tc>
        <w:tc>
          <w:tcPr>
            <w:tcW w:w="853" w:type="pct"/>
          </w:tcPr>
          <w:p w14:paraId="3A40D110" w14:textId="77777777" w:rsidR="00024A84" w:rsidRPr="00024A84" w:rsidRDefault="00024A84" w:rsidP="00BB2818">
            <w:pPr>
              <w:jc w:val="center"/>
              <w:rPr>
                <w:b/>
                <w:noProof/>
                <w:color w:val="auto"/>
                <w:sz w:val="22"/>
                <w:szCs w:val="22"/>
              </w:rPr>
            </w:pPr>
          </w:p>
          <w:p w14:paraId="63A13424" w14:textId="77777777" w:rsidR="00024A84" w:rsidRPr="00024A84" w:rsidRDefault="00024A84" w:rsidP="00BB2818">
            <w:pPr>
              <w:jc w:val="center"/>
              <w:rPr>
                <w:b/>
                <w:noProof/>
                <w:color w:val="auto"/>
                <w:sz w:val="22"/>
                <w:szCs w:val="22"/>
              </w:rPr>
            </w:pPr>
            <w:r w:rsidRPr="00024A84">
              <w:rPr>
                <w:b/>
                <w:noProof/>
                <w:color w:val="auto"/>
                <w:sz w:val="22"/>
                <w:szCs w:val="22"/>
              </w:rPr>
              <w:t>Lead</w:t>
            </w:r>
          </w:p>
        </w:tc>
        <w:tc>
          <w:tcPr>
            <w:tcW w:w="693" w:type="pct"/>
          </w:tcPr>
          <w:p w14:paraId="3A5A4768" w14:textId="77777777" w:rsidR="00024A84" w:rsidRPr="00024A84" w:rsidRDefault="00024A84" w:rsidP="00BB2818">
            <w:pPr>
              <w:jc w:val="center"/>
              <w:rPr>
                <w:b/>
                <w:noProof/>
                <w:color w:val="auto"/>
                <w:sz w:val="22"/>
                <w:szCs w:val="22"/>
              </w:rPr>
            </w:pPr>
          </w:p>
          <w:p w14:paraId="34724410" w14:textId="77777777" w:rsidR="00024A84" w:rsidRPr="00024A84" w:rsidRDefault="00024A84" w:rsidP="00BB2818">
            <w:pPr>
              <w:jc w:val="center"/>
              <w:rPr>
                <w:b/>
                <w:noProof/>
                <w:color w:val="auto"/>
                <w:sz w:val="22"/>
                <w:szCs w:val="22"/>
              </w:rPr>
            </w:pPr>
            <w:r w:rsidRPr="00024A84">
              <w:rPr>
                <w:b/>
                <w:noProof/>
                <w:color w:val="auto"/>
                <w:sz w:val="22"/>
                <w:szCs w:val="22"/>
              </w:rPr>
              <w:t>Timescale</w:t>
            </w:r>
          </w:p>
        </w:tc>
        <w:tc>
          <w:tcPr>
            <w:tcW w:w="1141" w:type="pct"/>
          </w:tcPr>
          <w:p w14:paraId="1EA9E724" w14:textId="77777777" w:rsidR="00024A84" w:rsidRPr="00024A84" w:rsidRDefault="00024A84" w:rsidP="00BB2818">
            <w:pPr>
              <w:jc w:val="center"/>
              <w:rPr>
                <w:b/>
                <w:noProof/>
                <w:color w:val="auto"/>
                <w:sz w:val="22"/>
                <w:szCs w:val="22"/>
              </w:rPr>
            </w:pPr>
          </w:p>
          <w:p w14:paraId="771514EF" w14:textId="77777777" w:rsidR="00024A84" w:rsidRPr="00024A84" w:rsidRDefault="00024A84" w:rsidP="00BB2818">
            <w:pPr>
              <w:jc w:val="center"/>
              <w:rPr>
                <w:b/>
                <w:noProof/>
                <w:color w:val="auto"/>
                <w:sz w:val="22"/>
                <w:szCs w:val="22"/>
              </w:rPr>
            </w:pPr>
            <w:r w:rsidRPr="00024A84">
              <w:rPr>
                <w:b/>
                <w:noProof/>
                <w:color w:val="auto"/>
                <w:sz w:val="22"/>
                <w:szCs w:val="22"/>
              </w:rPr>
              <w:t>Comments</w:t>
            </w:r>
          </w:p>
        </w:tc>
      </w:tr>
      <w:tr w:rsidR="00024A84" w:rsidRPr="00024A84" w14:paraId="3D645D66" w14:textId="77777777" w:rsidTr="00BB2818">
        <w:trPr>
          <w:trHeight w:val="1631"/>
        </w:trPr>
        <w:tc>
          <w:tcPr>
            <w:tcW w:w="1268" w:type="pct"/>
          </w:tcPr>
          <w:p w14:paraId="35B62427" w14:textId="77777777" w:rsidR="00024A84" w:rsidRPr="00024A84" w:rsidRDefault="00024A84" w:rsidP="00BB2818">
            <w:pPr>
              <w:rPr>
                <w:b/>
                <w:noProof/>
                <w:color w:val="auto"/>
                <w:sz w:val="22"/>
                <w:szCs w:val="22"/>
              </w:rPr>
            </w:pPr>
          </w:p>
        </w:tc>
        <w:tc>
          <w:tcPr>
            <w:tcW w:w="1045" w:type="pct"/>
          </w:tcPr>
          <w:p w14:paraId="2795AC3C" w14:textId="77777777" w:rsidR="00024A84" w:rsidRPr="00024A84" w:rsidRDefault="00024A84" w:rsidP="00BB2818">
            <w:pPr>
              <w:rPr>
                <w:noProof/>
                <w:color w:val="auto"/>
                <w:sz w:val="22"/>
                <w:szCs w:val="22"/>
              </w:rPr>
            </w:pPr>
          </w:p>
        </w:tc>
        <w:tc>
          <w:tcPr>
            <w:tcW w:w="853" w:type="pct"/>
          </w:tcPr>
          <w:p w14:paraId="33FD38E3" w14:textId="77777777" w:rsidR="00024A84" w:rsidRPr="00024A84" w:rsidRDefault="00024A84" w:rsidP="00BB2818">
            <w:pPr>
              <w:rPr>
                <w:noProof/>
                <w:color w:val="auto"/>
                <w:sz w:val="22"/>
                <w:szCs w:val="22"/>
              </w:rPr>
            </w:pPr>
          </w:p>
        </w:tc>
        <w:tc>
          <w:tcPr>
            <w:tcW w:w="693" w:type="pct"/>
          </w:tcPr>
          <w:p w14:paraId="147C340F" w14:textId="77777777" w:rsidR="00024A84" w:rsidRPr="00024A84" w:rsidRDefault="00024A84" w:rsidP="00BB2818">
            <w:pPr>
              <w:rPr>
                <w:noProof/>
                <w:color w:val="auto"/>
                <w:sz w:val="22"/>
                <w:szCs w:val="22"/>
              </w:rPr>
            </w:pPr>
          </w:p>
        </w:tc>
        <w:tc>
          <w:tcPr>
            <w:tcW w:w="1141" w:type="pct"/>
          </w:tcPr>
          <w:p w14:paraId="7BE5E3E2" w14:textId="77777777" w:rsidR="00024A84" w:rsidRPr="00024A84" w:rsidRDefault="00024A84" w:rsidP="00BB2818">
            <w:pPr>
              <w:rPr>
                <w:noProof/>
                <w:color w:val="auto"/>
                <w:sz w:val="22"/>
                <w:szCs w:val="22"/>
              </w:rPr>
            </w:pPr>
          </w:p>
        </w:tc>
      </w:tr>
    </w:tbl>
    <w:p w14:paraId="34352104" w14:textId="77777777" w:rsidR="00024A84" w:rsidRDefault="00024A84" w:rsidP="00024A84">
      <w:pPr>
        <w:rPr>
          <w:noProof/>
          <w:color w:val="auto"/>
          <w:sz w:val="22"/>
          <w:szCs w:val="22"/>
        </w:rPr>
      </w:pPr>
    </w:p>
    <w:p w14:paraId="4E5FD51D" w14:textId="0FA125D5" w:rsidR="00024A84" w:rsidRPr="00024A84" w:rsidRDefault="00024A84" w:rsidP="00024A84">
      <w:pPr>
        <w:rPr>
          <w:noProof/>
          <w:color w:val="auto"/>
          <w:sz w:val="22"/>
          <w:szCs w:val="22"/>
        </w:rPr>
      </w:pPr>
      <w:r w:rsidRPr="00024A84">
        <w:rPr>
          <w:noProof/>
          <w:color w:val="auto"/>
          <w:sz w:val="22"/>
          <w:szCs w:val="22"/>
        </w:rPr>
        <w:t xml:space="preserve">The Improvement Plan needs to outline actions you propose to take to mitigate actual or potential negative impacts.  </w:t>
      </w:r>
    </w:p>
    <w:p w14:paraId="4D7FA92E" w14:textId="77777777" w:rsidR="00024A84" w:rsidRPr="00024A84" w:rsidRDefault="00024A84" w:rsidP="00024A84">
      <w:pPr>
        <w:rPr>
          <w:b/>
          <w:color w:val="auto"/>
          <w:sz w:val="22"/>
          <w:szCs w:val="22"/>
        </w:rPr>
      </w:pPr>
    </w:p>
    <w:p w14:paraId="358A15EA" w14:textId="77777777" w:rsidR="00024A84" w:rsidRDefault="00024A84" w:rsidP="00024A84">
      <w:pPr>
        <w:rPr>
          <w:b/>
          <w:color w:val="auto"/>
          <w:sz w:val="22"/>
          <w:szCs w:val="22"/>
        </w:rPr>
      </w:pPr>
      <w:r w:rsidRPr="00024A84">
        <w:rPr>
          <w:b/>
          <w:color w:val="auto"/>
          <w:sz w:val="22"/>
          <w:szCs w:val="22"/>
        </w:rPr>
        <w:t>Governance, ownership and approval</w:t>
      </w:r>
    </w:p>
    <w:p w14:paraId="409467C9" w14:textId="77777777" w:rsidR="00024A84" w:rsidRPr="00024A84" w:rsidRDefault="00024A84" w:rsidP="00024A84">
      <w:pPr>
        <w:rPr>
          <w:b/>
          <w:color w:val="auto"/>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4040"/>
      </w:tblGrid>
      <w:tr w:rsidR="00024A84" w:rsidRPr="00024A84" w14:paraId="5E9C1073" w14:textId="77777777" w:rsidTr="00024A84">
        <w:tc>
          <w:tcPr>
            <w:tcW w:w="10201" w:type="dxa"/>
            <w:gridSpan w:val="3"/>
            <w:shd w:val="clear" w:color="auto" w:fill="auto"/>
          </w:tcPr>
          <w:p w14:paraId="0D77816F" w14:textId="77777777" w:rsidR="00024A84" w:rsidRPr="00024A84" w:rsidRDefault="00024A84" w:rsidP="00BB2818">
            <w:pPr>
              <w:rPr>
                <w:color w:val="auto"/>
                <w:sz w:val="22"/>
                <w:szCs w:val="22"/>
              </w:rPr>
            </w:pPr>
            <w:r w:rsidRPr="00024A84">
              <w:rPr>
                <w:color w:val="auto"/>
                <w:sz w:val="22"/>
                <w:szCs w:val="22"/>
              </w:rPr>
              <w:t>Please state here who has approved the actions and outcomes of the assessment (add rows as required)</w:t>
            </w:r>
          </w:p>
          <w:p w14:paraId="3CAD477B" w14:textId="77777777" w:rsidR="00024A84" w:rsidRPr="00024A84" w:rsidRDefault="00024A84" w:rsidP="00BB2818">
            <w:pPr>
              <w:rPr>
                <w:color w:val="auto"/>
                <w:sz w:val="22"/>
                <w:szCs w:val="22"/>
              </w:rPr>
            </w:pPr>
          </w:p>
        </w:tc>
      </w:tr>
      <w:tr w:rsidR="00024A84" w:rsidRPr="00024A84" w14:paraId="5D98AAF7" w14:textId="77777777" w:rsidTr="00024A84">
        <w:tc>
          <w:tcPr>
            <w:tcW w:w="3080" w:type="dxa"/>
            <w:shd w:val="clear" w:color="auto" w:fill="auto"/>
          </w:tcPr>
          <w:p w14:paraId="242FF2A8" w14:textId="77777777" w:rsidR="00024A84" w:rsidRPr="00024A84" w:rsidRDefault="00024A84" w:rsidP="00BB2818">
            <w:pPr>
              <w:rPr>
                <w:b/>
                <w:color w:val="auto"/>
                <w:sz w:val="22"/>
                <w:szCs w:val="22"/>
              </w:rPr>
            </w:pPr>
            <w:r w:rsidRPr="00024A84">
              <w:rPr>
                <w:b/>
                <w:color w:val="auto"/>
                <w:sz w:val="22"/>
                <w:szCs w:val="22"/>
              </w:rPr>
              <w:t>Name</w:t>
            </w:r>
          </w:p>
        </w:tc>
        <w:tc>
          <w:tcPr>
            <w:tcW w:w="3081" w:type="dxa"/>
            <w:shd w:val="clear" w:color="auto" w:fill="auto"/>
          </w:tcPr>
          <w:p w14:paraId="5E7CD991" w14:textId="77777777" w:rsidR="00024A84" w:rsidRPr="00024A84" w:rsidRDefault="00024A84" w:rsidP="00BB2818">
            <w:pPr>
              <w:rPr>
                <w:b/>
                <w:color w:val="auto"/>
                <w:sz w:val="22"/>
                <w:szCs w:val="22"/>
              </w:rPr>
            </w:pPr>
            <w:r w:rsidRPr="00024A84">
              <w:rPr>
                <w:b/>
                <w:color w:val="auto"/>
                <w:sz w:val="22"/>
                <w:szCs w:val="22"/>
              </w:rPr>
              <w:t>Job title</w:t>
            </w:r>
          </w:p>
        </w:tc>
        <w:tc>
          <w:tcPr>
            <w:tcW w:w="4040" w:type="dxa"/>
            <w:shd w:val="clear" w:color="auto" w:fill="auto"/>
          </w:tcPr>
          <w:p w14:paraId="76B374E7" w14:textId="77777777" w:rsidR="00024A84" w:rsidRPr="00024A84" w:rsidRDefault="00024A84" w:rsidP="00BB2818">
            <w:pPr>
              <w:rPr>
                <w:b/>
                <w:color w:val="auto"/>
                <w:sz w:val="22"/>
                <w:szCs w:val="22"/>
              </w:rPr>
            </w:pPr>
            <w:r w:rsidRPr="00024A84">
              <w:rPr>
                <w:b/>
                <w:color w:val="auto"/>
                <w:sz w:val="22"/>
                <w:szCs w:val="22"/>
              </w:rPr>
              <w:t>Date</w:t>
            </w:r>
          </w:p>
        </w:tc>
      </w:tr>
      <w:tr w:rsidR="00024A84" w:rsidRPr="00024A84" w14:paraId="41F9EE78" w14:textId="77777777" w:rsidTr="00024A84">
        <w:tc>
          <w:tcPr>
            <w:tcW w:w="3080" w:type="dxa"/>
            <w:shd w:val="clear" w:color="auto" w:fill="auto"/>
          </w:tcPr>
          <w:p w14:paraId="44E3B90C" w14:textId="77777777" w:rsidR="00024A84" w:rsidRPr="00024A84" w:rsidRDefault="00024A84" w:rsidP="00BB2818">
            <w:pPr>
              <w:rPr>
                <w:color w:val="auto"/>
                <w:sz w:val="22"/>
                <w:szCs w:val="22"/>
              </w:rPr>
            </w:pPr>
          </w:p>
        </w:tc>
        <w:tc>
          <w:tcPr>
            <w:tcW w:w="3081" w:type="dxa"/>
            <w:shd w:val="clear" w:color="auto" w:fill="auto"/>
          </w:tcPr>
          <w:p w14:paraId="6F3EC9BD" w14:textId="77777777" w:rsidR="00024A84" w:rsidRPr="00024A84" w:rsidRDefault="00024A84" w:rsidP="00BB2818">
            <w:pPr>
              <w:rPr>
                <w:color w:val="auto"/>
                <w:sz w:val="22"/>
                <w:szCs w:val="22"/>
              </w:rPr>
            </w:pPr>
          </w:p>
        </w:tc>
        <w:tc>
          <w:tcPr>
            <w:tcW w:w="4040" w:type="dxa"/>
            <w:shd w:val="clear" w:color="auto" w:fill="auto"/>
          </w:tcPr>
          <w:p w14:paraId="56CE4355" w14:textId="77777777" w:rsidR="00024A84" w:rsidRPr="00024A84" w:rsidRDefault="00024A84" w:rsidP="00BB2818">
            <w:pPr>
              <w:rPr>
                <w:color w:val="auto"/>
                <w:sz w:val="22"/>
                <w:szCs w:val="22"/>
              </w:rPr>
            </w:pPr>
          </w:p>
        </w:tc>
      </w:tr>
    </w:tbl>
    <w:p w14:paraId="2C3E3C39" w14:textId="77777777" w:rsidR="00024A84" w:rsidRPr="00024A84" w:rsidRDefault="00024A84" w:rsidP="00024A84">
      <w:pPr>
        <w:rPr>
          <w:color w:val="auto"/>
          <w:sz w:val="22"/>
          <w:szCs w:val="22"/>
        </w:rPr>
      </w:pPr>
    </w:p>
    <w:p w14:paraId="6A992D3F" w14:textId="77777777" w:rsidR="00024A84" w:rsidRDefault="00024A84" w:rsidP="00024A84">
      <w:pPr>
        <w:rPr>
          <w:b/>
          <w:bCs/>
          <w:color w:val="auto"/>
          <w:sz w:val="22"/>
          <w:szCs w:val="22"/>
        </w:rPr>
      </w:pPr>
      <w:r w:rsidRPr="00024A84">
        <w:rPr>
          <w:b/>
          <w:bCs/>
          <w:color w:val="auto"/>
          <w:sz w:val="22"/>
          <w:szCs w:val="22"/>
        </w:rPr>
        <w:t>Publishing</w:t>
      </w:r>
    </w:p>
    <w:p w14:paraId="77CDC4BB" w14:textId="77777777" w:rsidR="00024A84" w:rsidRPr="00024A84" w:rsidRDefault="00024A84" w:rsidP="00024A84">
      <w:pPr>
        <w:rPr>
          <w:b/>
          <w:bCs/>
          <w:color w:val="auto"/>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677"/>
      </w:tblGrid>
      <w:tr w:rsidR="00024A84" w:rsidRPr="00024A84" w14:paraId="214CD39C" w14:textId="77777777" w:rsidTr="00024A84">
        <w:tc>
          <w:tcPr>
            <w:tcW w:w="10201" w:type="dxa"/>
            <w:gridSpan w:val="2"/>
            <w:shd w:val="clear" w:color="auto" w:fill="auto"/>
          </w:tcPr>
          <w:p w14:paraId="5643846E" w14:textId="77777777" w:rsidR="00024A84" w:rsidRDefault="00024A84" w:rsidP="00BB2818">
            <w:pPr>
              <w:rPr>
                <w:color w:val="auto"/>
                <w:sz w:val="22"/>
                <w:szCs w:val="22"/>
              </w:rPr>
            </w:pPr>
            <w:r w:rsidRPr="00024A84">
              <w:rPr>
                <w:color w:val="auto"/>
                <w:sz w:val="22"/>
                <w:szCs w:val="22"/>
              </w:rPr>
              <w:t>This document will act as evidence that due regard to equality and diversity has been given.    For record keeping purposes a copy will be kept on file with a copy of the policy and one with the Governing Body / Board of Trustees approval.</w:t>
            </w:r>
          </w:p>
          <w:p w14:paraId="1169C23A" w14:textId="03B1589D" w:rsidR="00024A84" w:rsidRPr="00024A84" w:rsidRDefault="00024A84" w:rsidP="00BB2818">
            <w:pPr>
              <w:rPr>
                <w:color w:val="auto"/>
                <w:sz w:val="22"/>
                <w:szCs w:val="22"/>
              </w:rPr>
            </w:pPr>
          </w:p>
        </w:tc>
      </w:tr>
      <w:tr w:rsidR="00024A84" w:rsidRPr="00024A84" w14:paraId="266936BC" w14:textId="77777777" w:rsidTr="00024A84">
        <w:tc>
          <w:tcPr>
            <w:tcW w:w="5524" w:type="dxa"/>
            <w:shd w:val="clear" w:color="auto" w:fill="auto"/>
          </w:tcPr>
          <w:p w14:paraId="60FEB717" w14:textId="77777777" w:rsidR="00024A84" w:rsidRDefault="00024A84" w:rsidP="00BB2818">
            <w:pPr>
              <w:rPr>
                <w:b/>
                <w:color w:val="auto"/>
                <w:sz w:val="22"/>
                <w:szCs w:val="22"/>
              </w:rPr>
            </w:pPr>
            <w:r w:rsidRPr="00024A84">
              <w:rPr>
                <w:b/>
                <w:color w:val="auto"/>
                <w:sz w:val="22"/>
                <w:szCs w:val="22"/>
              </w:rPr>
              <w:t>Date screening completed:</w:t>
            </w:r>
          </w:p>
          <w:p w14:paraId="1B5EC56A" w14:textId="77777777" w:rsidR="00024A84" w:rsidRPr="00024A84" w:rsidRDefault="00024A84" w:rsidP="00BB2818">
            <w:pPr>
              <w:rPr>
                <w:b/>
                <w:color w:val="auto"/>
                <w:sz w:val="22"/>
                <w:szCs w:val="22"/>
              </w:rPr>
            </w:pPr>
          </w:p>
        </w:tc>
        <w:tc>
          <w:tcPr>
            <w:tcW w:w="4677" w:type="dxa"/>
            <w:shd w:val="clear" w:color="auto" w:fill="auto"/>
          </w:tcPr>
          <w:p w14:paraId="1DC840C3" w14:textId="77777777" w:rsidR="00024A84" w:rsidRPr="00024A84" w:rsidRDefault="00024A84" w:rsidP="00BB2818">
            <w:pPr>
              <w:rPr>
                <w:color w:val="auto"/>
                <w:sz w:val="22"/>
                <w:szCs w:val="22"/>
              </w:rPr>
            </w:pPr>
          </w:p>
        </w:tc>
      </w:tr>
      <w:tr w:rsidR="00024A84" w:rsidRPr="00024A84" w14:paraId="5E0CED5D" w14:textId="77777777" w:rsidTr="00024A84">
        <w:tc>
          <w:tcPr>
            <w:tcW w:w="5524" w:type="dxa"/>
            <w:shd w:val="clear" w:color="auto" w:fill="auto"/>
          </w:tcPr>
          <w:p w14:paraId="196C1A52" w14:textId="77777777" w:rsidR="00024A84" w:rsidRDefault="00024A84" w:rsidP="00BB2818">
            <w:pPr>
              <w:rPr>
                <w:b/>
                <w:color w:val="auto"/>
                <w:sz w:val="22"/>
                <w:szCs w:val="22"/>
              </w:rPr>
            </w:pPr>
            <w:r w:rsidRPr="00024A84">
              <w:rPr>
                <w:b/>
                <w:color w:val="auto"/>
                <w:sz w:val="22"/>
                <w:szCs w:val="22"/>
              </w:rPr>
              <w:t>Date agreed: Governors Body / Board of Trustees</w:t>
            </w:r>
          </w:p>
          <w:p w14:paraId="2D657F1F" w14:textId="77777777" w:rsidR="00024A84" w:rsidRPr="00024A84" w:rsidRDefault="00024A84" w:rsidP="00BB2818">
            <w:pPr>
              <w:rPr>
                <w:b/>
                <w:color w:val="auto"/>
                <w:sz w:val="22"/>
                <w:szCs w:val="22"/>
              </w:rPr>
            </w:pPr>
          </w:p>
        </w:tc>
        <w:tc>
          <w:tcPr>
            <w:tcW w:w="4677" w:type="dxa"/>
            <w:shd w:val="clear" w:color="auto" w:fill="auto"/>
          </w:tcPr>
          <w:p w14:paraId="29CAA446" w14:textId="77777777" w:rsidR="00024A84" w:rsidRPr="00024A84" w:rsidRDefault="00024A84" w:rsidP="00BB2818">
            <w:pPr>
              <w:rPr>
                <w:color w:val="auto"/>
                <w:sz w:val="22"/>
                <w:szCs w:val="22"/>
              </w:rPr>
            </w:pPr>
          </w:p>
        </w:tc>
      </w:tr>
    </w:tbl>
    <w:p w14:paraId="30FB041E" w14:textId="77777777" w:rsidR="00024A84" w:rsidRPr="00024A84" w:rsidRDefault="00024A84" w:rsidP="00024A84">
      <w:pPr>
        <w:pStyle w:val="Default"/>
        <w:ind w:left="709"/>
        <w:rPr>
          <w:b/>
          <w:color w:val="auto"/>
          <w:sz w:val="22"/>
          <w:szCs w:val="22"/>
        </w:rPr>
      </w:pPr>
    </w:p>
    <w:p w14:paraId="28D9CBFD" w14:textId="77777777" w:rsidR="00024A84" w:rsidRPr="00024A84" w:rsidRDefault="00024A84" w:rsidP="00024A84">
      <w:pPr>
        <w:pStyle w:val="Default"/>
        <w:ind w:left="709"/>
        <w:rPr>
          <w:b/>
          <w:color w:val="auto"/>
          <w:sz w:val="22"/>
          <w:szCs w:val="22"/>
        </w:rPr>
      </w:pPr>
    </w:p>
    <w:p w14:paraId="467381A0" w14:textId="77777777" w:rsidR="00024A84" w:rsidRPr="00024A84" w:rsidRDefault="00024A84" w:rsidP="00024A84">
      <w:pPr>
        <w:pStyle w:val="Default"/>
        <w:rPr>
          <w:color w:val="auto"/>
          <w:sz w:val="22"/>
          <w:szCs w:val="22"/>
        </w:rPr>
      </w:pPr>
    </w:p>
    <w:p w14:paraId="5840B35C" w14:textId="77777777" w:rsidR="00024A84" w:rsidRPr="00024A84" w:rsidRDefault="00024A84" w:rsidP="00024A84">
      <w:pPr>
        <w:pStyle w:val="Default"/>
        <w:rPr>
          <w:color w:val="auto"/>
          <w:sz w:val="22"/>
          <w:szCs w:val="22"/>
        </w:rPr>
      </w:pPr>
    </w:p>
    <w:p w14:paraId="452DC144" w14:textId="77777777" w:rsidR="00024A84" w:rsidRPr="00024A84" w:rsidRDefault="00024A84" w:rsidP="00024A84">
      <w:pPr>
        <w:pStyle w:val="Default"/>
        <w:rPr>
          <w:color w:val="auto"/>
          <w:sz w:val="22"/>
          <w:szCs w:val="22"/>
        </w:rPr>
      </w:pPr>
    </w:p>
    <w:p w14:paraId="075C1650" w14:textId="77777777" w:rsidR="00024A84" w:rsidRPr="00024A84" w:rsidRDefault="00024A84" w:rsidP="00024A84">
      <w:pPr>
        <w:pStyle w:val="Default"/>
        <w:rPr>
          <w:color w:val="auto"/>
          <w:sz w:val="22"/>
          <w:szCs w:val="22"/>
        </w:rPr>
      </w:pPr>
    </w:p>
    <w:p w14:paraId="72D0AEE9" w14:textId="77777777" w:rsidR="00024A84" w:rsidRPr="00024A84" w:rsidRDefault="00024A84" w:rsidP="00024A84">
      <w:pPr>
        <w:pStyle w:val="Default"/>
        <w:rPr>
          <w:color w:val="auto"/>
          <w:sz w:val="22"/>
          <w:szCs w:val="22"/>
        </w:rPr>
      </w:pPr>
    </w:p>
    <w:p w14:paraId="25FBD07E" w14:textId="77777777" w:rsidR="00024A84" w:rsidRPr="00024A84" w:rsidRDefault="00024A84" w:rsidP="00356DF3">
      <w:pPr>
        <w:rPr>
          <w:color w:val="auto"/>
          <w:sz w:val="22"/>
          <w:szCs w:val="22"/>
        </w:rPr>
      </w:pPr>
    </w:p>
    <w:p w14:paraId="13D9788F" w14:textId="77777777" w:rsidR="00024A84" w:rsidRPr="00024A84" w:rsidRDefault="00024A84" w:rsidP="00356DF3">
      <w:pPr>
        <w:rPr>
          <w:color w:val="auto"/>
          <w:sz w:val="22"/>
          <w:szCs w:val="22"/>
        </w:rPr>
      </w:pPr>
    </w:p>
    <w:sectPr w:rsidR="00024A84" w:rsidRPr="00024A84" w:rsidSect="00765259">
      <w:pgSz w:w="11900" w:h="16840" w:code="9"/>
      <w:pgMar w:top="567" w:right="992" w:bottom="567" w:left="567" w:header="567"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CB11A" w14:textId="77777777" w:rsidR="00320486" w:rsidRDefault="00320486" w:rsidP="00D63739">
      <w:r>
        <w:separator/>
      </w:r>
    </w:p>
    <w:p w14:paraId="4EE321DD" w14:textId="77777777" w:rsidR="00320486" w:rsidRDefault="00320486"/>
  </w:endnote>
  <w:endnote w:type="continuationSeparator" w:id="0">
    <w:p w14:paraId="0CD937B4" w14:textId="77777777" w:rsidR="00320486" w:rsidRDefault="00320486" w:rsidP="00D63739">
      <w:r>
        <w:continuationSeparator/>
      </w:r>
    </w:p>
    <w:p w14:paraId="043ABB80" w14:textId="77777777" w:rsidR="00320486" w:rsidRDefault="00320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BDC7" w14:textId="7618C8F5" w:rsidR="002957F9" w:rsidRDefault="002957F9" w:rsidP="00D637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F67036" w14:textId="77777777" w:rsidR="002957F9" w:rsidRDefault="002957F9" w:rsidP="00D63739">
    <w:pPr>
      <w:pStyle w:val="Footer"/>
    </w:pPr>
  </w:p>
  <w:p w14:paraId="4C77AA63" w14:textId="77777777" w:rsidR="003F7250" w:rsidRDefault="003F72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77F4" w14:textId="77777777" w:rsidR="002957F9" w:rsidRDefault="002957F9" w:rsidP="00623CFB">
    <w:pPr>
      <w:pStyle w:val="Footer"/>
      <w:pBdr>
        <w:top w:val="single" w:sz="4" w:space="1" w:color="auto"/>
      </w:pBdr>
      <w:rPr>
        <w:sz w:val="16"/>
        <w:szCs w:val="16"/>
      </w:rPr>
    </w:pPr>
  </w:p>
  <w:p w14:paraId="4005534B" w14:textId="67CCB8A2" w:rsidR="002957F9" w:rsidRDefault="002957F9" w:rsidP="00623CFB">
    <w:pPr>
      <w:pStyle w:val="Footer"/>
      <w:pBdr>
        <w:top w:val="single" w:sz="4" w:space="1" w:color="auto"/>
      </w:pBdr>
      <w:jc w:val="right"/>
      <w:rPr>
        <w:sz w:val="16"/>
        <w:szCs w:val="16"/>
      </w:rPr>
    </w:pPr>
    <w:r w:rsidRPr="00C063F4">
      <w:rPr>
        <w:sz w:val="16"/>
        <w:szCs w:val="16"/>
      </w:rPr>
      <w:t>©</w:t>
    </w:r>
    <w:r w:rsidR="00C22B41">
      <w:rPr>
        <w:sz w:val="16"/>
        <w:szCs w:val="16"/>
      </w:rPr>
      <w:t xml:space="preserve"> CBMDC (Reference </w:t>
    </w:r>
    <w:r w:rsidRPr="00C063F4">
      <w:rPr>
        <w:sz w:val="16"/>
        <w:szCs w:val="16"/>
      </w:rPr>
      <w:t>PACT</w:t>
    </w:r>
    <w:r>
      <w:rPr>
        <w:sz w:val="16"/>
        <w:szCs w:val="16"/>
      </w:rPr>
      <w:t xml:space="preserve"> HR</w:t>
    </w:r>
    <w:r w:rsidR="00C22B41">
      <w:rPr>
        <w:sz w:val="16"/>
        <w:szCs w:val="16"/>
      </w:rPr>
      <w:t xml:space="preserve">) </w:t>
    </w:r>
    <w:r>
      <w:rPr>
        <w:sz w:val="16"/>
        <w:szCs w:val="16"/>
      </w:rPr>
      <w:t>/</w:t>
    </w:r>
    <w:r w:rsidR="00EC4CB9">
      <w:rPr>
        <w:sz w:val="16"/>
        <w:szCs w:val="16"/>
      </w:rPr>
      <w:t xml:space="preserve"> </w:t>
    </w:r>
    <w:r>
      <w:rPr>
        <w:sz w:val="16"/>
        <w:szCs w:val="16"/>
      </w:rPr>
      <w:t>PACT HR</w:t>
    </w:r>
    <w:r w:rsidR="004E4DDF">
      <w:rPr>
        <w:sz w:val="16"/>
        <w:szCs w:val="16"/>
      </w:rPr>
      <w:t xml:space="preserve"> </w:t>
    </w:r>
    <w:r w:rsidR="007B24FF">
      <w:rPr>
        <w:sz w:val="16"/>
        <w:szCs w:val="16"/>
      </w:rPr>
      <w:t>Sexual Harassment</w:t>
    </w:r>
    <w:r w:rsidR="0097205B">
      <w:rPr>
        <w:sz w:val="16"/>
        <w:szCs w:val="16"/>
      </w:rPr>
      <w:t xml:space="preserve"> Policy</w:t>
    </w:r>
    <w:r w:rsidR="00EC4CB9">
      <w:rPr>
        <w:sz w:val="16"/>
        <w:szCs w:val="16"/>
      </w:rPr>
      <w:t xml:space="preserve"> v1 13.01.</w:t>
    </w:r>
    <w:r w:rsidR="000D57BC">
      <w:rPr>
        <w:sz w:val="16"/>
        <w:szCs w:val="16"/>
      </w:rPr>
      <w:t>2</w:t>
    </w:r>
    <w:r w:rsidR="00EC4CB9">
      <w:rPr>
        <w:sz w:val="16"/>
        <w:szCs w:val="16"/>
      </w:rPr>
      <w:t>5</w:t>
    </w:r>
  </w:p>
  <w:sdt>
    <w:sdtPr>
      <w:id w:val="-638646061"/>
      <w:docPartObj>
        <w:docPartGallery w:val="Page Numbers (Bottom of Page)"/>
        <w:docPartUnique/>
      </w:docPartObj>
    </w:sdtPr>
    <w:sdtEndPr>
      <w:rPr>
        <w:noProof/>
      </w:rPr>
    </w:sdtEndPr>
    <w:sdtContent>
      <w:p w14:paraId="72D2B69A" w14:textId="4F053DA4" w:rsidR="002957F9" w:rsidRDefault="002957F9" w:rsidP="00017A74">
        <w:pPr>
          <w:pStyle w:val="Footer"/>
        </w:pPr>
        <w:r>
          <w:rPr>
            <w:noProof/>
            <w:sz w:val="20"/>
            <w:szCs w:val="20"/>
            <w:lang w:eastAsia="en-GB"/>
          </w:rPr>
          <w:drawing>
            <wp:anchor distT="0" distB="0" distL="114300" distR="114300" simplePos="0" relativeHeight="251662336" behindDoc="0" locked="0" layoutInCell="1" allowOverlap="1" wp14:anchorId="54EFBC4C" wp14:editId="71898C4A">
              <wp:simplePos x="0" y="0"/>
              <wp:positionH relativeFrom="margin">
                <wp:posOffset>542925</wp:posOffset>
              </wp:positionH>
              <wp:positionV relativeFrom="paragraph">
                <wp:posOffset>159385</wp:posOffset>
              </wp:positionV>
              <wp:extent cx="4701540" cy="323850"/>
              <wp:effectExtent l="0" t="0" r="3810" b="0"/>
              <wp:wrapNone/>
              <wp:docPr id="944122224" name="Picture 94412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r>
          <w:rPr>
            <w:color w:val="A6A6A6" w:themeColor="background1" w:themeShade="A6"/>
            <w:sz w:val="16"/>
            <w:szCs w:val="22"/>
            <w:lang w:val="en-US"/>
          </w:rPr>
          <w:tab/>
        </w:r>
        <w:r>
          <w:rPr>
            <w:noProof/>
          </w:rPr>
          <w:t xml:space="preserve">                                                                                   </w:t>
        </w:r>
      </w:p>
      <w:p w14:paraId="21FB5252" w14:textId="4C4D5D68" w:rsidR="002957F9" w:rsidRDefault="00320486" w:rsidP="009F6345">
        <w:pPr>
          <w:pStyle w:val="Footer"/>
          <w:ind w:right="360"/>
        </w:pPr>
      </w:p>
    </w:sdtContent>
  </w:sdt>
  <w:p w14:paraId="001D0D69" w14:textId="53CE6FB3" w:rsidR="002957F9" w:rsidRPr="009F6345" w:rsidRDefault="002957F9" w:rsidP="009F63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3EE3" w14:textId="5F45B88D" w:rsidR="003313B0" w:rsidRDefault="003313B0" w:rsidP="003313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CF5A" w14:textId="77777777" w:rsidR="00320486" w:rsidRDefault="00320486" w:rsidP="00D63739">
      <w:r>
        <w:separator/>
      </w:r>
    </w:p>
    <w:p w14:paraId="1B8977B4" w14:textId="77777777" w:rsidR="00320486" w:rsidRDefault="00320486"/>
  </w:footnote>
  <w:footnote w:type="continuationSeparator" w:id="0">
    <w:p w14:paraId="441C3C76" w14:textId="77777777" w:rsidR="00320486" w:rsidRDefault="00320486" w:rsidP="00D63739">
      <w:r>
        <w:continuationSeparator/>
      </w:r>
    </w:p>
    <w:p w14:paraId="0A486305" w14:textId="77777777" w:rsidR="00320486" w:rsidRDefault="00320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72944299"/>
      <w:docPartObj>
        <w:docPartGallery w:val="Page Numbers (Top of Page)"/>
        <w:docPartUnique/>
      </w:docPartObj>
    </w:sdtPr>
    <w:sdtEndPr>
      <w:rPr>
        <w:noProof/>
      </w:rPr>
    </w:sdtEndPr>
    <w:sdtContent>
      <w:p w14:paraId="37013CB4" w14:textId="77777777" w:rsidR="00373D55" w:rsidRDefault="00373D55" w:rsidP="006E2373">
        <w:pPr>
          <w:pStyle w:val="Header"/>
          <w:jc w:val="right"/>
          <w:rPr>
            <w:sz w:val="20"/>
            <w:szCs w:val="20"/>
          </w:rPr>
        </w:pPr>
      </w:p>
      <w:p w14:paraId="647ACD62" w14:textId="76BC75D4" w:rsidR="002957F9" w:rsidRPr="006E2373" w:rsidRDefault="002957F9" w:rsidP="006E2373">
        <w:pPr>
          <w:pStyle w:val="Header"/>
          <w:jc w:val="right"/>
          <w:rPr>
            <w:sz w:val="20"/>
            <w:szCs w:val="20"/>
          </w:rPr>
        </w:pPr>
        <w:r w:rsidRPr="006E2373">
          <w:rPr>
            <w:sz w:val="20"/>
            <w:szCs w:val="20"/>
          </w:rPr>
          <w:fldChar w:fldCharType="begin"/>
        </w:r>
        <w:r w:rsidRPr="006E2373">
          <w:rPr>
            <w:sz w:val="20"/>
            <w:szCs w:val="20"/>
          </w:rPr>
          <w:instrText xml:space="preserve"> PAGE   \* MERGEFORMAT </w:instrText>
        </w:r>
        <w:r w:rsidRPr="006E2373">
          <w:rPr>
            <w:sz w:val="20"/>
            <w:szCs w:val="20"/>
          </w:rPr>
          <w:fldChar w:fldCharType="separate"/>
        </w:r>
        <w:r w:rsidR="0039400D">
          <w:rPr>
            <w:noProof/>
            <w:sz w:val="20"/>
            <w:szCs w:val="20"/>
          </w:rPr>
          <w:t>2</w:t>
        </w:r>
        <w:r w:rsidRPr="006E2373">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ECB"/>
    <w:multiLevelType w:val="hybridMultilevel"/>
    <w:tmpl w:val="FB4E6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113C5"/>
    <w:multiLevelType w:val="hybridMultilevel"/>
    <w:tmpl w:val="D4986718"/>
    <w:lvl w:ilvl="0" w:tplc="08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 w15:restartNumberingAfterBreak="0">
    <w:nsid w:val="0BA72B8A"/>
    <w:multiLevelType w:val="hybridMultilevel"/>
    <w:tmpl w:val="279A9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844BE"/>
    <w:multiLevelType w:val="hybridMultilevel"/>
    <w:tmpl w:val="35D24A38"/>
    <w:lvl w:ilvl="0" w:tplc="AC8CFC52">
      <w:start w:val="1"/>
      <w:numFmt w:val="decimal"/>
      <w:lvlText w:val="%1."/>
      <w:lvlJc w:val="left"/>
      <w:pPr>
        <w:ind w:left="4755" w:hanging="360"/>
      </w:pPr>
      <w:rPr>
        <w:rFonts w:hint="default"/>
        <w:sz w:val="24"/>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5" w15:restartNumberingAfterBreak="0">
    <w:nsid w:val="116B5D13"/>
    <w:multiLevelType w:val="multilevel"/>
    <w:tmpl w:val="B9348BB8"/>
    <w:lvl w:ilvl="0">
      <w:start w:val="2"/>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6" w15:restartNumberingAfterBreak="0">
    <w:nsid w:val="16CE0286"/>
    <w:multiLevelType w:val="hybridMultilevel"/>
    <w:tmpl w:val="FD60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65752"/>
    <w:multiLevelType w:val="hybridMultilevel"/>
    <w:tmpl w:val="393C18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AFC67C0"/>
    <w:multiLevelType w:val="hybridMultilevel"/>
    <w:tmpl w:val="DEDC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20B4D"/>
    <w:multiLevelType w:val="hybridMultilevel"/>
    <w:tmpl w:val="7794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73F5E"/>
    <w:multiLevelType w:val="hybridMultilevel"/>
    <w:tmpl w:val="2234701A"/>
    <w:lvl w:ilvl="0" w:tplc="08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1" w15:restartNumberingAfterBreak="0">
    <w:nsid w:val="20E533C1"/>
    <w:multiLevelType w:val="hybridMultilevel"/>
    <w:tmpl w:val="5A10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653F9"/>
    <w:multiLevelType w:val="multilevel"/>
    <w:tmpl w:val="9986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BD1E81"/>
    <w:multiLevelType w:val="hybridMultilevel"/>
    <w:tmpl w:val="A734F78A"/>
    <w:lvl w:ilvl="0" w:tplc="F5C2B552">
      <w:start w:val="2"/>
      <w:numFmt w:val="bullet"/>
      <w:lvlText w:val="-"/>
      <w:lvlJc w:val="left"/>
      <w:pPr>
        <w:ind w:left="420" w:hanging="360"/>
      </w:pPr>
      <w:rPr>
        <w:rFonts w:ascii="Segoe UI" w:eastAsiaTheme="minorEastAsia" w:hAnsi="Segoe UI" w:cs="Segoe U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2D2A596A"/>
    <w:multiLevelType w:val="multilevel"/>
    <w:tmpl w:val="1426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1A5830"/>
    <w:multiLevelType w:val="hybridMultilevel"/>
    <w:tmpl w:val="0726B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C45367"/>
    <w:multiLevelType w:val="multilevel"/>
    <w:tmpl w:val="DD44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8D6A9C"/>
    <w:multiLevelType w:val="hybridMultilevel"/>
    <w:tmpl w:val="4424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A03BB"/>
    <w:multiLevelType w:val="multilevel"/>
    <w:tmpl w:val="E0A23F22"/>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B1754E"/>
    <w:multiLevelType w:val="multilevel"/>
    <w:tmpl w:val="2318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625F65"/>
    <w:multiLevelType w:val="hybridMultilevel"/>
    <w:tmpl w:val="CBA27F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EC66DE6"/>
    <w:multiLevelType w:val="multilevel"/>
    <w:tmpl w:val="B9A4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A15C1A"/>
    <w:multiLevelType w:val="hybridMultilevel"/>
    <w:tmpl w:val="3F58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85609"/>
    <w:multiLevelType w:val="hybridMultilevel"/>
    <w:tmpl w:val="CE8670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F15D9D"/>
    <w:multiLevelType w:val="multilevel"/>
    <w:tmpl w:val="1214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B04D2F"/>
    <w:multiLevelType w:val="hybridMultilevel"/>
    <w:tmpl w:val="84B2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097386"/>
    <w:multiLevelType w:val="hybridMultilevel"/>
    <w:tmpl w:val="71B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550F67"/>
    <w:multiLevelType w:val="multilevel"/>
    <w:tmpl w:val="1696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6809BC"/>
    <w:multiLevelType w:val="hybridMultilevel"/>
    <w:tmpl w:val="327C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2C79C9"/>
    <w:multiLevelType w:val="multilevel"/>
    <w:tmpl w:val="3C527288"/>
    <w:lvl w:ilvl="0">
      <w:start w:val="1"/>
      <w:numFmt w:val="decimal"/>
      <w:lvlText w:val="%1."/>
      <w:lvlJc w:val="left"/>
      <w:pPr>
        <w:ind w:left="502" w:hanging="360"/>
      </w:pPr>
      <w:rPr>
        <w:rFonts w:ascii="Arial" w:hAnsi="Arial" w:cs="Arial" w:hint="default"/>
        <w:b w:val="0"/>
        <w:bCs w:val="0"/>
        <w:sz w:val="28"/>
        <w:szCs w:val="28"/>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0" w15:restartNumberingAfterBreak="0">
    <w:nsid w:val="62727FC0"/>
    <w:multiLevelType w:val="multilevel"/>
    <w:tmpl w:val="7EC8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701D64"/>
    <w:multiLevelType w:val="hybridMultilevel"/>
    <w:tmpl w:val="771E3B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71010CC"/>
    <w:multiLevelType w:val="hybridMultilevel"/>
    <w:tmpl w:val="1ACC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E32C3A"/>
    <w:multiLevelType w:val="hybridMultilevel"/>
    <w:tmpl w:val="E85824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DC907FB"/>
    <w:multiLevelType w:val="hybridMultilevel"/>
    <w:tmpl w:val="BA66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054F1"/>
    <w:multiLevelType w:val="hybridMultilevel"/>
    <w:tmpl w:val="F642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6D72C9"/>
    <w:multiLevelType w:val="multilevel"/>
    <w:tmpl w:val="AFF8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A96F3D"/>
    <w:multiLevelType w:val="multilevel"/>
    <w:tmpl w:val="9ED4BA3A"/>
    <w:lvl w:ilvl="0">
      <w:start w:val="2"/>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31"/>
  </w:num>
  <w:num w:numId="4">
    <w:abstractNumId w:val="18"/>
  </w:num>
  <w:num w:numId="5">
    <w:abstractNumId w:val="15"/>
  </w:num>
  <w:num w:numId="6">
    <w:abstractNumId w:val="37"/>
  </w:num>
  <w:num w:numId="7">
    <w:abstractNumId w:val="17"/>
  </w:num>
  <w:num w:numId="8">
    <w:abstractNumId w:val="5"/>
  </w:num>
  <w:num w:numId="9">
    <w:abstractNumId w:val="29"/>
  </w:num>
  <w:num w:numId="10">
    <w:abstractNumId w:val="32"/>
  </w:num>
  <w:num w:numId="11">
    <w:abstractNumId w:val="23"/>
  </w:num>
  <w:num w:numId="12">
    <w:abstractNumId w:val="1"/>
  </w:num>
  <w:num w:numId="13">
    <w:abstractNumId w:val="25"/>
  </w:num>
  <w:num w:numId="14">
    <w:abstractNumId w:val="13"/>
  </w:num>
  <w:num w:numId="15">
    <w:abstractNumId w:val="11"/>
  </w:num>
  <w:num w:numId="16">
    <w:abstractNumId w:val="0"/>
  </w:num>
  <w:num w:numId="17">
    <w:abstractNumId w:val="10"/>
  </w:num>
  <w:num w:numId="18">
    <w:abstractNumId w:val="24"/>
  </w:num>
  <w:num w:numId="19">
    <w:abstractNumId w:val="26"/>
  </w:num>
  <w:num w:numId="20">
    <w:abstractNumId w:val="22"/>
  </w:num>
  <w:num w:numId="21">
    <w:abstractNumId w:val="28"/>
  </w:num>
  <w:num w:numId="22">
    <w:abstractNumId w:val="34"/>
  </w:num>
  <w:num w:numId="23">
    <w:abstractNumId w:val="3"/>
  </w:num>
  <w:num w:numId="24">
    <w:abstractNumId w:val="9"/>
  </w:num>
  <w:num w:numId="25">
    <w:abstractNumId w:val="2"/>
  </w:num>
  <w:num w:numId="26">
    <w:abstractNumId w:val="20"/>
  </w:num>
  <w:num w:numId="27">
    <w:abstractNumId w:val="33"/>
  </w:num>
  <w:num w:numId="28">
    <w:abstractNumId w:val="7"/>
  </w:num>
  <w:num w:numId="29">
    <w:abstractNumId w:val="12"/>
  </w:num>
  <w:num w:numId="30">
    <w:abstractNumId w:val="30"/>
  </w:num>
  <w:num w:numId="31">
    <w:abstractNumId w:val="27"/>
  </w:num>
  <w:num w:numId="32">
    <w:abstractNumId w:val="21"/>
  </w:num>
  <w:num w:numId="33">
    <w:abstractNumId w:val="16"/>
  </w:num>
  <w:num w:numId="34">
    <w:abstractNumId w:val="19"/>
  </w:num>
  <w:num w:numId="35">
    <w:abstractNumId w:val="36"/>
  </w:num>
  <w:num w:numId="36">
    <w:abstractNumId w:val="14"/>
  </w:num>
  <w:num w:numId="37">
    <w:abstractNumId w:val="6"/>
  </w:num>
  <w:num w:numId="38">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VlSpzo3aGvk7lwD1JhIMtTmGJ/KlWIV6Jppd86i5JuxNtRvzykbq7RFOejzZiTRLU2crVQeX3wB3kGu0uebZuA==" w:salt="hTrTurtJvoeQnZPoCTn4f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5F"/>
    <w:rsid w:val="00000B9E"/>
    <w:rsid w:val="000069B0"/>
    <w:rsid w:val="00007E82"/>
    <w:rsid w:val="00012CDC"/>
    <w:rsid w:val="00015AAB"/>
    <w:rsid w:val="00017A74"/>
    <w:rsid w:val="00024533"/>
    <w:rsid w:val="00024A84"/>
    <w:rsid w:val="0002787A"/>
    <w:rsid w:val="00027F36"/>
    <w:rsid w:val="00031F8B"/>
    <w:rsid w:val="000323A0"/>
    <w:rsid w:val="000402B0"/>
    <w:rsid w:val="00040F38"/>
    <w:rsid w:val="0004589A"/>
    <w:rsid w:val="000629F8"/>
    <w:rsid w:val="00064D4E"/>
    <w:rsid w:val="00065DC0"/>
    <w:rsid w:val="00066551"/>
    <w:rsid w:val="00070B38"/>
    <w:rsid w:val="00077793"/>
    <w:rsid w:val="00083CBA"/>
    <w:rsid w:val="00086907"/>
    <w:rsid w:val="00086DDE"/>
    <w:rsid w:val="00091B85"/>
    <w:rsid w:val="00093BAA"/>
    <w:rsid w:val="000C441A"/>
    <w:rsid w:val="000C55D1"/>
    <w:rsid w:val="000D3850"/>
    <w:rsid w:val="000D57BC"/>
    <w:rsid w:val="000D5959"/>
    <w:rsid w:val="000D63A9"/>
    <w:rsid w:val="000D7548"/>
    <w:rsid w:val="000D7D74"/>
    <w:rsid w:val="000E226D"/>
    <w:rsid w:val="000E57DA"/>
    <w:rsid w:val="000F027C"/>
    <w:rsid w:val="000F1FD9"/>
    <w:rsid w:val="0010055E"/>
    <w:rsid w:val="00102405"/>
    <w:rsid w:val="00105616"/>
    <w:rsid w:val="00107531"/>
    <w:rsid w:val="001118BD"/>
    <w:rsid w:val="00123F55"/>
    <w:rsid w:val="00126041"/>
    <w:rsid w:val="0012744F"/>
    <w:rsid w:val="00127832"/>
    <w:rsid w:val="00131C50"/>
    <w:rsid w:val="00133589"/>
    <w:rsid w:val="00133E04"/>
    <w:rsid w:val="00134F73"/>
    <w:rsid w:val="0014172F"/>
    <w:rsid w:val="0014374D"/>
    <w:rsid w:val="00144015"/>
    <w:rsid w:val="00146035"/>
    <w:rsid w:val="001470D1"/>
    <w:rsid w:val="001530EE"/>
    <w:rsid w:val="00154B5E"/>
    <w:rsid w:val="00161E93"/>
    <w:rsid w:val="00163503"/>
    <w:rsid w:val="001639B8"/>
    <w:rsid w:val="00174D27"/>
    <w:rsid w:val="00174FC9"/>
    <w:rsid w:val="001770B1"/>
    <w:rsid w:val="00177C92"/>
    <w:rsid w:val="001815B7"/>
    <w:rsid w:val="00184AE2"/>
    <w:rsid w:val="001A05B7"/>
    <w:rsid w:val="001A68B9"/>
    <w:rsid w:val="001A7BFC"/>
    <w:rsid w:val="001B1666"/>
    <w:rsid w:val="001C2781"/>
    <w:rsid w:val="001C42DC"/>
    <w:rsid w:val="001C496E"/>
    <w:rsid w:val="001D080D"/>
    <w:rsid w:val="001E6C30"/>
    <w:rsid w:val="001F0ABF"/>
    <w:rsid w:val="00204845"/>
    <w:rsid w:val="0021274B"/>
    <w:rsid w:val="00213F48"/>
    <w:rsid w:val="00215196"/>
    <w:rsid w:val="002223C8"/>
    <w:rsid w:val="00225CA3"/>
    <w:rsid w:val="00237254"/>
    <w:rsid w:val="0024189A"/>
    <w:rsid w:val="00243AE9"/>
    <w:rsid w:val="0025028B"/>
    <w:rsid w:val="002521F6"/>
    <w:rsid w:val="00260F69"/>
    <w:rsid w:val="00265BBE"/>
    <w:rsid w:val="00266518"/>
    <w:rsid w:val="00266B50"/>
    <w:rsid w:val="00273ECB"/>
    <w:rsid w:val="002747B3"/>
    <w:rsid w:val="0028605C"/>
    <w:rsid w:val="002957F9"/>
    <w:rsid w:val="002A1B5E"/>
    <w:rsid w:val="002A5DA4"/>
    <w:rsid w:val="002A5F3D"/>
    <w:rsid w:val="002A6664"/>
    <w:rsid w:val="002A70B8"/>
    <w:rsid w:val="002B3B85"/>
    <w:rsid w:val="002C1E9E"/>
    <w:rsid w:val="002C35CF"/>
    <w:rsid w:val="002C5495"/>
    <w:rsid w:val="002D0C95"/>
    <w:rsid w:val="002D1599"/>
    <w:rsid w:val="002D57F6"/>
    <w:rsid w:val="002E17FD"/>
    <w:rsid w:val="002F1173"/>
    <w:rsid w:val="002F745E"/>
    <w:rsid w:val="00300D54"/>
    <w:rsid w:val="0030524E"/>
    <w:rsid w:val="00311750"/>
    <w:rsid w:val="003122DB"/>
    <w:rsid w:val="0031798A"/>
    <w:rsid w:val="00320486"/>
    <w:rsid w:val="00320DDE"/>
    <w:rsid w:val="00324B88"/>
    <w:rsid w:val="00325E7B"/>
    <w:rsid w:val="00327282"/>
    <w:rsid w:val="003313B0"/>
    <w:rsid w:val="00332645"/>
    <w:rsid w:val="0034131F"/>
    <w:rsid w:val="003465B9"/>
    <w:rsid w:val="003530E2"/>
    <w:rsid w:val="0035688D"/>
    <w:rsid w:val="00356DF3"/>
    <w:rsid w:val="0036193B"/>
    <w:rsid w:val="00361E1D"/>
    <w:rsid w:val="00362E86"/>
    <w:rsid w:val="00363DEA"/>
    <w:rsid w:val="00371E79"/>
    <w:rsid w:val="003727B8"/>
    <w:rsid w:val="00372CDB"/>
    <w:rsid w:val="00373C44"/>
    <w:rsid w:val="00373D55"/>
    <w:rsid w:val="0037521E"/>
    <w:rsid w:val="00380DE4"/>
    <w:rsid w:val="00383FFD"/>
    <w:rsid w:val="00387A1E"/>
    <w:rsid w:val="00392FCE"/>
    <w:rsid w:val="0039400D"/>
    <w:rsid w:val="003969BD"/>
    <w:rsid w:val="003A2C8A"/>
    <w:rsid w:val="003A553A"/>
    <w:rsid w:val="003B3762"/>
    <w:rsid w:val="003B71D0"/>
    <w:rsid w:val="003C0744"/>
    <w:rsid w:val="003D2364"/>
    <w:rsid w:val="003D2AA9"/>
    <w:rsid w:val="003D5316"/>
    <w:rsid w:val="003D6964"/>
    <w:rsid w:val="003D7084"/>
    <w:rsid w:val="003E16BC"/>
    <w:rsid w:val="003E2232"/>
    <w:rsid w:val="003E7B55"/>
    <w:rsid w:val="003F7250"/>
    <w:rsid w:val="003F7BAB"/>
    <w:rsid w:val="0040195C"/>
    <w:rsid w:val="004028C0"/>
    <w:rsid w:val="00416A1D"/>
    <w:rsid w:val="00423AC3"/>
    <w:rsid w:val="0043138C"/>
    <w:rsid w:val="004328E8"/>
    <w:rsid w:val="00433793"/>
    <w:rsid w:val="00433913"/>
    <w:rsid w:val="00433B23"/>
    <w:rsid w:val="0043612B"/>
    <w:rsid w:val="00440EEB"/>
    <w:rsid w:val="00447923"/>
    <w:rsid w:val="00450ADB"/>
    <w:rsid w:val="00451BC1"/>
    <w:rsid w:val="00452F9B"/>
    <w:rsid w:val="00453D9C"/>
    <w:rsid w:val="004541B0"/>
    <w:rsid w:val="00457C62"/>
    <w:rsid w:val="0047448B"/>
    <w:rsid w:val="0047568C"/>
    <w:rsid w:val="004834BC"/>
    <w:rsid w:val="004876F1"/>
    <w:rsid w:val="0049002B"/>
    <w:rsid w:val="004957BA"/>
    <w:rsid w:val="004A1C48"/>
    <w:rsid w:val="004B1AB7"/>
    <w:rsid w:val="004C69E8"/>
    <w:rsid w:val="004D0559"/>
    <w:rsid w:val="004D14E4"/>
    <w:rsid w:val="004E316C"/>
    <w:rsid w:val="004E4DDF"/>
    <w:rsid w:val="004E7CD2"/>
    <w:rsid w:val="004F4CE7"/>
    <w:rsid w:val="004F67C6"/>
    <w:rsid w:val="004F77BC"/>
    <w:rsid w:val="0050015F"/>
    <w:rsid w:val="00500854"/>
    <w:rsid w:val="00501F26"/>
    <w:rsid w:val="005024DF"/>
    <w:rsid w:val="005042F4"/>
    <w:rsid w:val="005053ED"/>
    <w:rsid w:val="005055D3"/>
    <w:rsid w:val="00511D00"/>
    <w:rsid w:val="00513A09"/>
    <w:rsid w:val="0051608D"/>
    <w:rsid w:val="0051772C"/>
    <w:rsid w:val="00521172"/>
    <w:rsid w:val="00523997"/>
    <w:rsid w:val="005301BD"/>
    <w:rsid w:val="00530592"/>
    <w:rsid w:val="005358AF"/>
    <w:rsid w:val="00537AF9"/>
    <w:rsid w:val="005430CC"/>
    <w:rsid w:val="00544650"/>
    <w:rsid w:val="00544E65"/>
    <w:rsid w:val="0055093B"/>
    <w:rsid w:val="00555706"/>
    <w:rsid w:val="005612C8"/>
    <w:rsid w:val="005632BB"/>
    <w:rsid w:val="0057185E"/>
    <w:rsid w:val="00572F5E"/>
    <w:rsid w:val="00574B17"/>
    <w:rsid w:val="00587BEA"/>
    <w:rsid w:val="00591759"/>
    <w:rsid w:val="005942FC"/>
    <w:rsid w:val="00595F9A"/>
    <w:rsid w:val="00597250"/>
    <w:rsid w:val="00597356"/>
    <w:rsid w:val="005975A2"/>
    <w:rsid w:val="005A6476"/>
    <w:rsid w:val="005A695A"/>
    <w:rsid w:val="005A7034"/>
    <w:rsid w:val="005C44F3"/>
    <w:rsid w:val="005C615C"/>
    <w:rsid w:val="005C6799"/>
    <w:rsid w:val="005E196F"/>
    <w:rsid w:val="005E242E"/>
    <w:rsid w:val="005E2DE4"/>
    <w:rsid w:val="005F316F"/>
    <w:rsid w:val="005F3A66"/>
    <w:rsid w:val="005F6567"/>
    <w:rsid w:val="005F76D1"/>
    <w:rsid w:val="006000BE"/>
    <w:rsid w:val="006006B8"/>
    <w:rsid w:val="00607CD6"/>
    <w:rsid w:val="00610306"/>
    <w:rsid w:val="0061159E"/>
    <w:rsid w:val="006127F1"/>
    <w:rsid w:val="00612812"/>
    <w:rsid w:val="00617B97"/>
    <w:rsid w:val="0062046A"/>
    <w:rsid w:val="00621BB2"/>
    <w:rsid w:val="00622848"/>
    <w:rsid w:val="00623CFB"/>
    <w:rsid w:val="00627448"/>
    <w:rsid w:val="00627B28"/>
    <w:rsid w:val="00632E1A"/>
    <w:rsid w:val="006337C3"/>
    <w:rsid w:val="00647DDE"/>
    <w:rsid w:val="00653999"/>
    <w:rsid w:val="006558A9"/>
    <w:rsid w:val="00655A5D"/>
    <w:rsid w:val="00656203"/>
    <w:rsid w:val="00656D52"/>
    <w:rsid w:val="00656FA2"/>
    <w:rsid w:val="00657019"/>
    <w:rsid w:val="00657C1D"/>
    <w:rsid w:val="00665038"/>
    <w:rsid w:val="006659F6"/>
    <w:rsid w:val="00665E81"/>
    <w:rsid w:val="00680AC0"/>
    <w:rsid w:val="006826F4"/>
    <w:rsid w:val="0068470D"/>
    <w:rsid w:val="00687A0A"/>
    <w:rsid w:val="00692909"/>
    <w:rsid w:val="00697C20"/>
    <w:rsid w:val="006A011A"/>
    <w:rsid w:val="006A10FC"/>
    <w:rsid w:val="006A1DD1"/>
    <w:rsid w:val="006A3A9D"/>
    <w:rsid w:val="006A443A"/>
    <w:rsid w:val="006B000C"/>
    <w:rsid w:val="006B6650"/>
    <w:rsid w:val="006C6715"/>
    <w:rsid w:val="006C6F64"/>
    <w:rsid w:val="006E2373"/>
    <w:rsid w:val="006E673F"/>
    <w:rsid w:val="006F3A7C"/>
    <w:rsid w:val="006F6783"/>
    <w:rsid w:val="00701956"/>
    <w:rsid w:val="00705465"/>
    <w:rsid w:val="00706EDE"/>
    <w:rsid w:val="00707847"/>
    <w:rsid w:val="0071060B"/>
    <w:rsid w:val="00713578"/>
    <w:rsid w:val="0071373C"/>
    <w:rsid w:val="007138D3"/>
    <w:rsid w:val="00720AA5"/>
    <w:rsid w:val="00724765"/>
    <w:rsid w:val="007254D8"/>
    <w:rsid w:val="00730692"/>
    <w:rsid w:val="00730A0E"/>
    <w:rsid w:val="007311C2"/>
    <w:rsid w:val="00732A90"/>
    <w:rsid w:val="00733219"/>
    <w:rsid w:val="0073328D"/>
    <w:rsid w:val="007347E1"/>
    <w:rsid w:val="00736F99"/>
    <w:rsid w:val="0074112D"/>
    <w:rsid w:val="0074250C"/>
    <w:rsid w:val="007442AD"/>
    <w:rsid w:val="0074615F"/>
    <w:rsid w:val="00762307"/>
    <w:rsid w:val="00764C15"/>
    <w:rsid w:val="00765259"/>
    <w:rsid w:val="00765A1E"/>
    <w:rsid w:val="007778F7"/>
    <w:rsid w:val="00783142"/>
    <w:rsid w:val="0078316B"/>
    <w:rsid w:val="00787EA6"/>
    <w:rsid w:val="007924F3"/>
    <w:rsid w:val="007938AC"/>
    <w:rsid w:val="00794D3E"/>
    <w:rsid w:val="0079666E"/>
    <w:rsid w:val="0079733F"/>
    <w:rsid w:val="007B18EF"/>
    <w:rsid w:val="007B1F75"/>
    <w:rsid w:val="007B24FF"/>
    <w:rsid w:val="007B72B8"/>
    <w:rsid w:val="007C66F0"/>
    <w:rsid w:val="007D3358"/>
    <w:rsid w:val="007F05CF"/>
    <w:rsid w:val="007F1E00"/>
    <w:rsid w:val="008005B8"/>
    <w:rsid w:val="008006A0"/>
    <w:rsid w:val="00815AEE"/>
    <w:rsid w:val="00820958"/>
    <w:rsid w:val="00824693"/>
    <w:rsid w:val="008340AD"/>
    <w:rsid w:val="008377B5"/>
    <w:rsid w:val="008410BE"/>
    <w:rsid w:val="00844155"/>
    <w:rsid w:val="00853738"/>
    <w:rsid w:val="00854E22"/>
    <w:rsid w:val="00857CD5"/>
    <w:rsid w:val="00860797"/>
    <w:rsid w:val="00866A8B"/>
    <w:rsid w:val="00867B0A"/>
    <w:rsid w:val="00872B4F"/>
    <w:rsid w:val="008759F5"/>
    <w:rsid w:val="0087640E"/>
    <w:rsid w:val="00876ED5"/>
    <w:rsid w:val="00881883"/>
    <w:rsid w:val="00891AD7"/>
    <w:rsid w:val="008A1798"/>
    <w:rsid w:val="008A1A7F"/>
    <w:rsid w:val="008A3E6E"/>
    <w:rsid w:val="008A4D6D"/>
    <w:rsid w:val="008B0917"/>
    <w:rsid w:val="008B30D2"/>
    <w:rsid w:val="008B4E5F"/>
    <w:rsid w:val="008C1F6B"/>
    <w:rsid w:val="008D2513"/>
    <w:rsid w:val="008D2C88"/>
    <w:rsid w:val="008D36B8"/>
    <w:rsid w:val="008D4B6D"/>
    <w:rsid w:val="008E57B0"/>
    <w:rsid w:val="008E6524"/>
    <w:rsid w:val="008F067B"/>
    <w:rsid w:val="008F4311"/>
    <w:rsid w:val="008F5CDD"/>
    <w:rsid w:val="009006DC"/>
    <w:rsid w:val="00901F65"/>
    <w:rsid w:val="009022CD"/>
    <w:rsid w:val="00904BC9"/>
    <w:rsid w:val="009171BD"/>
    <w:rsid w:val="009218B4"/>
    <w:rsid w:val="00925E92"/>
    <w:rsid w:val="0092622C"/>
    <w:rsid w:val="009325E4"/>
    <w:rsid w:val="00934DDA"/>
    <w:rsid w:val="00936B49"/>
    <w:rsid w:val="00940B49"/>
    <w:rsid w:val="00941A58"/>
    <w:rsid w:val="00943896"/>
    <w:rsid w:val="00947530"/>
    <w:rsid w:val="00954CA0"/>
    <w:rsid w:val="00957047"/>
    <w:rsid w:val="0096011D"/>
    <w:rsid w:val="00960201"/>
    <w:rsid w:val="00962B0A"/>
    <w:rsid w:val="00963874"/>
    <w:rsid w:val="00963E2C"/>
    <w:rsid w:val="00964AD2"/>
    <w:rsid w:val="009709ED"/>
    <w:rsid w:val="0097205B"/>
    <w:rsid w:val="00973192"/>
    <w:rsid w:val="009734C7"/>
    <w:rsid w:val="0097367E"/>
    <w:rsid w:val="009754DB"/>
    <w:rsid w:val="00976EAB"/>
    <w:rsid w:val="00977937"/>
    <w:rsid w:val="00980C0D"/>
    <w:rsid w:val="00984672"/>
    <w:rsid w:val="0099054E"/>
    <w:rsid w:val="00990836"/>
    <w:rsid w:val="00994391"/>
    <w:rsid w:val="009A4DF6"/>
    <w:rsid w:val="009A7BC6"/>
    <w:rsid w:val="009B3692"/>
    <w:rsid w:val="009B763D"/>
    <w:rsid w:val="009B7EAA"/>
    <w:rsid w:val="009C60BC"/>
    <w:rsid w:val="009D10A4"/>
    <w:rsid w:val="009E1020"/>
    <w:rsid w:val="009E4174"/>
    <w:rsid w:val="009F6345"/>
    <w:rsid w:val="009F7C06"/>
    <w:rsid w:val="00A00E5F"/>
    <w:rsid w:val="00A037D6"/>
    <w:rsid w:val="00A06120"/>
    <w:rsid w:val="00A06B8F"/>
    <w:rsid w:val="00A07ADA"/>
    <w:rsid w:val="00A116DC"/>
    <w:rsid w:val="00A14279"/>
    <w:rsid w:val="00A178D1"/>
    <w:rsid w:val="00A21621"/>
    <w:rsid w:val="00A25846"/>
    <w:rsid w:val="00A30505"/>
    <w:rsid w:val="00A33A89"/>
    <w:rsid w:val="00A409CC"/>
    <w:rsid w:val="00A46474"/>
    <w:rsid w:val="00A46E59"/>
    <w:rsid w:val="00A53015"/>
    <w:rsid w:val="00A548AB"/>
    <w:rsid w:val="00A54C84"/>
    <w:rsid w:val="00A55243"/>
    <w:rsid w:val="00A55E00"/>
    <w:rsid w:val="00A57B40"/>
    <w:rsid w:val="00A60872"/>
    <w:rsid w:val="00A6197C"/>
    <w:rsid w:val="00A630EF"/>
    <w:rsid w:val="00A64B24"/>
    <w:rsid w:val="00A7607F"/>
    <w:rsid w:val="00A823F9"/>
    <w:rsid w:val="00A83276"/>
    <w:rsid w:val="00A87023"/>
    <w:rsid w:val="00A87631"/>
    <w:rsid w:val="00A87B31"/>
    <w:rsid w:val="00A93826"/>
    <w:rsid w:val="00A958A9"/>
    <w:rsid w:val="00A95ADC"/>
    <w:rsid w:val="00AA4231"/>
    <w:rsid w:val="00AA7970"/>
    <w:rsid w:val="00AB2248"/>
    <w:rsid w:val="00AB48CE"/>
    <w:rsid w:val="00AB5552"/>
    <w:rsid w:val="00AB58D3"/>
    <w:rsid w:val="00AD136A"/>
    <w:rsid w:val="00AD1DD4"/>
    <w:rsid w:val="00AE0C09"/>
    <w:rsid w:val="00AE1215"/>
    <w:rsid w:val="00AE3A3E"/>
    <w:rsid w:val="00AF3BBC"/>
    <w:rsid w:val="00B0233E"/>
    <w:rsid w:val="00B062B5"/>
    <w:rsid w:val="00B06D3E"/>
    <w:rsid w:val="00B07844"/>
    <w:rsid w:val="00B10120"/>
    <w:rsid w:val="00B11B20"/>
    <w:rsid w:val="00B13368"/>
    <w:rsid w:val="00B15B63"/>
    <w:rsid w:val="00B16640"/>
    <w:rsid w:val="00B202F0"/>
    <w:rsid w:val="00B22F6B"/>
    <w:rsid w:val="00B30C2C"/>
    <w:rsid w:val="00B44D79"/>
    <w:rsid w:val="00B459A2"/>
    <w:rsid w:val="00B516FD"/>
    <w:rsid w:val="00B6172D"/>
    <w:rsid w:val="00B63040"/>
    <w:rsid w:val="00B73984"/>
    <w:rsid w:val="00B85894"/>
    <w:rsid w:val="00B860CA"/>
    <w:rsid w:val="00B873A4"/>
    <w:rsid w:val="00B95D56"/>
    <w:rsid w:val="00BA3545"/>
    <w:rsid w:val="00BA3D05"/>
    <w:rsid w:val="00BA4DFA"/>
    <w:rsid w:val="00BB4CAA"/>
    <w:rsid w:val="00BB512E"/>
    <w:rsid w:val="00BB53B7"/>
    <w:rsid w:val="00BB5ED6"/>
    <w:rsid w:val="00BC7579"/>
    <w:rsid w:val="00BD137C"/>
    <w:rsid w:val="00BE1468"/>
    <w:rsid w:val="00BE1CCC"/>
    <w:rsid w:val="00BE4AFD"/>
    <w:rsid w:val="00BE72BB"/>
    <w:rsid w:val="00BE74D2"/>
    <w:rsid w:val="00BE7899"/>
    <w:rsid w:val="00BE7FEF"/>
    <w:rsid w:val="00BF5B08"/>
    <w:rsid w:val="00BF6B6C"/>
    <w:rsid w:val="00C02162"/>
    <w:rsid w:val="00C166E6"/>
    <w:rsid w:val="00C17C05"/>
    <w:rsid w:val="00C227A5"/>
    <w:rsid w:val="00C22B41"/>
    <w:rsid w:val="00C23CBF"/>
    <w:rsid w:val="00C276F3"/>
    <w:rsid w:val="00C279D4"/>
    <w:rsid w:val="00C315C5"/>
    <w:rsid w:val="00C34383"/>
    <w:rsid w:val="00C375C5"/>
    <w:rsid w:val="00C42C0F"/>
    <w:rsid w:val="00C45714"/>
    <w:rsid w:val="00C51BA0"/>
    <w:rsid w:val="00C51BCB"/>
    <w:rsid w:val="00C54A86"/>
    <w:rsid w:val="00C54D5F"/>
    <w:rsid w:val="00C66BF0"/>
    <w:rsid w:val="00C746EE"/>
    <w:rsid w:val="00C77D28"/>
    <w:rsid w:val="00C80481"/>
    <w:rsid w:val="00C873F9"/>
    <w:rsid w:val="00C8763A"/>
    <w:rsid w:val="00C87C06"/>
    <w:rsid w:val="00C9277E"/>
    <w:rsid w:val="00C974F3"/>
    <w:rsid w:val="00CA17C9"/>
    <w:rsid w:val="00CA1FE7"/>
    <w:rsid w:val="00CB7670"/>
    <w:rsid w:val="00CC0F97"/>
    <w:rsid w:val="00CC13C9"/>
    <w:rsid w:val="00CC14A9"/>
    <w:rsid w:val="00CC2941"/>
    <w:rsid w:val="00CD40A4"/>
    <w:rsid w:val="00CD5850"/>
    <w:rsid w:val="00CE6128"/>
    <w:rsid w:val="00CE7877"/>
    <w:rsid w:val="00CF1818"/>
    <w:rsid w:val="00CF4641"/>
    <w:rsid w:val="00CF61A5"/>
    <w:rsid w:val="00CF7981"/>
    <w:rsid w:val="00CF7BEE"/>
    <w:rsid w:val="00D00116"/>
    <w:rsid w:val="00D01C26"/>
    <w:rsid w:val="00D03206"/>
    <w:rsid w:val="00D0749A"/>
    <w:rsid w:val="00D20C69"/>
    <w:rsid w:val="00D20DC1"/>
    <w:rsid w:val="00D213DC"/>
    <w:rsid w:val="00D21CC1"/>
    <w:rsid w:val="00D266F4"/>
    <w:rsid w:val="00D30A09"/>
    <w:rsid w:val="00D32548"/>
    <w:rsid w:val="00D3535B"/>
    <w:rsid w:val="00D37DD9"/>
    <w:rsid w:val="00D41285"/>
    <w:rsid w:val="00D42966"/>
    <w:rsid w:val="00D4569C"/>
    <w:rsid w:val="00D45DB9"/>
    <w:rsid w:val="00D46173"/>
    <w:rsid w:val="00D51E8E"/>
    <w:rsid w:val="00D55081"/>
    <w:rsid w:val="00D55109"/>
    <w:rsid w:val="00D57C9E"/>
    <w:rsid w:val="00D61BB2"/>
    <w:rsid w:val="00D6276B"/>
    <w:rsid w:val="00D6327A"/>
    <w:rsid w:val="00D63739"/>
    <w:rsid w:val="00D646C4"/>
    <w:rsid w:val="00D650E1"/>
    <w:rsid w:val="00D658B4"/>
    <w:rsid w:val="00D70304"/>
    <w:rsid w:val="00D73ED4"/>
    <w:rsid w:val="00D779BA"/>
    <w:rsid w:val="00D81A66"/>
    <w:rsid w:val="00D838B2"/>
    <w:rsid w:val="00D83A1F"/>
    <w:rsid w:val="00D914DB"/>
    <w:rsid w:val="00D92E26"/>
    <w:rsid w:val="00D92E33"/>
    <w:rsid w:val="00DA36D4"/>
    <w:rsid w:val="00DA61F4"/>
    <w:rsid w:val="00DB4854"/>
    <w:rsid w:val="00DB5BEF"/>
    <w:rsid w:val="00DC12A9"/>
    <w:rsid w:val="00DC3F53"/>
    <w:rsid w:val="00DD0491"/>
    <w:rsid w:val="00DD0E8F"/>
    <w:rsid w:val="00DD3C3A"/>
    <w:rsid w:val="00DD43F1"/>
    <w:rsid w:val="00DD5EC5"/>
    <w:rsid w:val="00DE0FCF"/>
    <w:rsid w:val="00DE2E11"/>
    <w:rsid w:val="00DE4E45"/>
    <w:rsid w:val="00DE5872"/>
    <w:rsid w:val="00DF3B41"/>
    <w:rsid w:val="00DF6DEF"/>
    <w:rsid w:val="00DF7F8B"/>
    <w:rsid w:val="00E006D7"/>
    <w:rsid w:val="00E10DA5"/>
    <w:rsid w:val="00E11215"/>
    <w:rsid w:val="00E16A3A"/>
    <w:rsid w:val="00E17D76"/>
    <w:rsid w:val="00E2138E"/>
    <w:rsid w:val="00E24E21"/>
    <w:rsid w:val="00E26EAF"/>
    <w:rsid w:val="00E26FB3"/>
    <w:rsid w:val="00E30C78"/>
    <w:rsid w:val="00E34B1F"/>
    <w:rsid w:val="00E429C7"/>
    <w:rsid w:val="00E42E4D"/>
    <w:rsid w:val="00E42E68"/>
    <w:rsid w:val="00E42E7B"/>
    <w:rsid w:val="00E4528B"/>
    <w:rsid w:val="00E47CFD"/>
    <w:rsid w:val="00E52E6B"/>
    <w:rsid w:val="00E54838"/>
    <w:rsid w:val="00E5511C"/>
    <w:rsid w:val="00E555C6"/>
    <w:rsid w:val="00E64150"/>
    <w:rsid w:val="00E7670B"/>
    <w:rsid w:val="00E76EB5"/>
    <w:rsid w:val="00E77589"/>
    <w:rsid w:val="00E837DC"/>
    <w:rsid w:val="00E84410"/>
    <w:rsid w:val="00E85235"/>
    <w:rsid w:val="00E85B8C"/>
    <w:rsid w:val="00E94FDF"/>
    <w:rsid w:val="00E96DD5"/>
    <w:rsid w:val="00EA0302"/>
    <w:rsid w:val="00EA06FE"/>
    <w:rsid w:val="00EB00BF"/>
    <w:rsid w:val="00EB68A2"/>
    <w:rsid w:val="00EB728E"/>
    <w:rsid w:val="00EB76CC"/>
    <w:rsid w:val="00EC4139"/>
    <w:rsid w:val="00EC4CB9"/>
    <w:rsid w:val="00ED3C06"/>
    <w:rsid w:val="00EE0578"/>
    <w:rsid w:val="00EE163B"/>
    <w:rsid w:val="00EE2C28"/>
    <w:rsid w:val="00EE3EFC"/>
    <w:rsid w:val="00EE5254"/>
    <w:rsid w:val="00EF0B8A"/>
    <w:rsid w:val="00F00A16"/>
    <w:rsid w:val="00F06E76"/>
    <w:rsid w:val="00F079A2"/>
    <w:rsid w:val="00F07B0D"/>
    <w:rsid w:val="00F07D87"/>
    <w:rsid w:val="00F16A6E"/>
    <w:rsid w:val="00F231F2"/>
    <w:rsid w:val="00F27A24"/>
    <w:rsid w:val="00F27C67"/>
    <w:rsid w:val="00F31BE2"/>
    <w:rsid w:val="00F332CE"/>
    <w:rsid w:val="00F4586A"/>
    <w:rsid w:val="00F539C4"/>
    <w:rsid w:val="00F541F8"/>
    <w:rsid w:val="00F56772"/>
    <w:rsid w:val="00F568BF"/>
    <w:rsid w:val="00F577F8"/>
    <w:rsid w:val="00F579CE"/>
    <w:rsid w:val="00F57E73"/>
    <w:rsid w:val="00F57F48"/>
    <w:rsid w:val="00F60804"/>
    <w:rsid w:val="00F625FB"/>
    <w:rsid w:val="00F633C3"/>
    <w:rsid w:val="00F81B3E"/>
    <w:rsid w:val="00F854C9"/>
    <w:rsid w:val="00F857FA"/>
    <w:rsid w:val="00F92D9C"/>
    <w:rsid w:val="00FA5251"/>
    <w:rsid w:val="00FB081A"/>
    <w:rsid w:val="00FB2AC2"/>
    <w:rsid w:val="00FB5773"/>
    <w:rsid w:val="00FB6AD2"/>
    <w:rsid w:val="00FC4ADA"/>
    <w:rsid w:val="00FD178A"/>
    <w:rsid w:val="00FD571B"/>
    <w:rsid w:val="00FD6B9C"/>
    <w:rsid w:val="00FD7787"/>
    <w:rsid w:val="00FE010F"/>
    <w:rsid w:val="00FE172C"/>
    <w:rsid w:val="00FE22F2"/>
    <w:rsid w:val="00FE3E2C"/>
    <w:rsid w:val="00FE4576"/>
    <w:rsid w:val="00FE481A"/>
    <w:rsid w:val="00FE665F"/>
    <w:rsid w:val="00FF1B9F"/>
    <w:rsid w:val="00FF3399"/>
    <w:rsid w:val="00FF51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9BD02F"/>
  <w14:defaultImageDpi w14:val="300"/>
  <w15:docId w15:val="{AF8BF59E-A729-4B50-82E9-8BEB94D8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98"/>
    <w:rPr>
      <w:rFonts w:ascii="Arial" w:hAnsi="Arial" w:cs="Arial"/>
      <w:color w:val="808080" w:themeColor="background1" w:themeShade="80"/>
    </w:rPr>
  </w:style>
  <w:style w:type="paragraph" w:styleId="Heading1">
    <w:name w:val="heading 1"/>
    <w:basedOn w:val="Normal"/>
    <w:next w:val="Normal"/>
    <w:link w:val="Heading1Char"/>
    <w:uiPriority w:val="9"/>
    <w:qFormat/>
    <w:rsid w:val="00701956"/>
    <w:pPr>
      <w:keepNext/>
      <w:keepLines/>
      <w:spacing w:before="480"/>
      <w:outlineLvl w:val="0"/>
    </w:pPr>
    <w:rPr>
      <w:rFonts w:eastAsiaTheme="majorEastAsia"/>
      <w:bCs/>
      <w:sz w:val="36"/>
      <w:szCs w:val="36"/>
    </w:rPr>
  </w:style>
  <w:style w:type="paragraph" w:styleId="Heading2">
    <w:name w:val="heading 2"/>
    <w:basedOn w:val="Normal"/>
    <w:next w:val="Normal"/>
    <w:link w:val="Heading2Char"/>
    <w:uiPriority w:val="9"/>
    <w:unhideWhenUsed/>
    <w:qFormat/>
    <w:rsid w:val="00D63739"/>
    <w:pPr>
      <w:outlineLvl w:val="1"/>
    </w:pPr>
    <w:rPr>
      <w:sz w:val="28"/>
      <w:szCs w:val="28"/>
    </w:rPr>
  </w:style>
  <w:style w:type="paragraph" w:styleId="Heading3">
    <w:name w:val="heading 3"/>
    <w:basedOn w:val="Normal"/>
    <w:next w:val="Normal"/>
    <w:link w:val="Heading3Char"/>
    <w:uiPriority w:val="9"/>
    <w:unhideWhenUsed/>
    <w:qFormat/>
    <w:rsid w:val="00F00A16"/>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161E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iPriority w:val="99"/>
    <w:semiHidden/>
    <w:unhideWhenUsed/>
    <w:rsid w:val="00380DE4"/>
  </w:style>
  <w:style w:type="paragraph" w:styleId="Header">
    <w:name w:val="header"/>
    <w:basedOn w:val="Normal"/>
    <w:link w:val="HeaderChar"/>
    <w:uiPriority w:val="99"/>
    <w:unhideWhenUsed/>
    <w:rsid w:val="006C6F64"/>
    <w:pPr>
      <w:tabs>
        <w:tab w:val="center" w:pos="4320"/>
        <w:tab w:val="right" w:pos="8640"/>
      </w:tabs>
    </w:pPr>
  </w:style>
  <w:style w:type="character" w:customStyle="1" w:styleId="HeaderChar">
    <w:name w:val="Header Char"/>
    <w:basedOn w:val="DefaultParagraphFont"/>
    <w:link w:val="Header"/>
    <w:uiPriority w:val="99"/>
    <w:rsid w:val="006C6F64"/>
  </w:style>
  <w:style w:type="paragraph" w:customStyle="1" w:styleId="Default">
    <w:name w:val="Default"/>
    <w:rsid w:val="00701956"/>
    <w:pPr>
      <w:autoSpaceDE w:val="0"/>
      <w:autoSpaceDN w:val="0"/>
      <w:adjustRightInd w:val="0"/>
    </w:pPr>
    <w:rPr>
      <w:rFonts w:ascii="Arial" w:eastAsia="Times New Roman" w:hAnsi="Arial" w:cs="Arial"/>
      <w:color w:val="000000"/>
      <w:lang w:eastAsia="en-GB"/>
    </w:rPr>
  </w:style>
  <w:style w:type="character" w:styleId="Hyperlink">
    <w:name w:val="Hyperlink"/>
    <w:basedOn w:val="DefaultParagraphFont"/>
    <w:uiPriority w:val="99"/>
    <w:unhideWhenUsed/>
    <w:rsid w:val="00701956"/>
    <w:rPr>
      <w:color w:val="0000FF" w:themeColor="hyperlink"/>
      <w:u w:val="single"/>
    </w:rPr>
  </w:style>
  <w:style w:type="character" w:customStyle="1" w:styleId="Heading1Char">
    <w:name w:val="Heading 1 Char"/>
    <w:basedOn w:val="DefaultParagraphFont"/>
    <w:link w:val="Heading1"/>
    <w:uiPriority w:val="9"/>
    <w:rsid w:val="00701956"/>
    <w:rPr>
      <w:rFonts w:ascii="Arial" w:eastAsiaTheme="majorEastAsia" w:hAnsi="Arial" w:cs="Arial"/>
      <w:bCs/>
      <w:color w:val="808080" w:themeColor="background1" w:themeShade="80"/>
      <w:sz w:val="36"/>
      <w:szCs w:val="36"/>
    </w:rPr>
  </w:style>
  <w:style w:type="paragraph" w:styleId="TOCHeading">
    <w:name w:val="TOC Heading"/>
    <w:basedOn w:val="Heading1"/>
    <w:next w:val="Normal"/>
    <w:uiPriority w:val="39"/>
    <w:unhideWhenUsed/>
    <w:qFormat/>
    <w:rsid w:val="008340AD"/>
    <w:pPr>
      <w:spacing w:line="276" w:lineRule="auto"/>
      <w:outlineLvl w:val="9"/>
    </w:pPr>
    <w:rPr>
      <w:rFonts w:asciiTheme="majorHAnsi"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rsid w:val="00C279D4"/>
    <w:pPr>
      <w:tabs>
        <w:tab w:val="left" w:pos="480"/>
        <w:tab w:val="right" w:leader="dot" w:pos="9632"/>
      </w:tabs>
      <w:spacing w:after="100"/>
    </w:pPr>
    <w:rPr>
      <w:noProof/>
      <w:sz w:val="20"/>
    </w:rPr>
  </w:style>
  <w:style w:type="character" w:customStyle="1" w:styleId="Heading2Char">
    <w:name w:val="Heading 2 Char"/>
    <w:basedOn w:val="DefaultParagraphFont"/>
    <w:link w:val="Heading2"/>
    <w:uiPriority w:val="9"/>
    <w:rsid w:val="00D63739"/>
    <w:rPr>
      <w:rFonts w:ascii="Arial" w:hAnsi="Arial" w:cs="Arial"/>
      <w:color w:val="808080" w:themeColor="background1" w:themeShade="80"/>
      <w:sz w:val="28"/>
      <w:szCs w:val="28"/>
    </w:rPr>
  </w:style>
  <w:style w:type="paragraph" w:styleId="Title">
    <w:name w:val="Title"/>
    <w:basedOn w:val="Normal"/>
    <w:next w:val="Normal"/>
    <w:link w:val="TitleChar"/>
    <w:uiPriority w:val="10"/>
    <w:qFormat/>
    <w:rsid w:val="00787EA6"/>
    <w:rPr>
      <w:b/>
      <w:color w:val="F79646" w:themeColor="accent6"/>
      <w:sz w:val="72"/>
    </w:rPr>
  </w:style>
  <w:style w:type="character" w:customStyle="1" w:styleId="TitleChar">
    <w:name w:val="Title Char"/>
    <w:basedOn w:val="DefaultParagraphFont"/>
    <w:link w:val="Title"/>
    <w:uiPriority w:val="10"/>
    <w:rsid w:val="00787EA6"/>
    <w:rPr>
      <w:rFonts w:ascii="Arial" w:hAnsi="Arial" w:cs="Arial"/>
      <w:b/>
      <w:color w:val="F79646" w:themeColor="accent6"/>
      <w:sz w:val="72"/>
    </w:rPr>
  </w:style>
  <w:style w:type="table" w:styleId="TableGrid">
    <w:name w:val="Table Grid"/>
    <w:basedOn w:val="TableNormal"/>
    <w:rsid w:val="00064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064D4E"/>
    <w:pPr>
      <w:spacing w:before="100" w:beforeAutospacing="1" w:after="100" w:afterAutospacing="1"/>
    </w:pPr>
    <w:rPr>
      <w:rFonts w:ascii="Times New Roman" w:eastAsia="Times New Roman" w:hAnsi="Times New Roman" w:cs="Times New Roman"/>
      <w:color w:val="auto"/>
      <w:lang w:eastAsia="en-GB"/>
    </w:rPr>
  </w:style>
  <w:style w:type="paragraph" w:styleId="NormalWeb">
    <w:name w:val="Normal (Web)"/>
    <w:basedOn w:val="Normal"/>
    <w:uiPriority w:val="99"/>
    <w:rsid w:val="00064D4E"/>
    <w:pPr>
      <w:spacing w:before="100" w:beforeAutospacing="1" w:after="100" w:afterAutospacing="1"/>
    </w:pPr>
    <w:rPr>
      <w:rFonts w:ascii="Times New Roman" w:eastAsia="Times New Roman" w:hAnsi="Times New Roman" w:cs="Times New Roman"/>
      <w:color w:val="auto"/>
      <w:lang w:eastAsia="en-GB"/>
    </w:rPr>
  </w:style>
  <w:style w:type="paragraph" w:styleId="ListParagraph">
    <w:name w:val="List Paragraph"/>
    <w:basedOn w:val="Normal"/>
    <w:uiPriority w:val="34"/>
    <w:qFormat/>
    <w:rsid w:val="006A011A"/>
    <w:pPr>
      <w:ind w:left="720"/>
      <w:contextualSpacing/>
    </w:pPr>
  </w:style>
  <w:style w:type="paragraph" w:styleId="TOC2">
    <w:name w:val="toc 2"/>
    <w:basedOn w:val="Normal"/>
    <w:next w:val="Normal"/>
    <w:autoRedefine/>
    <w:uiPriority w:val="39"/>
    <w:unhideWhenUsed/>
    <w:rsid w:val="009218B4"/>
    <w:pPr>
      <w:tabs>
        <w:tab w:val="left" w:pos="851"/>
        <w:tab w:val="right" w:leader="dot" w:pos="9628"/>
      </w:tabs>
      <w:spacing w:after="100"/>
      <w:ind w:left="567" w:hanging="567"/>
    </w:pPr>
  </w:style>
  <w:style w:type="character" w:styleId="CommentReference">
    <w:name w:val="annotation reference"/>
    <w:basedOn w:val="DefaultParagraphFont"/>
    <w:uiPriority w:val="99"/>
    <w:semiHidden/>
    <w:unhideWhenUsed/>
    <w:rsid w:val="00866A8B"/>
    <w:rPr>
      <w:sz w:val="16"/>
      <w:szCs w:val="16"/>
    </w:rPr>
  </w:style>
  <w:style w:type="paragraph" w:styleId="CommentText">
    <w:name w:val="annotation text"/>
    <w:basedOn w:val="Normal"/>
    <w:link w:val="CommentTextChar"/>
    <w:uiPriority w:val="99"/>
    <w:unhideWhenUsed/>
    <w:rsid w:val="00866A8B"/>
    <w:rPr>
      <w:sz w:val="20"/>
      <w:szCs w:val="20"/>
    </w:rPr>
  </w:style>
  <w:style w:type="character" w:customStyle="1" w:styleId="CommentTextChar">
    <w:name w:val="Comment Text Char"/>
    <w:basedOn w:val="DefaultParagraphFont"/>
    <w:link w:val="CommentText"/>
    <w:uiPriority w:val="99"/>
    <w:rsid w:val="00866A8B"/>
    <w:rPr>
      <w:rFonts w:ascii="Arial" w:hAnsi="Arial" w:cs="Arial"/>
      <w:color w:val="808080" w:themeColor="background1" w:themeShade="80"/>
      <w:sz w:val="20"/>
      <w:szCs w:val="20"/>
    </w:rPr>
  </w:style>
  <w:style w:type="paragraph" w:styleId="CommentSubject">
    <w:name w:val="annotation subject"/>
    <w:basedOn w:val="CommentText"/>
    <w:next w:val="CommentText"/>
    <w:link w:val="CommentSubjectChar"/>
    <w:uiPriority w:val="99"/>
    <w:semiHidden/>
    <w:unhideWhenUsed/>
    <w:rsid w:val="00866A8B"/>
    <w:rPr>
      <w:b/>
      <w:bCs/>
    </w:rPr>
  </w:style>
  <w:style w:type="character" w:customStyle="1" w:styleId="CommentSubjectChar">
    <w:name w:val="Comment Subject Char"/>
    <w:basedOn w:val="CommentTextChar"/>
    <w:link w:val="CommentSubject"/>
    <w:uiPriority w:val="99"/>
    <w:semiHidden/>
    <w:rsid w:val="00866A8B"/>
    <w:rPr>
      <w:rFonts w:ascii="Arial" w:hAnsi="Arial" w:cs="Arial"/>
      <w:b/>
      <w:bCs/>
      <w:color w:val="808080" w:themeColor="background1" w:themeShade="80"/>
      <w:sz w:val="20"/>
      <w:szCs w:val="20"/>
    </w:rPr>
  </w:style>
  <w:style w:type="paragraph" w:styleId="Revision">
    <w:name w:val="Revision"/>
    <w:hidden/>
    <w:uiPriority w:val="99"/>
    <w:semiHidden/>
    <w:rsid w:val="00017A74"/>
    <w:rPr>
      <w:rFonts w:ascii="Arial" w:hAnsi="Arial" w:cs="Arial"/>
      <w:color w:val="808080" w:themeColor="background1" w:themeShade="80"/>
    </w:rPr>
  </w:style>
  <w:style w:type="character" w:styleId="PlaceholderText">
    <w:name w:val="Placeholder Text"/>
    <w:basedOn w:val="DefaultParagraphFont"/>
    <w:uiPriority w:val="99"/>
    <w:semiHidden/>
    <w:rsid w:val="00017A74"/>
    <w:rPr>
      <w:color w:val="808080"/>
    </w:rPr>
  </w:style>
  <w:style w:type="character" w:customStyle="1" w:styleId="Style4">
    <w:name w:val="Style4"/>
    <w:basedOn w:val="DefaultParagraphFont"/>
    <w:uiPriority w:val="1"/>
    <w:rsid w:val="00017A74"/>
    <w:rPr>
      <w:rFonts w:ascii="Segoe UI" w:hAnsi="Segoe UI"/>
      <w:color w:val="auto"/>
    </w:rPr>
  </w:style>
  <w:style w:type="character" w:customStyle="1" w:styleId="Style5">
    <w:name w:val="Style5"/>
    <w:basedOn w:val="DefaultParagraphFont"/>
    <w:uiPriority w:val="1"/>
    <w:rsid w:val="00017A74"/>
    <w:rPr>
      <w:rFonts w:ascii="Segoe UI" w:hAnsi="Segoe UI"/>
      <w:color w:val="4A442A" w:themeColor="background2" w:themeShade="40"/>
      <w:sz w:val="28"/>
    </w:rPr>
  </w:style>
  <w:style w:type="paragraph" w:styleId="TOC3">
    <w:name w:val="toc 3"/>
    <w:basedOn w:val="Normal"/>
    <w:next w:val="Normal"/>
    <w:autoRedefine/>
    <w:uiPriority w:val="39"/>
    <w:unhideWhenUsed/>
    <w:rsid w:val="00FF5193"/>
    <w:pPr>
      <w:spacing w:after="100"/>
      <w:ind w:left="480"/>
    </w:pPr>
  </w:style>
  <w:style w:type="paragraph" w:styleId="NoSpacing">
    <w:name w:val="No Spacing"/>
    <w:uiPriority w:val="1"/>
    <w:qFormat/>
    <w:rsid w:val="00324B88"/>
    <w:rPr>
      <w:rFonts w:ascii="Arial" w:hAnsi="Arial" w:cs="Arial"/>
      <w:color w:val="808080" w:themeColor="background1" w:themeShade="80"/>
    </w:rPr>
  </w:style>
  <w:style w:type="character" w:customStyle="1" w:styleId="Heading3Char">
    <w:name w:val="Heading 3 Char"/>
    <w:basedOn w:val="DefaultParagraphFont"/>
    <w:link w:val="Heading3"/>
    <w:uiPriority w:val="9"/>
    <w:rsid w:val="00F00A16"/>
    <w:rPr>
      <w:rFonts w:asciiTheme="majorHAnsi" w:eastAsiaTheme="majorEastAsia" w:hAnsiTheme="majorHAnsi" w:cstheme="majorBidi"/>
      <w:color w:val="243F60" w:themeColor="accent1" w:themeShade="7F"/>
    </w:rPr>
  </w:style>
  <w:style w:type="character" w:customStyle="1" w:styleId="Style7">
    <w:name w:val="Style7"/>
    <w:basedOn w:val="DefaultParagraphFont"/>
    <w:uiPriority w:val="1"/>
    <w:rsid w:val="007938AC"/>
    <w:rPr>
      <w:rFonts w:ascii="Segoe UI" w:hAnsi="Segoe UI"/>
      <w:color w:val="4A442A" w:themeColor="background2" w:themeShade="40"/>
      <w:sz w:val="24"/>
    </w:rPr>
  </w:style>
  <w:style w:type="character" w:styleId="FollowedHyperlink">
    <w:name w:val="FollowedHyperlink"/>
    <w:basedOn w:val="DefaultParagraphFont"/>
    <w:uiPriority w:val="99"/>
    <w:semiHidden/>
    <w:unhideWhenUsed/>
    <w:rsid w:val="00697C20"/>
    <w:rPr>
      <w:color w:val="800080" w:themeColor="followedHyperlink"/>
      <w:u w:val="single"/>
    </w:rPr>
  </w:style>
  <w:style w:type="character" w:customStyle="1" w:styleId="fontstyle01">
    <w:name w:val="fontstyle01"/>
    <w:basedOn w:val="DefaultParagraphFont"/>
    <w:rsid w:val="00332645"/>
    <w:rPr>
      <w:rFonts w:ascii="Arial" w:hAnsi="Arial" w:cs="Arial" w:hint="default"/>
      <w:b w:val="0"/>
      <w:bCs w:val="0"/>
      <w:i w:val="0"/>
      <w:iCs w:val="0"/>
      <w:color w:val="000000"/>
      <w:sz w:val="22"/>
      <w:szCs w:val="22"/>
    </w:rPr>
  </w:style>
  <w:style w:type="character" w:styleId="Emphasis">
    <w:name w:val="Emphasis"/>
    <w:basedOn w:val="DefaultParagraphFont"/>
    <w:uiPriority w:val="20"/>
    <w:qFormat/>
    <w:rsid w:val="00F579CE"/>
    <w:rPr>
      <w:i/>
      <w:iCs/>
    </w:rPr>
  </w:style>
  <w:style w:type="character" w:customStyle="1" w:styleId="cf01">
    <w:name w:val="cf01"/>
    <w:basedOn w:val="DefaultParagraphFont"/>
    <w:rsid w:val="00B63040"/>
    <w:rPr>
      <w:rFonts w:ascii="Segoe UI" w:hAnsi="Segoe UI" w:cs="Segoe UI" w:hint="default"/>
      <w:i/>
      <w:iCs/>
      <w:sz w:val="18"/>
      <w:szCs w:val="18"/>
    </w:rPr>
  </w:style>
  <w:style w:type="paragraph" w:customStyle="1" w:styleId="ArialNormal">
    <w:name w:val="Arial Normal"/>
    <w:basedOn w:val="Normal"/>
    <w:link w:val="ArialNormalChar"/>
    <w:qFormat/>
    <w:rsid w:val="00555706"/>
    <w:pPr>
      <w:framePr w:hSpace="180" w:wrap="around" w:vAnchor="page" w:hAnchor="margin" w:y="1909"/>
    </w:pPr>
    <w:rPr>
      <w:rFonts w:eastAsiaTheme="minorHAnsi"/>
      <w:color w:val="auto"/>
      <w:kern w:val="2"/>
      <w:sz w:val="22"/>
      <w:szCs w:val="22"/>
      <w14:ligatures w14:val="standardContextual"/>
    </w:rPr>
  </w:style>
  <w:style w:type="character" w:customStyle="1" w:styleId="ArialNormalChar">
    <w:name w:val="Arial Normal Char"/>
    <w:basedOn w:val="DefaultParagraphFont"/>
    <w:link w:val="ArialNormal"/>
    <w:rsid w:val="00555706"/>
    <w:rPr>
      <w:rFonts w:ascii="Arial" w:eastAsiaTheme="minorHAnsi" w:hAnsi="Arial" w:cs="Arial"/>
      <w:kern w:val="2"/>
      <w:sz w:val="22"/>
      <w:szCs w:val="22"/>
      <w14:ligatures w14:val="standardContextual"/>
    </w:rPr>
  </w:style>
  <w:style w:type="character" w:styleId="UnresolvedMention">
    <w:name w:val="Unresolved Mention"/>
    <w:basedOn w:val="DefaultParagraphFont"/>
    <w:uiPriority w:val="99"/>
    <w:semiHidden/>
    <w:unhideWhenUsed/>
    <w:rsid w:val="004D14E4"/>
    <w:rPr>
      <w:color w:val="605E5C"/>
      <w:shd w:val="clear" w:color="auto" w:fill="E1DFDD"/>
    </w:rPr>
  </w:style>
  <w:style w:type="character" w:customStyle="1" w:styleId="PACTNormal">
    <w:name w:val="_PACT_Normal"/>
    <w:basedOn w:val="DefaultParagraphFont"/>
    <w:uiPriority w:val="1"/>
    <w:rsid w:val="00BC7579"/>
    <w:rPr>
      <w:rFonts w:ascii="Arial" w:hAnsi="Arial"/>
      <w:color w:val="0D0D0D" w:themeColor="text1" w:themeTint="F2"/>
      <w:sz w:val="22"/>
    </w:rPr>
  </w:style>
  <w:style w:type="character" w:customStyle="1" w:styleId="Heading9Char">
    <w:name w:val="Heading 9 Char"/>
    <w:basedOn w:val="DefaultParagraphFont"/>
    <w:link w:val="Heading9"/>
    <w:uiPriority w:val="9"/>
    <w:semiHidden/>
    <w:rsid w:val="00161E93"/>
    <w:rPr>
      <w:rFonts w:asciiTheme="majorHAnsi" w:eastAsiaTheme="majorEastAsia" w:hAnsiTheme="majorHAnsi" w:cstheme="majorBidi"/>
      <w:i/>
      <w:iCs/>
      <w:color w:val="272727" w:themeColor="text1" w:themeTint="D8"/>
      <w:sz w:val="21"/>
      <w:szCs w:val="21"/>
    </w:rPr>
  </w:style>
  <w:style w:type="character" w:customStyle="1" w:styleId="Style1">
    <w:name w:val="Style1"/>
    <w:basedOn w:val="ArialNormalChar"/>
    <w:uiPriority w:val="1"/>
    <w:rsid w:val="00066551"/>
    <w:rPr>
      <w:rFonts w:ascii="Arial" w:eastAsiaTheme="minorHAnsi" w:hAnsi="Arial" w:cs="Arial"/>
      <w:b/>
      <w:color w:val="000000" w:themeColor="text1"/>
      <w:kern w:val="2"/>
      <w:sz w:val="28"/>
      <w:szCs w:val="22"/>
      <w14:ligatures w14:val="standardContextual"/>
    </w:rPr>
  </w:style>
  <w:style w:type="character" w:customStyle="1" w:styleId="Style2">
    <w:name w:val="Style2"/>
    <w:basedOn w:val="DefaultParagraphFont"/>
    <w:uiPriority w:val="1"/>
    <w:rsid w:val="00066551"/>
    <w:rPr>
      <w:rFonts w:ascii="Arial" w:hAnsi="Arial"/>
      <w:color w:val="000000" w:themeColor="text1"/>
      <w:sz w:val="22"/>
    </w:rPr>
  </w:style>
  <w:style w:type="character" w:customStyle="1" w:styleId="Style3">
    <w:name w:val="Style3"/>
    <w:basedOn w:val="DefaultParagraphFont"/>
    <w:uiPriority w:val="1"/>
    <w:rsid w:val="00066551"/>
    <w:rPr>
      <w:rFonts w:ascii="Arial" w:hAnsi="Arial"/>
      <w:color w:val="000000" w:themeColor="text1"/>
      <w:sz w:val="22"/>
    </w:rPr>
  </w:style>
  <w:style w:type="character" w:customStyle="1" w:styleId="Style6">
    <w:name w:val="Style6"/>
    <w:basedOn w:val="DefaultParagraphFont"/>
    <w:uiPriority w:val="1"/>
    <w:rsid w:val="00066551"/>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710">
      <w:bodyDiv w:val="1"/>
      <w:marLeft w:val="0"/>
      <w:marRight w:val="0"/>
      <w:marTop w:val="0"/>
      <w:marBottom w:val="0"/>
      <w:divBdr>
        <w:top w:val="none" w:sz="0" w:space="0" w:color="auto"/>
        <w:left w:val="none" w:sz="0" w:space="0" w:color="auto"/>
        <w:bottom w:val="none" w:sz="0" w:space="0" w:color="auto"/>
        <w:right w:val="none" w:sz="0" w:space="0" w:color="auto"/>
      </w:divBdr>
    </w:div>
    <w:div w:id="83696962">
      <w:bodyDiv w:val="1"/>
      <w:marLeft w:val="0"/>
      <w:marRight w:val="0"/>
      <w:marTop w:val="0"/>
      <w:marBottom w:val="0"/>
      <w:divBdr>
        <w:top w:val="none" w:sz="0" w:space="0" w:color="auto"/>
        <w:left w:val="none" w:sz="0" w:space="0" w:color="auto"/>
        <w:bottom w:val="none" w:sz="0" w:space="0" w:color="auto"/>
        <w:right w:val="none" w:sz="0" w:space="0" w:color="auto"/>
      </w:divBdr>
    </w:div>
    <w:div w:id="239028631">
      <w:bodyDiv w:val="1"/>
      <w:marLeft w:val="0"/>
      <w:marRight w:val="0"/>
      <w:marTop w:val="0"/>
      <w:marBottom w:val="0"/>
      <w:divBdr>
        <w:top w:val="none" w:sz="0" w:space="0" w:color="auto"/>
        <w:left w:val="none" w:sz="0" w:space="0" w:color="auto"/>
        <w:bottom w:val="none" w:sz="0" w:space="0" w:color="auto"/>
        <w:right w:val="none" w:sz="0" w:space="0" w:color="auto"/>
      </w:divBdr>
    </w:div>
    <w:div w:id="351305511">
      <w:bodyDiv w:val="1"/>
      <w:marLeft w:val="0"/>
      <w:marRight w:val="0"/>
      <w:marTop w:val="0"/>
      <w:marBottom w:val="0"/>
      <w:divBdr>
        <w:top w:val="none" w:sz="0" w:space="0" w:color="auto"/>
        <w:left w:val="none" w:sz="0" w:space="0" w:color="auto"/>
        <w:bottom w:val="none" w:sz="0" w:space="0" w:color="auto"/>
        <w:right w:val="none" w:sz="0" w:space="0" w:color="auto"/>
      </w:divBdr>
    </w:div>
    <w:div w:id="394158057">
      <w:bodyDiv w:val="1"/>
      <w:marLeft w:val="0"/>
      <w:marRight w:val="0"/>
      <w:marTop w:val="0"/>
      <w:marBottom w:val="0"/>
      <w:divBdr>
        <w:top w:val="none" w:sz="0" w:space="0" w:color="auto"/>
        <w:left w:val="none" w:sz="0" w:space="0" w:color="auto"/>
        <w:bottom w:val="none" w:sz="0" w:space="0" w:color="auto"/>
        <w:right w:val="none" w:sz="0" w:space="0" w:color="auto"/>
      </w:divBdr>
    </w:div>
    <w:div w:id="647629808">
      <w:bodyDiv w:val="1"/>
      <w:marLeft w:val="0"/>
      <w:marRight w:val="0"/>
      <w:marTop w:val="0"/>
      <w:marBottom w:val="0"/>
      <w:divBdr>
        <w:top w:val="none" w:sz="0" w:space="0" w:color="auto"/>
        <w:left w:val="none" w:sz="0" w:space="0" w:color="auto"/>
        <w:bottom w:val="none" w:sz="0" w:space="0" w:color="auto"/>
        <w:right w:val="none" w:sz="0" w:space="0" w:color="auto"/>
      </w:divBdr>
    </w:div>
    <w:div w:id="716247727">
      <w:bodyDiv w:val="1"/>
      <w:marLeft w:val="0"/>
      <w:marRight w:val="0"/>
      <w:marTop w:val="0"/>
      <w:marBottom w:val="0"/>
      <w:divBdr>
        <w:top w:val="none" w:sz="0" w:space="0" w:color="auto"/>
        <w:left w:val="none" w:sz="0" w:space="0" w:color="auto"/>
        <w:bottom w:val="none" w:sz="0" w:space="0" w:color="auto"/>
        <w:right w:val="none" w:sz="0" w:space="0" w:color="auto"/>
      </w:divBdr>
    </w:div>
    <w:div w:id="822157258">
      <w:bodyDiv w:val="1"/>
      <w:marLeft w:val="0"/>
      <w:marRight w:val="0"/>
      <w:marTop w:val="0"/>
      <w:marBottom w:val="0"/>
      <w:divBdr>
        <w:top w:val="none" w:sz="0" w:space="0" w:color="auto"/>
        <w:left w:val="none" w:sz="0" w:space="0" w:color="auto"/>
        <w:bottom w:val="none" w:sz="0" w:space="0" w:color="auto"/>
        <w:right w:val="none" w:sz="0" w:space="0" w:color="auto"/>
      </w:divBdr>
    </w:div>
    <w:div w:id="840242029">
      <w:bodyDiv w:val="1"/>
      <w:marLeft w:val="0"/>
      <w:marRight w:val="0"/>
      <w:marTop w:val="0"/>
      <w:marBottom w:val="0"/>
      <w:divBdr>
        <w:top w:val="none" w:sz="0" w:space="0" w:color="auto"/>
        <w:left w:val="none" w:sz="0" w:space="0" w:color="auto"/>
        <w:bottom w:val="none" w:sz="0" w:space="0" w:color="auto"/>
        <w:right w:val="none" w:sz="0" w:space="0" w:color="auto"/>
      </w:divBdr>
    </w:div>
    <w:div w:id="892960337">
      <w:bodyDiv w:val="1"/>
      <w:marLeft w:val="0"/>
      <w:marRight w:val="0"/>
      <w:marTop w:val="0"/>
      <w:marBottom w:val="0"/>
      <w:divBdr>
        <w:top w:val="none" w:sz="0" w:space="0" w:color="auto"/>
        <w:left w:val="none" w:sz="0" w:space="0" w:color="auto"/>
        <w:bottom w:val="none" w:sz="0" w:space="0" w:color="auto"/>
        <w:right w:val="none" w:sz="0" w:space="0" w:color="auto"/>
      </w:divBdr>
    </w:div>
    <w:div w:id="996999471">
      <w:bodyDiv w:val="1"/>
      <w:marLeft w:val="0"/>
      <w:marRight w:val="0"/>
      <w:marTop w:val="0"/>
      <w:marBottom w:val="0"/>
      <w:divBdr>
        <w:top w:val="none" w:sz="0" w:space="0" w:color="auto"/>
        <w:left w:val="none" w:sz="0" w:space="0" w:color="auto"/>
        <w:bottom w:val="none" w:sz="0" w:space="0" w:color="auto"/>
        <w:right w:val="none" w:sz="0" w:space="0" w:color="auto"/>
      </w:divBdr>
    </w:div>
    <w:div w:id="1223760046">
      <w:bodyDiv w:val="1"/>
      <w:marLeft w:val="0"/>
      <w:marRight w:val="0"/>
      <w:marTop w:val="0"/>
      <w:marBottom w:val="0"/>
      <w:divBdr>
        <w:top w:val="none" w:sz="0" w:space="0" w:color="auto"/>
        <w:left w:val="none" w:sz="0" w:space="0" w:color="auto"/>
        <w:bottom w:val="none" w:sz="0" w:space="0" w:color="auto"/>
        <w:right w:val="none" w:sz="0" w:space="0" w:color="auto"/>
      </w:divBdr>
    </w:div>
    <w:div w:id="1225139142">
      <w:bodyDiv w:val="1"/>
      <w:marLeft w:val="0"/>
      <w:marRight w:val="0"/>
      <w:marTop w:val="0"/>
      <w:marBottom w:val="0"/>
      <w:divBdr>
        <w:top w:val="none" w:sz="0" w:space="0" w:color="auto"/>
        <w:left w:val="none" w:sz="0" w:space="0" w:color="auto"/>
        <w:bottom w:val="none" w:sz="0" w:space="0" w:color="auto"/>
        <w:right w:val="none" w:sz="0" w:space="0" w:color="auto"/>
      </w:divBdr>
    </w:div>
    <w:div w:id="1429276049">
      <w:bodyDiv w:val="1"/>
      <w:marLeft w:val="0"/>
      <w:marRight w:val="0"/>
      <w:marTop w:val="0"/>
      <w:marBottom w:val="0"/>
      <w:divBdr>
        <w:top w:val="none" w:sz="0" w:space="0" w:color="auto"/>
        <w:left w:val="none" w:sz="0" w:space="0" w:color="auto"/>
        <w:bottom w:val="none" w:sz="0" w:space="0" w:color="auto"/>
        <w:right w:val="none" w:sz="0" w:space="0" w:color="auto"/>
      </w:divBdr>
    </w:div>
    <w:div w:id="1512522236">
      <w:bodyDiv w:val="1"/>
      <w:marLeft w:val="0"/>
      <w:marRight w:val="0"/>
      <w:marTop w:val="0"/>
      <w:marBottom w:val="0"/>
      <w:divBdr>
        <w:top w:val="none" w:sz="0" w:space="0" w:color="auto"/>
        <w:left w:val="none" w:sz="0" w:space="0" w:color="auto"/>
        <w:bottom w:val="none" w:sz="0" w:space="0" w:color="auto"/>
        <w:right w:val="none" w:sz="0" w:space="0" w:color="auto"/>
      </w:divBdr>
    </w:div>
    <w:div w:id="1525440280">
      <w:bodyDiv w:val="1"/>
      <w:marLeft w:val="0"/>
      <w:marRight w:val="0"/>
      <w:marTop w:val="0"/>
      <w:marBottom w:val="0"/>
      <w:divBdr>
        <w:top w:val="none" w:sz="0" w:space="0" w:color="auto"/>
        <w:left w:val="none" w:sz="0" w:space="0" w:color="auto"/>
        <w:bottom w:val="none" w:sz="0" w:space="0" w:color="auto"/>
        <w:right w:val="none" w:sz="0" w:space="0" w:color="auto"/>
      </w:divBdr>
    </w:div>
    <w:div w:id="1614824894">
      <w:bodyDiv w:val="1"/>
      <w:marLeft w:val="0"/>
      <w:marRight w:val="0"/>
      <w:marTop w:val="0"/>
      <w:marBottom w:val="0"/>
      <w:divBdr>
        <w:top w:val="none" w:sz="0" w:space="0" w:color="auto"/>
        <w:left w:val="none" w:sz="0" w:space="0" w:color="auto"/>
        <w:bottom w:val="none" w:sz="0" w:space="0" w:color="auto"/>
        <w:right w:val="none" w:sz="0" w:space="0" w:color="auto"/>
      </w:divBdr>
    </w:div>
    <w:div w:id="1696610898">
      <w:bodyDiv w:val="1"/>
      <w:marLeft w:val="0"/>
      <w:marRight w:val="0"/>
      <w:marTop w:val="0"/>
      <w:marBottom w:val="0"/>
      <w:divBdr>
        <w:top w:val="none" w:sz="0" w:space="0" w:color="auto"/>
        <w:left w:val="none" w:sz="0" w:space="0" w:color="auto"/>
        <w:bottom w:val="none" w:sz="0" w:space="0" w:color="auto"/>
        <w:right w:val="none" w:sz="0" w:space="0" w:color="auto"/>
      </w:divBdr>
    </w:div>
    <w:div w:id="1803965351">
      <w:bodyDiv w:val="1"/>
      <w:marLeft w:val="0"/>
      <w:marRight w:val="0"/>
      <w:marTop w:val="0"/>
      <w:marBottom w:val="0"/>
      <w:divBdr>
        <w:top w:val="none" w:sz="0" w:space="0" w:color="auto"/>
        <w:left w:val="none" w:sz="0" w:space="0" w:color="auto"/>
        <w:bottom w:val="none" w:sz="0" w:space="0" w:color="auto"/>
        <w:right w:val="none" w:sz="0" w:space="0" w:color="auto"/>
      </w:divBdr>
    </w:div>
    <w:div w:id="1829518943">
      <w:bodyDiv w:val="1"/>
      <w:marLeft w:val="0"/>
      <w:marRight w:val="0"/>
      <w:marTop w:val="0"/>
      <w:marBottom w:val="0"/>
      <w:divBdr>
        <w:top w:val="none" w:sz="0" w:space="0" w:color="auto"/>
        <w:left w:val="none" w:sz="0" w:space="0" w:color="auto"/>
        <w:bottom w:val="none" w:sz="0" w:space="0" w:color="auto"/>
        <w:right w:val="none" w:sz="0" w:space="0" w:color="auto"/>
      </w:divBdr>
    </w:div>
    <w:div w:id="1833370798">
      <w:bodyDiv w:val="1"/>
      <w:marLeft w:val="0"/>
      <w:marRight w:val="0"/>
      <w:marTop w:val="0"/>
      <w:marBottom w:val="0"/>
      <w:divBdr>
        <w:top w:val="none" w:sz="0" w:space="0" w:color="auto"/>
        <w:left w:val="none" w:sz="0" w:space="0" w:color="auto"/>
        <w:bottom w:val="none" w:sz="0" w:space="0" w:color="auto"/>
        <w:right w:val="none" w:sz="0" w:space="0" w:color="auto"/>
      </w:divBdr>
    </w:div>
    <w:div w:id="1890071683">
      <w:bodyDiv w:val="1"/>
      <w:marLeft w:val="0"/>
      <w:marRight w:val="0"/>
      <w:marTop w:val="0"/>
      <w:marBottom w:val="0"/>
      <w:divBdr>
        <w:top w:val="none" w:sz="0" w:space="0" w:color="auto"/>
        <w:left w:val="none" w:sz="0" w:space="0" w:color="auto"/>
        <w:bottom w:val="none" w:sz="0" w:space="0" w:color="auto"/>
        <w:right w:val="none" w:sz="0" w:space="0" w:color="auto"/>
      </w:divBdr>
    </w:div>
    <w:div w:id="2060938450">
      <w:bodyDiv w:val="1"/>
      <w:marLeft w:val="0"/>
      <w:marRight w:val="0"/>
      <w:marTop w:val="0"/>
      <w:marBottom w:val="0"/>
      <w:divBdr>
        <w:top w:val="none" w:sz="0" w:space="0" w:color="auto"/>
        <w:left w:val="none" w:sz="0" w:space="0" w:color="auto"/>
        <w:bottom w:val="none" w:sz="0" w:space="0" w:color="auto"/>
        <w:right w:val="none" w:sz="0" w:space="0" w:color="auto"/>
      </w:divBdr>
    </w:div>
    <w:div w:id="214423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media/5a7e3237ed915d74e33f0ac9/Equality_Act_Advice_Final.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sets.publishing.service.gov.uk/media/66d7301b9084b18b95709f75/Keeping_children_safe_in_education_2024.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cid:image001.png@01D4F9BE.C44389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humanrights.com/guidance/sexual-harassment-and-harassment-work-technical-guidanc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legislation.gov.uk/ukpga/2023/51/contents/enacted"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act-hr@bradford.gov.uk"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9137869CF248D68CBEF3370D7A5843"/>
        <w:category>
          <w:name w:val="General"/>
          <w:gallery w:val="placeholder"/>
        </w:category>
        <w:types>
          <w:type w:val="bbPlcHdr"/>
        </w:types>
        <w:behaviors>
          <w:behavior w:val="content"/>
        </w:behaviors>
        <w:guid w:val="{7D85A833-2D9A-44F8-8BD5-8FB515B04725}"/>
      </w:docPartPr>
      <w:docPartBody>
        <w:p w:rsidR="00D46104" w:rsidRDefault="00361B1C" w:rsidP="00361B1C">
          <w:pPr>
            <w:pStyle w:val="019137869CF248D68CBEF3370D7A58438"/>
          </w:pPr>
          <w:r w:rsidRPr="000629F8">
            <w:rPr>
              <w:rStyle w:val="PlaceholderText"/>
              <w:color w:val="0070C0"/>
              <w:sz w:val="22"/>
              <w:szCs w:val="22"/>
            </w:rPr>
            <w:t>Please enter the name of the School/Academy/Trust</w:t>
          </w:r>
        </w:p>
      </w:docPartBody>
    </w:docPart>
    <w:docPart>
      <w:docPartPr>
        <w:name w:val="3F1FCEFACE29465F95441F4296A355B9"/>
        <w:category>
          <w:name w:val="General"/>
          <w:gallery w:val="placeholder"/>
        </w:category>
        <w:types>
          <w:type w:val="bbPlcHdr"/>
        </w:types>
        <w:behaviors>
          <w:behavior w:val="content"/>
        </w:behaviors>
        <w:guid w:val="{A51FA9AD-5D0C-42F0-A22C-637170F02A08}"/>
      </w:docPartPr>
      <w:docPartBody>
        <w:p w:rsidR="006B748F" w:rsidRDefault="00361B1C" w:rsidP="00361B1C">
          <w:pPr>
            <w:pStyle w:val="3F1FCEFACE29465F95441F4296A355B98"/>
          </w:pPr>
          <w:r w:rsidRPr="00FF1B9F">
            <w:rPr>
              <w:rStyle w:val="PlaceholderText"/>
              <w:color w:val="8496B0" w:themeColor="text2" w:themeTint="99"/>
              <w:sz w:val="22"/>
              <w:szCs w:val="22"/>
            </w:rPr>
            <w:t>Please enter the name of the School/Academy/Trust</w:t>
          </w:r>
        </w:p>
      </w:docPartBody>
    </w:docPart>
    <w:docPart>
      <w:docPartPr>
        <w:name w:val="EBCE299F45834B46A9F3DB8BAE379E87"/>
        <w:category>
          <w:name w:val="General"/>
          <w:gallery w:val="placeholder"/>
        </w:category>
        <w:types>
          <w:type w:val="bbPlcHdr"/>
        </w:types>
        <w:behaviors>
          <w:behavior w:val="content"/>
        </w:behaviors>
        <w:guid w:val="{82757168-32C1-4857-A138-A74475891F27}"/>
      </w:docPartPr>
      <w:docPartBody>
        <w:p w:rsidR="006B748F" w:rsidRDefault="00361B1C" w:rsidP="00361B1C">
          <w:pPr>
            <w:pStyle w:val="EBCE299F45834B46A9F3DB8BAE379E878"/>
          </w:pPr>
          <w:r w:rsidRPr="00FF1B9F">
            <w:rPr>
              <w:rStyle w:val="PlaceholderText"/>
              <w:color w:val="8496B0" w:themeColor="text2" w:themeTint="99"/>
              <w:sz w:val="22"/>
              <w:szCs w:val="22"/>
            </w:rPr>
            <w:t>Please enter the name of the approving Committee/Board</w:t>
          </w:r>
        </w:p>
      </w:docPartBody>
    </w:docPart>
    <w:docPart>
      <w:docPartPr>
        <w:name w:val="513BCABC5562424E8E3EE981C06BB779"/>
        <w:category>
          <w:name w:val="General"/>
          <w:gallery w:val="placeholder"/>
        </w:category>
        <w:types>
          <w:type w:val="bbPlcHdr"/>
        </w:types>
        <w:behaviors>
          <w:behavior w:val="content"/>
        </w:behaviors>
        <w:guid w:val="{DC46404F-E4FD-4FE6-B6B0-78FED8788AF8}"/>
      </w:docPartPr>
      <w:docPartBody>
        <w:p w:rsidR="006B748F" w:rsidRDefault="00361B1C" w:rsidP="00361B1C">
          <w:pPr>
            <w:pStyle w:val="513BCABC5562424E8E3EE981C06BB7798"/>
          </w:pPr>
          <w:r w:rsidRPr="00FF1B9F">
            <w:rPr>
              <w:rStyle w:val="PlaceholderText"/>
              <w:color w:val="8496B0" w:themeColor="text2" w:themeTint="99"/>
              <w:sz w:val="22"/>
              <w:szCs w:val="22"/>
            </w:rPr>
            <w:t>Please enter date approved</w:t>
          </w:r>
        </w:p>
      </w:docPartBody>
    </w:docPart>
    <w:docPart>
      <w:docPartPr>
        <w:name w:val="06AEB2C54E14406FA813F5784CD9D460"/>
        <w:category>
          <w:name w:val="General"/>
          <w:gallery w:val="placeholder"/>
        </w:category>
        <w:types>
          <w:type w:val="bbPlcHdr"/>
        </w:types>
        <w:behaviors>
          <w:behavior w:val="content"/>
        </w:behaviors>
        <w:guid w:val="{645D2653-3123-4B68-B894-7B01A4C08533}"/>
      </w:docPartPr>
      <w:docPartBody>
        <w:p w:rsidR="006B748F" w:rsidRDefault="00361B1C" w:rsidP="00361B1C">
          <w:pPr>
            <w:pStyle w:val="06AEB2C54E14406FA813F5784CD9D4608"/>
          </w:pPr>
          <w:r w:rsidRPr="00FF1B9F">
            <w:rPr>
              <w:rStyle w:val="PlaceholderText"/>
              <w:color w:val="8496B0" w:themeColor="text2" w:themeTint="99"/>
              <w:sz w:val="22"/>
              <w:szCs w:val="22"/>
            </w:rPr>
            <w:t xml:space="preserve">Please enter the name and post title of the policy reviewer  </w:t>
          </w:r>
        </w:p>
      </w:docPartBody>
    </w:docPart>
    <w:docPart>
      <w:docPartPr>
        <w:name w:val="345AC396102F4A4E8BB3334F1022E8D5"/>
        <w:category>
          <w:name w:val="General"/>
          <w:gallery w:val="placeholder"/>
        </w:category>
        <w:types>
          <w:type w:val="bbPlcHdr"/>
        </w:types>
        <w:behaviors>
          <w:behavior w:val="content"/>
        </w:behaviors>
        <w:guid w:val="{592E967C-A758-4F85-9D27-E244BB6F6D59}"/>
      </w:docPartPr>
      <w:docPartBody>
        <w:p w:rsidR="006B748F" w:rsidRDefault="00361B1C" w:rsidP="00361B1C">
          <w:pPr>
            <w:pStyle w:val="345AC396102F4A4E8BB3334F1022E8D58"/>
          </w:pPr>
          <w:r w:rsidRPr="00FF1B9F">
            <w:rPr>
              <w:rStyle w:val="PlaceholderText"/>
              <w:color w:val="8496B0" w:themeColor="text2" w:themeTint="99"/>
              <w:sz w:val="22"/>
              <w:szCs w:val="22"/>
            </w:rPr>
            <w:t>Please enter date the policy will be reviewed in the future</w:t>
          </w:r>
        </w:p>
      </w:docPartBody>
    </w:docPart>
    <w:docPart>
      <w:docPartPr>
        <w:name w:val="D8F538B17C97408EAAC656BB5F99DDB4"/>
        <w:category>
          <w:name w:val="General"/>
          <w:gallery w:val="placeholder"/>
        </w:category>
        <w:types>
          <w:type w:val="bbPlcHdr"/>
        </w:types>
        <w:behaviors>
          <w:behavior w:val="content"/>
        </w:behaviors>
        <w:guid w:val="{E8608D03-874E-4F63-BCE7-7FB72920CB60}"/>
      </w:docPartPr>
      <w:docPartBody>
        <w:p w:rsidR="005E3374" w:rsidRDefault="005E3374" w:rsidP="005E3374">
          <w:pPr>
            <w:pStyle w:val="D8F538B17C97408EAAC656BB5F99DDB4"/>
          </w:pPr>
          <w:r w:rsidRPr="00EF1B42">
            <w:rPr>
              <w:rStyle w:val="PlaceholderText"/>
            </w:rPr>
            <w:t>Click or tap here to enter text.</w:t>
          </w:r>
        </w:p>
      </w:docPartBody>
    </w:docPart>
    <w:docPart>
      <w:docPartPr>
        <w:name w:val="3B1726CF7F5F40189D8E92CA1E5ECECF"/>
        <w:category>
          <w:name w:val="General"/>
          <w:gallery w:val="placeholder"/>
        </w:category>
        <w:types>
          <w:type w:val="bbPlcHdr"/>
        </w:types>
        <w:behaviors>
          <w:behavior w:val="content"/>
        </w:behaviors>
        <w:guid w:val="{8705BDEF-53A8-4650-A35A-5DF8B9B6B15B}"/>
      </w:docPartPr>
      <w:docPartBody>
        <w:p w:rsidR="009D0506" w:rsidRDefault="00361B1C" w:rsidP="00361B1C">
          <w:pPr>
            <w:pStyle w:val="3B1726CF7F5F40189D8E92CA1E5ECECF8"/>
          </w:pPr>
          <w:r w:rsidRPr="00FF1B9F">
            <w:rPr>
              <w:rStyle w:val="PlaceholderText"/>
              <w:color w:val="8496B0" w:themeColor="text2" w:themeTint="99"/>
              <w:sz w:val="22"/>
              <w:szCs w:val="22"/>
            </w:rPr>
            <w:t>Please enter the date on which the School/Academy/Trust is to implement the policy</w:t>
          </w:r>
        </w:p>
      </w:docPartBody>
    </w:docPart>
    <w:docPart>
      <w:docPartPr>
        <w:name w:val="165F3FE071874153B52FB9DCBAC86236"/>
        <w:category>
          <w:name w:val="General"/>
          <w:gallery w:val="placeholder"/>
        </w:category>
        <w:types>
          <w:type w:val="bbPlcHdr"/>
        </w:types>
        <w:behaviors>
          <w:behavior w:val="content"/>
        </w:behaviors>
        <w:guid w:val="{BFD27F26-9243-49C6-82E7-4795B742D703}"/>
      </w:docPartPr>
      <w:docPartBody>
        <w:p w:rsidR="00361B1C" w:rsidRDefault="00361B1C" w:rsidP="00361B1C">
          <w:pPr>
            <w:pStyle w:val="165F3FE071874153B52FB9DCBAC862364"/>
          </w:pPr>
          <w:r w:rsidRPr="00762307">
            <w:rPr>
              <w:rStyle w:val="PlaceholderText"/>
              <w:color w:val="8496B0" w:themeColor="text2" w:themeTint="99"/>
              <w:sz w:val="22"/>
              <w:szCs w:val="22"/>
            </w:rPr>
            <w:t>Name</w:t>
          </w:r>
          <w:r w:rsidRPr="00FF1B9F">
            <w:rPr>
              <w:rStyle w:val="PlaceholderText"/>
              <w:color w:val="8496B0" w:themeColor="text2" w:themeTint="99"/>
              <w:sz w:val="22"/>
              <w:szCs w:val="22"/>
            </w:rPr>
            <w:t xml:space="preserve"> of the School/Academy/Trust</w:t>
          </w:r>
        </w:p>
      </w:docPartBody>
    </w:docPart>
    <w:docPart>
      <w:docPartPr>
        <w:name w:val="5D2E478377ED4BF4BF74C4F81EC8F786"/>
        <w:category>
          <w:name w:val="General"/>
          <w:gallery w:val="placeholder"/>
        </w:category>
        <w:types>
          <w:type w:val="bbPlcHdr"/>
        </w:types>
        <w:behaviors>
          <w:behavior w:val="content"/>
        </w:behaviors>
        <w:guid w:val="{BDA117BC-129A-410F-BAD0-0BC6928C9C7E}"/>
      </w:docPartPr>
      <w:docPartBody>
        <w:p w:rsidR="00361B1C" w:rsidRDefault="00361B1C" w:rsidP="00361B1C">
          <w:pPr>
            <w:pStyle w:val="5D2E478377ED4BF4BF74C4F81EC8F7862"/>
          </w:pPr>
          <w:r w:rsidRPr="00762307">
            <w:rPr>
              <w:rStyle w:val="PlaceholderText"/>
              <w:color w:val="8496B0" w:themeColor="text2" w:themeTint="99"/>
              <w:sz w:val="22"/>
              <w:szCs w:val="22"/>
            </w:rPr>
            <w:t>Name</w:t>
          </w:r>
          <w:r w:rsidRPr="00FF1B9F">
            <w:rPr>
              <w:rStyle w:val="PlaceholderText"/>
              <w:color w:val="8496B0" w:themeColor="text2" w:themeTint="99"/>
              <w:sz w:val="22"/>
              <w:szCs w:val="22"/>
            </w:rPr>
            <w:t xml:space="preserve"> of the School/Academy/Trust</w:t>
          </w:r>
        </w:p>
      </w:docPartBody>
    </w:docPart>
    <w:docPart>
      <w:docPartPr>
        <w:name w:val="231ACF5EC27D49DEA1571699F0A8F631"/>
        <w:category>
          <w:name w:val="General"/>
          <w:gallery w:val="placeholder"/>
        </w:category>
        <w:types>
          <w:type w:val="bbPlcHdr"/>
        </w:types>
        <w:behaviors>
          <w:behavior w:val="content"/>
        </w:behaviors>
        <w:guid w:val="{926E64AD-FB1C-4043-97A0-BDC027B7D44A}"/>
      </w:docPartPr>
      <w:docPartBody>
        <w:p w:rsidR="00361B1C" w:rsidRDefault="00361B1C" w:rsidP="00361B1C">
          <w:pPr>
            <w:pStyle w:val="231ACF5EC27D49DEA1571699F0A8F6312"/>
          </w:pPr>
          <w:r w:rsidRPr="00762307">
            <w:rPr>
              <w:rStyle w:val="PlaceholderText"/>
              <w:color w:val="8496B0" w:themeColor="text2" w:themeTint="99"/>
              <w:sz w:val="22"/>
              <w:szCs w:val="22"/>
            </w:rPr>
            <w:t>Name</w:t>
          </w:r>
          <w:r w:rsidRPr="00FF1B9F">
            <w:rPr>
              <w:rStyle w:val="PlaceholderText"/>
              <w:color w:val="8496B0" w:themeColor="text2" w:themeTint="99"/>
              <w:sz w:val="22"/>
              <w:szCs w:val="22"/>
            </w:rPr>
            <w:t xml:space="preserve"> of the School/Academy/Trust</w:t>
          </w:r>
        </w:p>
      </w:docPartBody>
    </w:docPart>
    <w:docPart>
      <w:docPartPr>
        <w:name w:val="39ADB61848464C5BA8850BA1591AEBCF"/>
        <w:category>
          <w:name w:val="General"/>
          <w:gallery w:val="placeholder"/>
        </w:category>
        <w:types>
          <w:type w:val="bbPlcHdr"/>
        </w:types>
        <w:behaviors>
          <w:behavior w:val="content"/>
        </w:behaviors>
        <w:guid w:val="{9FF9BCBF-2575-4826-A5AE-479DC72077CB}"/>
      </w:docPartPr>
      <w:docPartBody>
        <w:p w:rsidR="00361B1C" w:rsidRDefault="00361B1C" w:rsidP="00361B1C">
          <w:pPr>
            <w:pStyle w:val="39ADB61848464C5BA8850BA1591AEBCF1"/>
          </w:pPr>
          <w:r>
            <w:t xml:space="preserve"> </w:t>
          </w:r>
          <w:r w:rsidRPr="00762307">
            <w:rPr>
              <w:rStyle w:val="PlaceholderText"/>
              <w:color w:val="8496B0" w:themeColor="text2" w:themeTint="99"/>
              <w:sz w:val="22"/>
              <w:szCs w:val="22"/>
            </w:rPr>
            <w:t>insert details of the School’s/Academy’s/Trust’s appropriate Level of the Leadership 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00"/>
    <w:rsid w:val="00012CDC"/>
    <w:rsid w:val="00044F04"/>
    <w:rsid w:val="00065DC0"/>
    <w:rsid w:val="00076B9F"/>
    <w:rsid w:val="00086DDE"/>
    <w:rsid w:val="000C05CE"/>
    <w:rsid w:val="001264C6"/>
    <w:rsid w:val="00157D1A"/>
    <w:rsid w:val="00160F0F"/>
    <w:rsid w:val="001A05B7"/>
    <w:rsid w:val="001C496E"/>
    <w:rsid w:val="001E6C30"/>
    <w:rsid w:val="002550D2"/>
    <w:rsid w:val="002A5DA4"/>
    <w:rsid w:val="002D57F6"/>
    <w:rsid w:val="002F3B36"/>
    <w:rsid w:val="0032750F"/>
    <w:rsid w:val="003531EE"/>
    <w:rsid w:val="00361B1C"/>
    <w:rsid w:val="00373C44"/>
    <w:rsid w:val="0037521E"/>
    <w:rsid w:val="003766C2"/>
    <w:rsid w:val="0038672F"/>
    <w:rsid w:val="00387A1E"/>
    <w:rsid w:val="003969BD"/>
    <w:rsid w:val="003D6964"/>
    <w:rsid w:val="003E7B55"/>
    <w:rsid w:val="003F7BAB"/>
    <w:rsid w:val="0040195C"/>
    <w:rsid w:val="00407F99"/>
    <w:rsid w:val="0047235F"/>
    <w:rsid w:val="004E3CE8"/>
    <w:rsid w:val="004E7CD2"/>
    <w:rsid w:val="005103DF"/>
    <w:rsid w:val="00524585"/>
    <w:rsid w:val="00530592"/>
    <w:rsid w:val="00564722"/>
    <w:rsid w:val="00591759"/>
    <w:rsid w:val="005A62C1"/>
    <w:rsid w:val="005E2DE4"/>
    <w:rsid w:val="005E3374"/>
    <w:rsid w:val="0062046A"/>
    <w:rsid w:val="006325F2"/>
    <w:rsid w:val="00640AAD"/>
    <w:rsid w:val="00655A3B"/>
    <w:rsid w:val="00655D72"/>
    <w:rsid w:val="006667F0"/>
    <w:rsid w:val="006B748F"/>
    <w:rsid w:val="0076274A"/>
    <w:rsid w:val="00783142"/>
    <w:rsid w:val="0079666E"/>
    <w:rsid w:val="007E571B"/>
    <w:rsid w:val="0082628B"/>
    <w:rsid w:val="008272AE"/>
    <w:rsid w:val="00881883"/>
    <w:rsid w:val="00891AD7"/>
    <w:rsid w:val="008B30D2"/>
    <w:rsid w:val="008C1F6B"/>
    <w:rsid w:val="008D0BDD"/>
    <w:rsid w:val="008D0CA4"/>
    <w:rsid w:val="00926BAA"/>
    <w:rsid w:val="009325E4"/>
    <w:rsid w:val="0097367E"/>
    <w:rsid w:val="009B563D"/>
    <w:rsid w:val="009D0506"/>
    <w:rsid w:val="009F7C06"/>
    <w:rsid w:val="00A037D6"/>
    <w:rsid w:val="00A13130"/>
    <w:rsid w:val="00A16C3F"/>
    <w:rsid w:val="00A35B6D"/>
    <w:rsid w:val="00A46E59"/>
    <w:rsid w:val="00A505B4"/>
    <w:rsid w:val="00A54C84"/>
    <w:rsid w:val="00A60872"/>
    <w:rsid w:val="00A6197C"/>
    <w:rsid w:val="00A67AA6"/>
    <w:rsid w:val="00A8672B"/>
    <w:rsid w:val="00AA4231"/>
    <w:rsid w:val="00AF03EA"/>
    <w:rsid w:val="00B0391F"/>
    <w:rsid w:val="00B44D79"/>
    <w:rsid w:val="00B6172D"/>
    <w:rsid w:val="00BB4CAA"/>
    <w:rsid w:val="00BF4656"/>
    <w:rsid w:val="00C37D5C"/>
    <w:rsid w:val="00C51BCB"/>
    <w:rsid w:val="00C54A86"/>
    <w:rsid w:val="00C55D3E"/>
    <w:rsid w:val="00CA17C9"/>
    <w:rsid w:val="00CE6128"/>
    <w:rsid w:val="00D33D00"/>
    <w:rsid w:val="00D46104"/>
    <w:rsid w:val="00D838B2"/>
    <w:rsid w:val="00DB5BEF"/>
    <w:rsid w:val="00DD0491"/>
    <w:rsid w:val="00DD4E7A"/>
    <w:rsid w:val="00DF5386"/>
    <w:rsid w:val="00E21014"/>
    <w:rsid w:val="00E253D1"/>
    <w:rsid w:val="00E54838"/>
    <w:rsid w:val="00E85235"/>
    <w:rsid w:val="00EC3256"/>
    <w:rsid w:val="00ED2082"/>
    <w:rsid w:val="00F02C06"/>
    <w:rsid w:val="00F174AF"/>
    <w:rsid w:val="00F327A8"/>
    <w:rsid w:val="00F8245D"/>
    <w:rsid w:val="00FB593E"/>
    <w:rsid w:val="00FD6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B1C"/>
    <w:rPr>
      <w:color w:val="808080"/>
    </w:rPr>
  </w:style>
  <w:style w:type="paragraph" w:customStyle="1" w:styleId="D8F538B17C97408EAAC656BB5F99DDB4">
    <w:name w:val="D8F538B17C97408EAAC656BB5F99DDB4"/>
    <w:rsid w:val="005E3374"/>
    <w:pPr>
      <w:spacing w:line="278" w:lineRule="auto"/>
    </w:pPr>
    <w:rPr>
      <w:sz w:val="24"/>
      <w:szCs w:val="24"/>
    </w:rPr>
  </w:style>
  <w:style w:type="paragraph" w:customStyle="1" w:styleId="3F1FCEFACE29465F95441F4296A355B98">
    <w:name w:val="3F1FCEFACE29465F95441F4296A355B98"/>
    <w:rsid w:val="00361B1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EBCE299F45834B46A9F3DB8BAE379E878">
    <w:name w:val="EBCE299F45834B46A9F3DB8BAE379E878"/>
    <w:rsid w:val="00361B1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513BCABC5562424E8E3EE981C06BB7798">
    <w:name w:val="513BCABC5562424E8E3EE981C06BB7798"/>
    <w:rsid w:val="00361B1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3B1726CF7F5F40189D8E92CA1E5ECECF8">
    <w:name w:val="3B1726CF7F5F40189D8E92CA1E5ECECF8"/>
    <w:rsid w:val="00361B1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06AEB2C54E14406FA813F5784CD9D4608">
    <w:name w:val="06AEB2C54E14406FA813F5784CD9D4608"/>
    <w:rsid w:val="00361B1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345AC396102F4A4E8BB3334F1022E8D58">
    <w:name w:val="345AC396102F4A4E8BB3334F1022E8D58"/>
    <w:rsid w:val="00361B1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165F3FE071874153B52FB9DCBAC862364">
    <w:name w:val="165F3FE071874153B52FB9DCBAC862364"/>
    <w:rsid w:val="00361B1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5D2E478377ED4BF4BF74C4F81EC8F7862">
    <w:name w:val="5D2E478377ED4BF4BF74C4F81EC8F7862"/>
    <w:rsid w:val="00361B1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231ACF5EC27D49DEA1571699F0A8F6312">
    <w:name w:val="231ACF5EC27D49DEA1571699F0A8F6312"/>
    <w:rsid w:val="00361B1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39ADB61848464C5BA8850BA1591AEBCF1">
    <w:name w:val="39ADB61848464C5BA8850BA1591AEBCF1"/>
    <w:rsid w:val="00361B1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019137869CF248D68CBEF3370D7A58438">
    <w:name w:val="019137869CF248D68CBEF3370D7A58438"/>
    <w:rsid w:val="00361B1C"/>
    <w:pPr>
      <w:spacing w:after="0" w:line="240" w:lineRule="auto"/>
    </w:pPr>
    <w:rPr>
      <w:rFonts w:ascii="Arial" w:hAnsi="Arial" w:cs="Arial"/>
      <w:color w:val="808080" w:themeColor="background1" w:themeShade="80"/>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08B6-B966-444A-9409-318757C6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4592</Words>
  <Characters>26179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Nuttall</dc:creator>
  <cp:lastModifiedBy>lisa school</cp:lastModifiedBy>
  <cp:revision>2</cp:revision>
  <cp:lastPrinted>2023-11-13T10:36:00Z</cp:lastPrinted>
  <dcterms:created xsi:type="dcterms:W3CDTF">2025-07-29T11:11:00Z</dcterms:created>
  <dcterms:modified xsi:type="dcterms:W3CDTF">2025-07-29T11:11:00Z</dcterms:modified>
</cp:coreProperties>
</file>