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EE50" w14:textId="453DC829" w:rsidR="00B17506" w:rsidRPr="003E682A" w:rsidRDefault="009F383D" w:rsidP="00B877DB">
      <w:pPr>
        <w:spacing w:after="0"/>
        <w:ind w:left="-1440" w:right="10470"/>
        <w:rPr>
          <w:b/>
          <w:bCs/>
          <w:color w:val="auto"/>
        </w:rPr>
      </w:pPr>
      <w:r w:rsidRPr="003E682A">
        <w:rPr>
          <w:b/>
          <w:bCs/>
          <w:noProof/>
          <w:color w:val="auto"/>
        </w:rPr>
        <mc:AlternateContent>
          <mc:Choice Requires="wpg">
            <w:drawing>
              <wp:anchor distT="0" distB="0" distL="114300" distR="114300" simplePos="0" relativeHeight="251658240" behindDoc="0" locked="0" layoutInCell="1" allowOverlap="1" wp14:anchorId="5412085F" wp14:editId="20152A03">
                <wp:simplePos x="0" y="0"/>
                <wp:positionH relativeFrom="page">
                  <wp:align>right</wp:align>
                </wp:positionH>
                <wp:positionV relativeFrom="page">
                  <wp:align>top</wp:align>
                </wp:positionV>
                <wp:extent cx="7562850" cy="4000500"/>
                <wp:effectExtent l="0" t="0" r="0" b="0"/>
                <wp:wrapTopAndBottom/>
                <wp:docPr id="89" name="Group 89"/>
                <wp:cNvGraphicFramePr/>
                <a:graphic xmlns:a="http://schemas.openxmlformats.org/drawingml/2006/main">
                  <a:graphicData uri="http://schemas.microsoft.com/office/word/2010/wordprocessingGroup">
                    <wpg:wgp>
                      <wpg:cNvGrpSpPr/>
                      <wpg:grpSpPr>
                        <a:xfrm>
                          <a:off x="0" y="0"/>
                          <a:ext cx="7562850" cy="4000500"/>
                          <a:chOff x="0" y="1"/>
                          <a:chExt cx="7562850" cy="3867416"/>
                        </a:xfrm>
                      </wpg:grpSpPr>
                      <wps:wsp>
                        <wps:cNvPr id="110" name="Shape 110"/>
                        <wps:cNvSpPr/>
                        <wps:spPr>
                          <a:xfrm>
                            <a:off x="0" y="1"/>
                            <a:ext cx="7562850" cy="308356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bodyPr/>
                      </wps:wsp>
                      <wps:wsp>
                        <wps:cNvPr id="14" name="Rectangle 14"/>
                        <wps:cNvSpPr/>
                        <wps:spPr>
                          <a:xfrm>
                            <a:off x="218512" y="594625"/>
                            <a:ext cx="6011338" cy="738876"/>
                          </a:xfrm>
                          <a:prstGeom prst="rect">
                            <a:avLst/>
                          </a:prstGeom>
                          <a:ln>
                            <a:noFill/>
                          </a:ln>
                        </wps:spPr>
                        <wps:txbx>
                          <w:txbxContent>
                            <w:p w14:paraId="10460606" w14:textId="21442E6B" w:rsidR="002D230E" w:rsidRPr="000F4EC9" w:rsidRDefault="002D230E" w:rsidP="007C684A">
                              <w:pPr>
                                <w:spacing w:after="0" w:line="240" w:lineRule="auto"/>
                                <w:rPr>
                                  <w:rFonts w:ascii="Arial" w:hAnsi="Arial" w:cs="Arial"/>
                                  <w:b/>
                                  <w:bCs/>
                                  <w:sz w:val="48"/>
                                  <w:szCs w:val="48"/>
                                </w:rPr>
                              </w:pPr>
                              <w:r w:rsidRPr="000F4EC9">
                                <w:rPr>
                                  <w:rFonts w:ascii="Arial" w:hAnsi="Arial" w:cs="Arial"/>
                                  <w:b/>
                                  <w:bCs/>
                                  <w:color w:val="FFFFFF"/>
                                  <w:w w:val="117"/>
                                  <w:sz w:val="48"/>
                                  <w:szCs w:val="48"/>
                                </w:rPr>
                                <w:t>Grievance</w:t>
                              </w:r>
                              <w:r w:rsidR="003E682A">
                                <w:rPr>
                                  <w:rFonts w:ascii="Arial" w:hAnsi="Arial" w:cs="Arial"/>
                                  <w:b/>
                                  <w:bCs/>
                                  <w:color w:val="FFFFFF"/>
                                  <w:w w:val="117"/>
                                  <w:sz w:val="48"/>
                                  <w:szCs w:val="48"/>
                                </w:rPr>
                                <w:t xml:space="preserve"> Policy </w:t>
                              </w:r>
                              <w:r w:rsidR="00C424F6">
                                <w:rPr>
                                  <w:rFonts w:ascii="Arial" w:hAnsi="Arial" w:cs="Arial"/>
                                  <w:b/>
                                  <w:bCs/>
                                  <w:color w:val="FFFFFF"/>
                                  <w:w w:val="117"/>
                                  <w:sz w:val="48"/>
                                  <w:szCs w:val="48"/>
                                </w:rPr>
                                <w:t>&amp;</w:t>
                              </w:r>
                              <w:r w:rsidRPr="000F4EC9">
                                <w:rPr>
                                  <w:rFonts w:ascii="Arial" w:hAnsi="Arial" w:cs="Arial"/>
                                  <w:b/>
                                  <w:bCs/>
                                  <w:color w:val="FFFFFF"/>
                                  <w:w w:val="117"/>
                                  <w:sz w:val="48"/>
                                  <w:szCs w:val="48"/>
                                </w:rPr>
                                <w:t xml:space="preserve"> Procedure</w:t>
                              </w:r>
                            </w:p>
                          </w:txbxContent>
                        </wps:txbx>
                        <wps:bodyPr horzOverflow="overflow" vert="horz" lIns="0" tIns="0" rIns="0" bIns="0" rtlCol="0">
                          <a:noAutofit/>
                        </wps:bodyPr>
                      </wps:wsp>
                      <wps:wsp>
                        <wps:cNvPr id="16" name="Rectangle 16"/>
                        <wps:cNvSpPr/>
                        <wps:spPr>
                          <a:xfrm>
                            <a:off x="2699636" y="2686978"/>
                            <a:ext cx="289798" cy="1180439"/>
                          </a:xfrm>
                          <a:prstGeom prst="rect">
                            <a:avLst/>
                          </a:prstGeom>
                          <a:ln>
                            <a:noFill/>
                          </a:ln>
                        </wps:spPr>
                        <wps:txbx>
                          <w:txbxContent>
                            <w:p w14:paraId="67CDA2D9" w14:textId="77777777" w:rsidR="002D230E" w:rsidRDefault="002D230E">
                              <w:r>
                                <w:rPr>
                                  <w:color w:val="FFFFFF"/>
                                  <w:sz w:val="132"/>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5412085F" id="Group 89" o:spid="_x0000_s1026" style="position:absolute;left:0;text-align:left;margin-left:544.3pt;margin-top:0;width:595.5pt;height:315pt;z-index:251658240;mso-position-horizontal:right;mso-position-horizontal-relative:page;mso-position-vertical:top;mso-position-vertical-relative:page;mso-height-relative:margin" coordorigin="" coordsize="75628,3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">
                <v:shape id="Shape 110" o:spid="_x0000_s1027" style="position:absolute;width:75628;height:30835;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" path="m,l7562850,r,10696575l,10696575,,e" fillcolor="#37b273" stroked="f" strokeweight="0">
                  <v:stroke miterlimit="83231f" joinstyle="miter"/>
                  <v:path arrowok="t" textboxrect="0,0,7562850,10696575"/>
                </v:shape>
                <v:rect id="Rectangle 14" o:spid="_x0000_s1028" style="position:absolute;left:2185;top:5946;width:60113;height:7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0460606" w14:textId="21442E6B" w:rsidR="002D230E" w:rsidRPr="000F4EC9" w:rsidRDefault="002D230E" w:rsidP="007C684A">
                        <w:pPr>
                          <w:spacing w:after="0" w:line="240" w:lineRule="auto"/>
                          <w:rPr>
                            <w:rFonts w:ascii="Arial" w:hAnsi="Arial" w:cs="Arial"/>
                            <w:b/>
                            <w:bCs/>
                            <w:sz w:val="48"/>
                            <w:szCs w:val="48"/>
                          </w:rPr>
                        </w:pPr>
                        <w:r w:rsidRPr="000F4EC9">
                          <w:rPr>
                            <w:rFonts w:ascii="Arial" w:hAnsi="Arial" w:cs="Arial"/>
                            <w:b/>
                            <w:bCs/>
                            <w:color w:val="FFFFFF"/>
                            <w:w w:val="117"/>
                            <w:sz w:val="48"/>
                            <w:szCs w:val="48"/>
                          </w:rPr>
                          <w:t>Grievance</w:t>
                        </w:r>
                        <w:r w:rsidR="003E682A">
                          <w:rPr>
                            <w:rFonts w:ascii="Arial" w:hAnsi="Arial" w:cs="Arial"/>
                            <w:b/>
                            <w:bCs/>
                            <w:color w:val="FFFFFF"/>
                            <w:w w:val="117"/>
                            <w:sz w:val="48"/>
                            <w:szCs w:val="48"/>
                          </w:rPr>
                          <w:t xml:space="preserve"> Policy </w:t>
                        </w:r>
                        <w:r w:rsidR="00C424F6">
                          <w:rPr>
                            <w:rFonts w:ascii="Arial" w:hAnsi="Arial" w:cs="Arial"/>
                            <w:b/>
                            <w:bCs/>
                            <w:color w:val="FFFFFF"/>
                            <w:w w:val="117"/>
                            <w:sz w:val="48"/>
                            <w:szCs w:val="48"/>
                          </w:rPr>
                          <w:t>&amp;</w:t>
                        </w:r>
                        <w:r w:rsidRPr="000F4EC9">
                          <w:rPr>
                            <w:rFonts w:ascii="Arial" w:hAnsi="Arial" w:cs="Arial"/>
                            <w:b/>
                            <w:bCs/>
                            <w:color w:val="FFFFFF"/>
                            <w:w w:val="117"/>
                            <w:sz w:val="48"/>
                            <w:szCs w:val="48"/>
                          </w:rPr>
                          <w:t xml:space="preserve"> Procedure</w:t>
                        </w:r>
                      </w:p>
                    </w:txbxContent>
                  </v:textbox>
                </v:rect>
                <v:rect id="Rectangle 16" o:spid="_x0000_s1029" style="position:absolute;left:26996;top:26869;width:2898;height:11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7CDA2D9" w14:textId="77777777" w:rsidR="002D230E" w:rsidRDefault="002D230E">
                        <w:r>
                          <w:rPr>
                            <w:color w:val="FFFFFF"/>
                            <w:sz w:val="132"/>
                          </w:rPr>
                          <w:t xml:space="preserve"> </w:t>
                        </w:r>
                      </w:p>
                    </w:txbxContent>
                  </v:textbox>
                </v:rect>
                <w10:wrap type="topAndBottom" anchorx="page" anchory="page"/>
              </v:group>
            </w:pict>
          </mc:Fallback>
        </mc:AlternateContent>
      </w:r>
      <w:r w:rsidR="003E682A" w:rsidRPr="003E682A">
        <w:rPr>
          <w:b/>
          <w:bCs/>
          <w:noProof/>
          <w:color w:val="auto"/>
        </w:rPr>
        <w:drawing>
          <wp:anchor distT="0" distB="0" distL="114300" distR="114300" simplePos="0" relativeHeight="251664384" behindDoc="0" locked="0" layoutInCell="1" allowOverlap="1" wp14:anchorId="44A1AC65" wp14:editId="386D5FA8">
            <wp:simplePos x="0" y="0"/>
            <wp:positionH relativeFrom="column">
              <wp:posOffset>5215890</wp:posOffset>
            </wp:positionH>
            <wp:positionV relativeFrom="paragraph">
              <wp:posOffset>-513234</wp:posOffset>
            </wp:positionV>
            <wp:extent cx="1088390" cy="1187225"/>
            <wp:effectExtent l="0" t="0" r="0" b="0"/>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088390" cy="1187225"/>
                    </a:xfrm>
                    <a:prstGeom prst="rect">
                      <a:avLst/>
                    </a:prstGeom>
                  </pic:spPr>
                </pic:pic>
              </a:graphicData>
            </a:graphic>
            <wp14:sizeRelH relativeFrom="margin">
              <wp14:pctWidth>0</wp14:pctWidth>
            </wp14:sizeRelH>
            <wp14:sizeRelV relativeFrom="margin">
              <wp14:pctHeight>0</wp14:pctHeight>
            </wp14:sizeRelV>
          </wp:anchor>
        </w:drawing>
      </w:r>
      <w:r w:rsidR="003E682A" w:rsidRPr="003E682A">
        <w:rPr>
          <w:b/>
          <w:bCs/>
          <w:noProof/>
          <w:color w:val="auto"/>
        </w:rPr>
        <mc:AlternateContent>
          <mc:Choice Requires="wps">
            <w:drawing>
              <wp:anchor distT="0" distB="0" distL="114300" distR="114300" simplePos="0" relativeHeight="251662336" behindDoc="0" locked="0" layoutInCell="1" allowOverlap="1" wp14:anchorId="43D26E08" wp14:editId="1240A137">
                <wp:simplePos x="0" y="0"/>
                <wp:positionH relativeFrom="column">
                  <wp:posOffset>-628650</wp:posOffset>
                </wp:positionH>
                <wp:positionV relativeFrom="paragraph">
                  <wp:posOffset>333376</wp:posOffset>
                </wp:positionV>
                <wp:extent cx="4044315" cy="971550"/>
                <wp:effectExtent l="0" t="0" r="0" b="0"/>
                <wp:wrapNone/>
                <wp:docPr id="1" name="Rectangle 1"/>
                <wp:cNvGraphicFramePr/>
                <a:graphic xmlns:a="http://schemas.openxmlformats.org/drawingml/2006/main">
                  <a:graphicData uri="http://schemas.microsoft.com/office/word/2010/wordprocessingShape">
                    <wps:wsp>
                      <wps:cNvSpPr/>
                      <wps:spPr>
                        <a:xfrm>
                          <a:off x="0" y="0"/>
                          <a:ext cx="4044315" cy="971550"/>
                        </a:xfrm>
                        <a:prstGeom prst="rect">
                          <a:avLst/>
                        </a:prstGeom>
                        <a:ln>
                          <a:noFill/>
                        </a:ln>
                      </wps:spPr>
                      <wps:txbx>
                        <w:txbxContent>
                          <w:p w14:paraId="68C97D69" w14:textId="324EF351" w:rsidR="002D230E" w:rsidRPr="000F4EC9" w:rsidRDefault="002D230E" w:rsidP="00835E63">
                            <w:pPr>
                              <w:rPr>
                                <w:rFonts w:ascii="Arial" w:hAnsi="Arial" w:cs="Arial"/>
                                <w:b/>
                                <w:bCs/>
                                <w:sz w:val="28"/>
                                <w:szCs w:val="28"/>
                              </w:rPr>
                            </w:pPr>
                            <w:r w:rsidRPr="000F4EC9">
                              <w:rPr>
                                <w:rFonts w:ascii="Arial" w:hAnsi="Arial" w:cs="Arial"/>
                                <w:b/>
                                <w:bCs/>
                                <w:color w:val="FFFFFF"/>
                                <w:w w:val="115"/>
                                <w:sz w:val="28"/>
                                <w:szCs w:val="28"/>
                              </w:rPr>
                              <w:t xml:space="preserve">Version </w:t>
                            </w:r>
                            <w:r w:rsidR="000356B7">
                              <w:rPr>
                                <w:rFonts w:ascii="Arial" w:hAnsi="Arial" w:cs="Arial"/>
                                <w:b/>
                                <w:bCs/>
                                <w:color w:val="FFFFFF"/>
                                <w:w w:val="115"/>
                                <w:sz w:val="28"/>
                                <w:szCs w:val="28"/>
                              </w:rPr>
                              <w:t>6</w:t>
                            </w:r>
                            <w:r w:rsidR="00B877DB">
                              <w:rPr>
                                <w:rFonts w:ascii="Arial" w:hAnsi="Arial" w:cs="Arial"/>
                                <w:b/>
                                <w:bCs/>
                                <w:color w:val="FFFFFF"/>
                                <w:w w:val="115"/>
                                <w:sz w:val="28"/>
                                <w:szCs w:val="28"/>
                              </w:rPr>
                              <w:t xml:space="preserve">: </w:t>
                            </w:r>
                            <w:r w:rsidR="003E682A">
                              <w:rPr>
                                <w:rFonts w:ascii="Arial" w:hAnsi="Arial" w:cs="Arial"/>
                                <w:b/>
                                <w:bCs/>
                                <w:color w:val="FFFFFF"/>
                                <w:w w:val="115"/>
                                <w:sz w:val="28"/>
                                <w:szCs w:val="28"/>
                              </w:rPr>
                              <w:t>1 September</w:t>
                            </w:r>
                            <w:r w:rsidR="00416648">
                              <w:rPr>
                                <w:rFonts w:ascii="Arial" w:hAnsi="Arial" w:cs="Arial"/>
                                <w:b/>
                                <w:bCs/>
                                <w:color w:val="FFFFFF"/>
                                <w:w w:val="115"/>
                                <w:sz w:val="28"/>
                                <w:szCs w:val="28"/>
                              </w:rPr>
                              <w:t xml:space="preserve"> </w:t>
                            </w:r>
                            <w:r w:rsidRPr="000F4EC9">
                              <w:rPr>
                                <w:rFonts w:ascii="Arial" w:hAnsi="Arial" w:cs="Arial"/>
                                <w:b/>
                                <w:bCs/>
                                <w:color w:val="FFFFFF"/>
                                <w:w w:val="115"/>
                                <w:sz w:val="28"/>
                                <w:szCs w:val="28"/>
                              </w:rPr>
                              <w:t>202</w:t>
                            </w:r>
                            <w:r w:rsidR="00B877DB">
                              <w:rPr>
                                <w:rFonts w:ascii="Arial" w:hAnsi="Arial" w:cs="Arial"/>
                                <w:b/>
                                <w:bCs/>
                                <w:color w:val="FFFFFF"/>
                                <w:w w:val="115"/>
                                <w:sz w:val="28"/>
                                <w:szCs w:val="28"/>
                              </w:rPr>
                              <w:t>4</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43D26E08" id="Rectangle 1" o:spid="_x0000_s1030" style="position:absolute;left:0;text-align:left;margin-left:-49.5pt;margin-top:26.25pt;width:318.45pt;height: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" filled="f" stroked="f">
                <v:textbox inset="0,0,0,0">
                  <w:txbxContent>
                    <w:p w14:paraId="68C97D69" w14:textId="324EF351" w:rsidR="002D230E" w:rsidRPr="000F4EC9" w:rsidRDefault="002D230E" w:rsidP="00835E63">
                      <w:pPr>
                        <w:rPr>
                          <w:rFonts w:ascii="Arial" w:hAnsi="Arial" w:cs="Arial"/>
                          <w:b/>
                          <w:bCs/>
                          <w:sz w:val="28"/>
                          <w:szCs w:val="28"/>
                        </w:rPr>
                      </w:pPr>
                      <w:r w:rsidRPr="000F4EC9">
                        <w:rPr>
                          <w:rFonts w:ascii="Arial" w:hAnsi="Arial" w:cs="Arial"/>
                          <w:b/>
                          <w:bCs/>
                          <w:color w:val="FFFFFF"/>
                          <w:w w:val="115"/>
                          <w:sz w:val="28"/>
                          <w:szCs w:val="28"/>
                        </w:rPr>
                        <w:t xml:space="preserve">Version </w:t>
                      </w:r>
                      <w:r w:rsidR="000356B7">
                        <w:rPr>
                          <w:rFonts w:ascii="Arial" w:hAnsi="Arial" w:cs="Arial"/>
                          <w:b/>
                          <w:bCs/>
                          <w:color w:val="FFFFFF"/>
                          <w:w w:val="115"/>
                          <w:sz w:val="28"/>
                          <w:szCs w:val="28"/>
                        </w:rPr>
                        <w:t>6</w:t>
                      </w:r>
                      <w:r w:rsidR="00B877DB">
                        <w:rPr>
                          <w:rFonts w:ascii="Arial" w:hAnsi="Arial" w:cs="Arial"/>
                          <w:b/>
                          <w:bCs/>
                          <w:color w:val="FFFFFF"/>
                          <w:w w:val="115"/>
                          <w:sz w:val="28"/>
                          <w:szCs w:val="28"/>
                        </w:rPr>
                        <w:t xml:space="preserve">: </w:t>
                      </w:r>
                      <w:r w:rsidR="003E682A">
                        <w:rPr>
                          <w:rFonts w:ascii="Arial" w:hAnsi="Arial" w:cs="Arial"/>
                          <w:b/>
                          <w:bCs/>
                          <w:color w:val="FFFFFF"/>
                          <w:w w:val="115"/>
                          <w:sz w:val="28"/>
                          <w:szCs w:val="28"/>
                        </w:rPr>
                        <w:t>1 September</w:t>
                      </w:r>
                      <w:r w:rsidR="00416648">
                        <w:rPr>
                          <w:rFonts w:ascii="Arial" w:hAnsi="Arial" w:cs="Arial"/>
                          <w:b/>
                          <w:bCs/>
                          <w:color w:val="FFFFFF"/>
                          <w:w w:val="115"/>
                          <w:sz w:val="28"/>
                          <w:szCs w:val="28"/>
                        </w:rPr>
                        <w:t xml:space="preserve"> </w:t>
                      </w:r>
                      <w:r w:rsidRPr="000F4EC9">
                        <w:rPr>
                          <w:rFonts w:ascii="Arial" w:hAnsi="Arial" w:cs="Arial"/>
                          <w:b/>
                          <w:bCs/>
                          <w:color w:val="FFFFFF"/>
                          <w:w w:val="115"/>
                          <w:sz w:val="28"/>
                          <w:szCs w:val="28"/>
                        </w:rPr>
                        <w:t>202</w:t>
                      </w:r>
                      <w:r w:rsidR="00B877DB">
                        <w:rPr>
                          <w:rFonts w:ascii="Arial" w:hAnsi="Arial" w:cs="Arial"/>
                          <w:b/>
                          <w:bCs/>
                          <w:color w:val="FFFFFF"/>
                          <w:w w:val="115"/>
                          <w:sz w:val="28"/>
                          <w:szCs w:val="28"/>
                        </w:rPr>
                        <w:t>4</w:t>
                      </w:r>
                    </w:p>
                  </w:txbxContent>
                </v:textbox>
              </v:rect>
            </w:pict>
          </mc:Fallback>
        </mc:AlternateContent>
      </w:r>
    </w:p>
    <w:sdt>
      <w:sdtPr>
        <w:rPr>
          <w:b/>
          <w:bCs/>
          <w:color w:val="auto"/>
        </w:rPr>
        <w:id w:val="-1988240764"/>
        <w:placeholder>
          <w:docPart w:val="FD52AB7BE8DD4004B74BB98E87BEDC70"/>
        </w:placeholder>
      </w:sdtPr>
      <w:sdtEndPr>
        <w:rPr>
          <w:rFonts w:ascii="Arial" w:hAnsi="Arial" w:cs="Arial"/>
          <w:b w:val="0"/>
          <w:bCs w:val="0"/>
          <w:sz w:val="24"/>
          <w:szCs w:val="24"/>
        </w:rPr>
      </w:sdtEndPr>
      <w:sdtContent>
        <w:p w14:paraId="64BFC050" w14:textId="697FF9A5" w:rsidR="00B877DB" w:rsidRPr="00C424F6" w:rsidRDefault="00B877DB" w:rsidP="00B877DB">
          <w:pPr>
            <w:rPr>
              <w:rFonts w:ascii="Arial" w:hAnsi="Arial" w:cs="Arial"/>
              <w:color w:val="auto"/>
              <w:sz w:val="24"/>
              <w:szCs w:val="24"/>
            </w:rPr>
          </w:pPr>
          <w:r w:rsidRPr="00C424F6">
            <w:rPr>
              <w:rFonts w:ascii="Arial" w:hAnsi="Arial" w:cs="Arial"/>
              <w:b/>
              <w:noProof/>
              <w:sz w:val="24"/>
              <w:szCs w:val="24"/>
            </w:rPr>
            <w:drawing>
              <wp:anchor distT="0" distB="0" distL="114300" distR="114300" simplePos="0" relativeHeight="251666432" behindDoc="0" locked="0" layoutInCell="1" allowOverlap="1" wp14:anchorId="1D938F41" wp14:editId="006BDF3E">
                <wp:simplePos x="0" y="0"/>
                <wp:positionH relativeFrom="column">
                  <wp:posOffset>2819400</wp:posOffset>
                </wp:positionH>
                <wp:positionV relativeFrom="paragraph">
                  <wp:posOffset>2952750</wp:posOffset>
                </wp:positionV>
                <wp:extent cx="3441065" cy="3161030"/>
                <wp:effectExtent l="0" t="0" r="6985" b="1270"/>
                <wp:wrapNone/>
                <wp:docPr id="13" name="Picture 13" descr="G:\HRTradedServices\HR Business Partners and Advisors\Policy Review - 2023\Front Pag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RTradedServices\HR Business Partners and Advisors\Policy Review - 2023\Front Page NEW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1065" cy="31610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F0CF7">
            <w:rPr>
              <w:rFonts w:ascii="Arial" w:hAnsi="Arial" w:cs="Arial"/>
              <w:b/>
              <w:bCs/>
              <w:color w:val="auto"/>
              <w:sz w:val="24"/>
              <w:szCs w:val="24"/>
            </w:rPr>
            <w:t>Blskehill</w:t>
          </w:r>
          <w:proofErr w:type="spellEnd"/>
          <w:r w:rsidR="00CF0CF7">
            <w:rPr>
              <w:rFonts w:ascii="Arial" w:hAnsi="Arial" w:cs="Arial"/>
              <w:b/>
              <w:bCs/>
              <w:color w:val="auto"/>
              <w:sz w:val="24"/>
              <w:szCs w:val="24"/>
            </w:rPr>
            <w:t xml:space="preserve"> Primary School</w:t>
          </w:r>
        </w:p>
      </w:sdtContent>
    </w:sdt>
    <w:p w14:paraId="04264E08" w14:textId="77536468" w:rsidR="00B17506" w:rsidRPr="000F4EC9" w:rsidRDefault="00B17506" w:rsidP="00B877DB">
      <w:pPr>
        <w:rPr>
          <w:rFonts w:ascii="Arial" w:hAnsi="Arial" w:cs="Arial"/>
        </w:rPr>
        <w:sectPr w:rsidR="00B17506" w:rsidRPr="000F4EC9" w:rsidSect="002D4C1C">
          <w:headerReference w:type="even" r:id="rId10"/>
          <w:headerReference w:type="default" r:id="rId11"/>
          <w:footerReference w:type="even" r:id="rId12"/>
          <w:footerReference w:type="default" r:id="rId13"/>
          <w:headerReference w:type="first" r:id="rId14"/>
          <w:footerReference w:type="first" r:id="rId15"/>
          <w:pgSz w:w="11910" w:h="16845"/>
          <w:pgMar w:top="1440" w:right="1440" w:bottom="1440" w:left="1440" w:header="720" w:footer="720" w:gutter="0"/>
          <w:cols w:space="720"/>
          <w:titlePg/>
          <w:docGrid w:linePitch="299"/>
        </w:sectPr>
      </w:pPr>
    </w:p>
    <w:p w14:paraId="61382A23" w14:textId="54FC968E" w:rsidR="007A597D" w:rsidRPr="00FB6178" w:rsidRDefault="00784E29" w:rsidP="007A597D">
      <w:pPr>
        <w:pBdr>
          <w:bottom w:val="single" w:sz="4" w:space="1" w:color="auto"/>
        </w:pBdr>
        <w:spacing w:after="0" w:line="240" w:lineRule="auto"/>
        <w:rPr>
          <w:rFonts w:ascii="Arial" w:eastAsiaTheme="minorEastAsia" w:hAnsi="Arial" w:cs="Arial"/>
          <w:color w:val="auto"/>
          <w:sz w:val="28"/>
          <w:szCs w:val="28"/>
          <w:lang w:eastAsia="en-US"/>
        </w:rPr>
      </w:pPr>
      <w:r w:rsidRPr="007A597D">
        <w:rPr>
          <w:rFonts w:ascii="Arial" w:eastAsiaTheme="minorEastAsia" w:hAnsi="Arial" w:cs="Arial"/>
          <w:color w:val="auto"/>
          <w:sz w:val="28"/>
          <w:szCs w:val="28"/>
          <w:lang w:eastAsia="en-US"/>
        </w:rPr>
        <w:lastRenderedPageBreak/>
        <w:t>Policy Details</w:t>
      </w:r>
    </w:p>
    <w:p w14:paraId="6E7E6A47" w14:textId="0B2A7B9D" w:rsidR="00B877DB" w:rsidRPr="00B877DB" w:rsidRDefault="00B877DB" w:rsidP="00B877DB">
      <w:pPr>
        <w:rPr>
          <w:rFonts w:ascii="Arial" w:hAnsi="Arial" w:cs="Arial"/>
          <w:bCs/>
          <w:color w:val="3B3838" w:themeColor="background2" w:themeShade="40"/>
          <w:sz w:val="28"/>
          <w:szCs w:val="28"/>
        </w:rPr>
      </w:pPr>
    </w:p>
    <w:p w14:paraId="3826AD9B" w14:textId="4B8D0AD5" w:rsidR="000B118A" w:rsidRPr="000F4EC9" w:rsidRDefault="00CF0CF7" w:rsidP="00026FAB">
      <w:pPr>
        <w:pStyle w:val="ArialNormal"/>
        <w:rPr>
          <w:color w:val="3B3838" w:themeColor="background2" w:themeShade="40"/>
        </w:rPr>
      </w:pPr>
      <w:sdt>
        <w:sdtPr>
          <w:rPr>
            <w:rStyle w:val="ArialNormalChar"/>
          </w:rPr>
          <w:alias w:val="School/Academy/Trust Name"/>
          <w:tag w:val="Organisation"/>
          <w:id w:val="540711873"/>
          <w:placeholder>
            <w:docPart w:val="2359758C3B044703BC187069EB447BF6"/>
          </w:placeholder>
          <w15:color w:val="000000"/>
          <w:text/>
        </w:sdtPr>
        <w:sdtEndPr>
          <w:rPr>
            <w:rStyle w:val="DefaultParagraphFont"/>
          </w:rPr>
        </w:sdtEndPr>
        <w:sdtContent>
          <w:r>
            <w:rPr>
              <w:rStyle w:val="ArialNormalChar"/>
            </w:rPr>
            <w:t>Blakehill Primary School</w:t>
          </w:r>
        </w:sdtContent>
      </w:sdt>
      <w:r w:rsidR="0056400D" w:rsidRPr="000F4EC9">
        <w:rPr>
          <w:rStyle w:val="Style5"/>
          <w:rFonts w:ascii="Arial" w:hAnsi="Arial"/>
          <w:sz w:val="22"/>
        </w:rPr>
        <w:t xml:space="preserve"> </w:t>
      </w:r>
      <w:r w:rsidR="00026FAB">
        <w:rPr>
          <w:rStyle w:val="Style5"/>
          <w:rFonts w:ascii="Arial" w:hAnsi="Arial"/>
          <w:sz w:val="22"/>
        </w:rPr>
        <w:t xml:space="preserve"> </w:t>
      </w:r>
      <w:r w:rsidR="00CA1387" w:rsidRPr="00276E97">
        <w:t xml:space="preserve">has adopted the PACT HR recommended model procedure as agreed by </w:t>
      </w:r>
      <w:r w:rsidR="00FF795A" w:rsidRPr="00276E97">
        <w:t xml:space="preserve">the following </w:t>
      </w:r>
      <w:r w:rsidR="000B118A" w:rsidRPr="00276E97">
        <w:t>Trade Unions;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276E97" w:rsidRPr="00276E97" w14:paraId="0856A6D4" w14:textId="77777777" w:rsidTr="001E1F48">
        <w:tc>
          <w:tcPr>
            <w:tcW w:w="1413" w:type="dxa"/>
          </w:tcPr>
          <w:p w14:paraId="3EDEE727" w14:textId="77777777" w:rsidR="001E1F48" w:rsidRPr="00276E97" w:rsidRDefault="001E1F48" w:rsidP="00B877DB">
            <w:pPr>
              <w:pStyle w:val="ListParagraph"/>
              <w:numPr>
                <w:ilvl w:val="0"/>
                <w:numId w:val="1"/>
              </w:numPr>
              <w:rPr>
                <w:rFonts w:ascii="Arial" w:hAnsi="Arial" w:cs="Arial"/>
                <w:color w:val="auto"/>
              </w:rPr>
            </w:pPr>
            <w:r w:rsidRPr="00276E97">
              <w:rPr>
                <w:rFonts w:ascii="Arial" w:hAnsi="Arial" w:cs="Arial"/>
                <w:color w:val="auto"/>
              </w:rPr>
              <w:t>Unison</w:t>
            </w:r>
          </w:p>
        </w:tc>
      </w:tr>
      <w:tr w:rsidR="00276E97" w:rsidRPr="00276E97" w14:paraId="70467D1E" w14:textId="77777777" w:rsidTr="001E1F48">
        <w:tc>
          <w:tcPr>
            <w:tcW w:w="1413" w:type="dxa"/>
          </w:tcPr>
          <w:p w14:paraId="7F4AB674" w14:textId="77777777" w:rsidR="001E1F48" w:rsidRPr="00276E97" w:rsidRDefault="001E1F48" w:rsidP="00B877DB">
            <w:pPr>
              <w:pStyle w:val="ListParagraph"/>
              <w:numPr>
                <w:ilvl w:val="0"/>
                <w:numId w:val="1"/>
              </w:numPr>
              <w:rPr>
                <w:rFonts w:ascii="Arial" w:hAnsi="Arial" w:cs="Arial"/>
                <w:color w:val="auto"/>
              </w:rPr>
            </w:pPr>
            <w:r w:rsidRPr="00276E97">
              <w:rPr>
                <w:rFonts w:ascii="Arial" w:hAnsi="Arial" w:cs="Arial"/>
                <w:color w:val="auto"/>
              </w:rPr>
              <w:t>GMB</w:t>
            </w:r>
          </w:p>
        </w:tc>
      </w:tr>
      <w:tr w:rsidR="00276E97" w:rsidRPr="00276E97" w14:paraId="7DC480BE" w14:textId="77777777" w:rsidTr="001E1F48">
        <w:tc>
          <w:tcPr>
            <w:tcW w:w="1413" w:type="dxa"/>
          </w:tcPr>
          <w:p w14:paraId="5B3AE733" w14:textId="77777777" w:rsidR="001E1F48" w:rsidRPr="00276E97" w:rsidRDefault="001E1F48" w:rsidP="00B877DB">
            <w:pPr>
              <w:pStyle w:val="ListParagraph"/>
              <w:numPr>
                <w:ilvl w:val="0"/>
                <w:numId w:val="1"/>
              </w:numPr>
              <w:rPr>
                <w:rFonts w:ascii="Arial" w:hAnsi="Arial" w:cs="Arial"/>
                <w:color w:val="auto"/>
              </w:rPr>
            </w:pPr>
            <w:r w:rsidRPr="00276E97">
              <w:rPr>
                <w:rFonts w:ascii="Arial" w:hAnsi="Arial" w:cs="Arial"/>
                <w:color w:val="auto"/>
              </w:rPr>
              <w:t>NASUWT</w:t>
            </w:r>
          </w:p>
        </w:tc>
      </w:tr>
      <w:tr w:rsidR="00276E97" w:rsidRPr="00276E97" w14:paraId="6FC8BBB6" w14:textId="77777777" w:rsidTr="001E1F48">
        <w:tc>
          <w:tcPr>
            <w:tcW w:w="1413" w:type="dxa"/>
          </w:tcPr>
          <w:p w14:paraId="768BE478" w14:textId="77777777" w:rsidR="001E1F48" w:rsidRPr="00276E97" w:rsidRDefault="001E1F48" w:rsidP="00B877DB">
            <w:pPr>
              <w:pStyle w:val="ListParagraph"/>
              <w:numPr>
                <w:ilvl w:val="0"/>
                <w:numId w:val="1"/>
              </w:numPr>
              <w:rPr>
                <w:rFonts w:ascii="Arial" w:hAnsi="Arial" w:cs="Arial"/>
                <w:color w:val="auto"/>
              </w:rPr>
            </w:pPr>
            <w:r w:rsidRPr="00276E97">
              <w:rPr>
                <w:rFonts w:ascii="Arial" w:hAnsi="Arial" w:cs="Arial"/>
                <w:color w:val="auto"/>
              </w:rPr>
              <w:t>NEU</w:t>
            </w:r>
          </w:p>
        </w:tc>
      </w:tr>
      <w:tr w:rsidR="00784E29" w:rsidRPr="00276E97" w14:paraId="6F69554A" w14:textId="77777777" w:rsidTr="001E1F48">
        <w:tc>
          <w:tcPr>
            <w:tcW w:w="1413" w:type="dxa"/>
          </w:tcPr>
          <w:p w14:paraId="02D63985" w14:textId="77777777" w:rsidR="001E1F48" w:rsidRPr="00276E97" w:rsidRDefault="001E1F48" w:rsidP="00B877DB">
            <w:pPr>
              <w:pStyle w:val="ListParagraph"/>
              <w:numPr>
                <w:ilvl w:val="0"/>
                <w:numId w:val="1"/>
              </w:numPr>
              <w:rPr>
                <w:rFonts w:ascii="Arial" w:hAnsi="Arial" w:cs="Arial"/>
                <w:color w:val="auto"/>
              </w:rPr>
            </w:pPr>
            <w:r w:rsidRPr="00276E97">
              <w:rPr>
                <w:rFonts w:ascii="Arial" w:hAnsi="Arial" w:cs="Arial"/>
                <w:color w:val="auto"/>
              </w:rPr>
              <w:t>NAHT</w:t>
            </w:r>
          </w:p>
        </w:tc>
      </w:tr>
    </w:tbl>
    <w:p w14:paraId="36F9FE02" w14:textId="77777777" w:rsidR="001E1F48" w:rsidRPr="00276E97" w:rsidRDefault="001E1F48" w:rsidP="00B877DB">
      <w:pPr>
        <w:spacing w:after="0" w:line="240" w:lineRule="auto"/>
        <w:rPr>
          <w:rFonts w:ascii="Arial" w:hAnsi="Arial" w:cs="Arial"/>
          <w:color w:val="auto"/>
        </w:rPr>
      </w:pPr>
    </w:p>
    <w:p w14:paraId="2F926287" w14:textId="77777777" w:rsidR="001E1F48" w:rsidRPr="00276E97" w:rsidRDefault="00784E29" w:rsidP="00B877DB">
      <w:pPr>
        <w:spacing w:after="0" w:line="240" w:lineRule="auto"/>
        <w:rPr>
          <w:rFonts w:ascii="Arial" w:hAnsi="Arial" w:cs="Arial"/>
          <w:i/>
          <w:color w:val="auto"/>
        </w:rPr>
      </w:pPr>
      <w:r w:rsidRPr="00276E97">
        <w:rPr>
          <w:rFonts w:ascii="Arial" w:hAnsi="Arial" w:cs="Arial"/>
          <w:i/>
          <w:color w:val="auto"/>
        </w:rPr>
        <w:t>*</w:t>
      </w:r>
      <w:r w:rsidR="001E1F48" w:rsidRPr="00276E97">
        <w:rPr>
          <w:rFonts w:ascii="Arial" w:hAnsi="Arial" w:cs="Arial"/>
          <w:i/>
          <w:color w:val="auto"/>
        </w:rPr>
        <w:t>ASCL recognises that meaningful consultation took place prior to the adoption and implementation of this policy.</w:t>
      </w:r>
    </w:p>
    <w:p w14:paraId="1DDA99AE" w14:textId="77777777" w:rsidR="001E1F48" w:rsidRPr="000F4EC9" w:rsidRDefault="001E1F48" w:rsidP="00B877DB">
      <w:pPr>
        <w:spacing w:after="0" w:line="240" w:lineRule="auto"/>
        <w:rPr>
          <w:rFonts w:ascii="Arial" w:hAnsi="Arial" w:cs="Arial"/>
          <w:color w:val="3B3838" w:themeColor="background2" w:themeShade="40"/>
        </w:rPr>
      </w:pPr>
    </w:p>
    <w:p w14:paraId="66466A5F" w14:textId="56334B10" w:rsidR="001E1F48" w:rsidRPr="000F4EC9" w:rsidRDefault="001E1F48" w:rsidP="00B877DB">
      <w:pPr>
        <w:spacing w:after="0" w:line="240" w:lineRule="auto"/>
        <w:rPr>
          <w:rFonts w:ascii="Arial" w:hAnsi="Arial" w:cs="Arial"/>
          <w:color w:val="3B3838" w:themeColor="background2" w:themeShade="40"/>
        </w:rPr>
      </w:pPr>
      <w:r w:rsidRPr="000F4EC9">
        <w:rPr>
          <w:rFonts w:ascii="Arial" w:hAnsi="Arial" w:cs="Arial"/>
          <w:color w:val="3B3838" w:themeColor="background2" w:themeShade="40"/>
        </w:rPr>
        <w:t xml:space="preserve">Approved by: </w:t>
      </w:r>
      <w:sdt>
        <w:sdtPr>
          <w:rPr>
            <w:rStyle w:val="Style5"/>
            <w:rFonts w:ascii="Arial" w:hAnsi="Arial" w:cs="Arial"/>
            <w:sz w:val="22"/>
          </w:rPr>
          <w:alias w:val="Name of Committee/Board "/>
          <w:tag w:val="Committee"/>
          <w:id w:val="-1918009413"/>
          <w:placeholder>
            <w:docPart w:val="01F438A2992C46889501ECF25232BCDA"/>
          </w:placeholder>
          <w:text/>
        </w:sdtPr>
        <w:sdtEndPr>
          <w:rPr>
            <w:rStyle w:val="DefaultParagraphFont"/>
            <w:color w:val="000000"/>
          </w:rPr>
        </w:sdtEndPr>
        <w:sdtContent>
          <w:r w:rsidR="00CF0CF7">
            <w:rPr>
              <w:rStyle w:val="Style5"/>
              <w:rFonts w:ascii="Arial" w:hAnsi="Arial" w:cs="Arial"/>
              <w:sz w:val="22"/>
            </w:rPr>
            <w:t>Blakehill Primary School Governing Body</w:t>
          </w:r>
        </w:sdtContent>
      </w:sdt>
    </w:p>
    <w:p w14:paraId="366BA743" w14:textId="77777777" w:rsidR="001E1F48" w:rsidRPr="000F4EC9" w:rsidRDefault="001E1F48" w:rsidP="00B877DB">
      <w:pPr>
        <w:spacing w:after="0" w:line="240" w:lineRule="auto"/>
        <w:rPr>
          <w:rFonts w:ascii="Arial" w:hAnsi="Arial" w:cs="Arial"/>
          <w:color w:val="3B3838" w:themeColor="background2" w:themeShade="40"/>
        </w:rPr>
      </w:pPr>
    </w:p>
    <w:p w14:paraId="5AFC8CA1" w14:textId="35EAD01D" w:rsidR="001E1F48" w:rsidRPr="000F4EC9" w:rsidRDefault="001E1F48" w:rsidP="00B877DB">
      <w:pPr>
        <w:spacing w:after="0" w:line="240" w:lineRule="auto"/>
        <w:rPr>
          <w:rFonts w:ascii="Arial" w:hAnsi="Arial" w:cs="Arial"/>
          <w:color w:val="3B3838" w:themeColor="background2" w:themeShade="40"/>
        </w:rPr>
      </w:pPr>
      <w:r w:rsidRPr="00276E97">
        <w:rPr>
          <w:rFonts w:ascii="Arial" w:hAnsi="Arial" w:cs="Arial"/>
          <w:color w:val="auto"/>
        </w:rPr>
        <w:t>Approved on</w:t>
      </w:r>
      <w:r w:rsidRPr="000F4EC9">
        <w:rPr>
          <w:rFonts w:ascii="Arial" w:hAnsi="Arial" w:cs="Arial"/>
          <w:color w:val="3B3838" w:themeColor="background2" w:themeShade="40"/>
        </w:rPr>
        <w:t xml:space="preserve">: </w:t>
      </w:r>
      <w:sdt>
        <w:sdtPr>
          <w:rPr>
            <w:rStyle w:val="Style4"/>
            <w:rFonts w:ascii="Arial" w:hAnsi="Arial" w:cs="Arial"/>
          </w:rPr>
          <w:alias w:val="Date"/>
          <w:tag w:val="Date Picker"/>
          <w:id w:val="-2089212170"/>
          <w:placeholder>
            <w:docPart w:val="4F5DD4F335EF4928B95B0A7FA09AED58"/>
          </w:placeholder>
          <w:date w:fullDate="2026-02-23T00:00:00Z">
            <w:dateFormat w:val="dd/MM/yyyy"/>
            <w:lid w:val="en-GB"/>
            <w:storeMappedDataAs w:val="dateTime"/>
            <w:calendar w:val="gregorian"/>
          </w:date>
        </w:sdtPr>
        <w:sdtEndPr>
          <w:rPr>
            <w:rStyle w:val="DefaultParagraphFont"/>
            <w:color w:val="3B3838" w:themeColor="background2" w:themeShade="40"/>
          </w:rPr>
        </w:sdtEndPr>
        <w:sdtContent>
          <w:r w:rsidR="00CF0CF7">
            <w:rPr>
              <w:rStyle w:val="Style4"/>
              <w:rFonts w:ascii="Arial" w:hAnsi="Arial" w:cs="Arial"/>
            </w:rPr>
            <w:t>23/02/2026</w:t>
          </w:r>
        </w:sdtContent>
      </w:sdt>
    </w:p>
    <w:p w14:paraId="25ABEDC8" w14:textId="77777777" w:rsidR="00696F66" w:rsidRPr="000F4EC9" w:rsidRDefault="00696F66" w:rsidP="00B877DB">
      <w:pPr>
        <w:spacing w:after="0" w:line="240" w:lineRule="auto"/>
        <w:rPr>
          <w:rFonts w:ascii="Arial" w:hAnsi="Arial" w:cs="Arial"/>
          <w:color w:val="3B3838" w:themeColor="background2" w:themeShade="40"/>
        </w:rPr>
      </w:pPr>
    </w:p>
    <w:p w14:paraId="4FCDDDB5" w14:textId="00E8991A" w:rsidR="00696F66" w:rsidRPr="000F4EC9" w:rsidRDefault="00696F66" w:rsidP="00B877DB">
      <w:pPr>
        <w:spacing w:after="0" w:line="240" w:lineRule="auto"/>
        <w:rPr>
          <w:rFonts w:ascii="Arial" w:hAnsi="Arial" w:cs="Arial"/>
          <w:color w:val="3B3838" w:themeColor="background2" w:themeShade="40"/>
        </w:rPr>
      </w:pPr>
      <w:r w:rsidRPr="00276E97">
        <w:rPr>
          <w:rFonts w:ascii="Arial" w:hAnsi="Arial" w:cs="Arial"/>
          <w:color w:val="auto"/>
        </w:rPr>
        <w:t xml:space="preserve">Reviewer: </w:t>
      </w:r>
      <w:sdt>
        <w:sdtPr>
          <w:rPr>
            <w:rStyle w:val="Style5"/>
            <w:rFonts w:ascii="Arial" w:hAnsi="Arial" w:cs="Arial"/>
            <w:sz w:val="22"/>
          </w:rPr>
          <w:alias w:val="Name of Reviewer"/>
          <w:tag w:val="Reviewer"/>
          <w:id w:val="-384255403"/>
          <w:placeholder>
            <w:docPart w:val="7FB118AA91F94D0EAE97FB3517117AB3"/>
          </w:placeholder>
          <w:text/>
        </w:sdtPr>
        <w:sdtEndPr>
          <w:rPr>
            <w:rStyle w:val="DefaultParagraphFont"/>
            <w:color w:val="000000"/>
          </w:rPr>
        </w:sdtEndPr>
        <w:sdtContent>
          <w:r w:rsidR="00CF0CF7">
            <w:rPr>
              <w:rStyle w:val="Style5"/>
              <w:rFonts w:ascii="Arial" w:hAnsi="Arial" w:cs="Arial"/>
              <w:sz w:val="22"/>
            </w:rPr>
            <w:t>Lisa Keighley, Headteacher</w:t>
          </w:r>
        </w:sdtContent>
      </w:sdt>
    </w:p>
    <w:p w14:paraId="27BF509B" w14:textId="77777777" w:rsidR="001E1F48" w:rsidRPr="000F4EC9" w:rsidRDefault="001E1F48" w:rsidP="00B877DB">
      <w:pPr>
        <w:spacing w:after="0" w:line="240" w:lineRule="auto"/>
        <w:rPr>
          <w:rFonts w:ascii="Arial" w:hAnsi="Arial" w:cs="Arial"/>
          <w:color w:val="3B3838" w:themeColor="background2" w:themeShade="40"/>
        </w:rPr>
      </w:pPr>
    </w:p>
    <w:p w14:paraId="71841AB4" w14:textId="7E8A5AD3" w:rsidR="001E1F48" w:rsidRPr="000F4EC9" w:rsidRDefault="001E1F48" w:rsidP="00B877DB">
      <w:pPr>
        <w:spacing w:after="0" w:line="240" w:lineRule="auto"/>
        <w:rPr>
          <w:rFonts w:ascii="Arial" w:hAnsi="Arial" w:cs="Arial"/>
          <w:color w:val="3B3838" w:themeColor="background2" w:themeShade="40"/>
        </w:rPr>
      </w:pPr>
      <w:r w:rsidRPr="00276E97">
        <w:rPr>
          <w:rFonts w:ascii="Arial" w:hAnsi="Arial" w:cs="Arial"/>
          <w:color w:val="auto"/>
        </w:rPr>
        <w:t>To be reviewed on</w:t>
      </w:r>
      <w:r w:rsidRPr="000F4EC9">
        <w:rPr>
          <w:rFonts w:ascii="Arial" w:hAnsi="Arial" w:cs="Arial"/>
          <w:color w:val="3B3838" w:themeColor="background2" w:themeShade="40"/>
        </w:rPr>
        <w:t xml:space="preserve">: </w:t>
      </w:r>
      <w:sdt>
        <w:sdtPr>
          <w:rPr>
            <w:rStyle w:val="Style4"/>
            <w:rFonts w:ascii="Arial" w:hAnsi="Arial" w:cs="Arial"/>
          </w:rPr>
          <w:alias w:val="Date"/>
          <w:tag w:val="Date Picker"/>
          <w:id w:val="-702934555"/>
          <w:placeholder>
            <w:docPart w:val="95BF7F978D094014A2B9588E3764D21F"/>
          </w:placeholder>
          <w:date w:fullDate="2032-02-23T00:00:00Z">
            <w:dateFormat w:val="dd/MM/yyyy"/>
            <w:lid w:val="en-GB"/>
            <w:storeMappedDataAs w:val="dateTime"/>
            <w:calendar w:val="gregorian"/>
          </w:date>
        </w:sdtPr>
        <w:sdtEndPr>
          <w:rPr>
            <w:rStyle w:val="DefaultParagraphFont"/>
            <w:color w:val="3B3838" w:themeColor="background2" w:themeShade="40"/>
          </w:rPr>
        </w:sdtEndPr>
        <w:sdtContent>
          <w:r w:rsidR="00CF0CF7">
            <w:rPr>
              <w:rStyle w:val="Style4"/>
              <w:rFonts w:ascii="Arial" w:hAnsi="Arial" w:cs="Arial"/>
            </w:rPr>
            <w:t>23/02/2032</w:t>
          </w:r>
        </w:sdtContent>
      </w:sdt>
    </w:p>
    <w:p w14:paraId="740167C5" w14:textId="77777777" w:rsidR="001E1F48" w:rsidRPr="000F4EC9" w:rsidRDefault="001E1F48" w:rsidP="00B877DB">
      <w:pPr>
        <w:spacing w:after="0" w:line="240" w:lineRule="auto"/>
        <w:rPr>
          <w:rFonts w:ascii="Arial" w:hAnsi="Arial" w:cs="Arial"/>
          <w:color w:val="3B3838" w:themeColor="background2" w:themeShade="40"/>
        </w:rPr>
      </w:pPr>
    </w:p>
    <w:p w14:paraId="74F6DE7C" w14:textId="77777777" w:rsidR="00F1226B" w:rsidRPr="000F4EC9" w:rsidRDefault="00F1226B" w:rsidP="00B877DB">
      <w:pPr>
        <w:spacing w:after="0" w:line="240" w:lineRule="auto"/>
        <w:rPr>
          <w:rFonts w:ascii="Arial" w:hAnsi="Arial" w:cs="Arial"/>
          <w:color w:val="3B3838" w:themeColor="background2" w:themeShade="40"/>
        </w:rPr>
      </w:pPr>
    </w:p>
    <w:p w14:paraId="3DC226DF" w14:textId="77777777" w:rsidR="00CA1387" w:rsidRPr="00276E97" w:rsidRDefault="00CA1387" w:rsidP="00B877DB">
      <w:pPr>
        <w:rPr>
          <w:rFonts w:ascii="Arial" w:hAnsi="Arial" w:cs="Arial"/>
          <w:color w:val="auto"/>
        </w:rPr>
      </w:pPr>
      <w:r w:rsidRPr="00276E97">
        <w:rPr>
          <w:rFonts w:ascii="Arial" w:hAnsi="Arial" w:cs="Arial"/>
          <w:color w:val="auto"/>
        </w:rPr>
        <w:t>NB. This policy/guidance will be retained for a period of 7 years from replacement.</w:t>
      </w:r>
    </w:p>
    <w:p w14:paraId="5C59FB2C" w14:textId="77777777" w:rsidR="00CA1387" w:rsidRPr="000F4EC9" w:rsidRDefault="00CA1387" w:rsidP="00B877DB">
      <w:pPr>
        <w:rPr>
          <w:rFonts w:ascii="Arial" w:hAnsi="Arial" w:cs="Arial"/>
          <w:color w:val="3B3838" w:themeColor="background2" w:themeShade="40"/>
        </w:rPr>
      </w:pPr>
    </w:p>
    <w:p w14:paraId="0305AFBD" w14:textId="77777777" w:rsidR="0008771E" w:rsidRPr="000F4EC9" w:rsidRDefault="0008771E" w:rsidP="00B877DB">
      <w:pPr>
        <w:rPr>
          <w:rFonts w:ascii="Arial" w:hAnsi="Arial" w:cs="Arial"/>
          <w:color w:val="3B3838" w:themeColor="background2" w:themeShade="40"/>
        </w:rPr>
      </w:pPr>
    </w:p>
    <w:p w14:paraId="0C339698" w14:textId="77777777" w:rsidR="0008771E" w:rsidRPr="000F4EC9" w:rsidRDefault="0008771E" w:rsidP="00B877DB">
      <w:pPr>
        <w:rPr>
          <w:rFonts w:ascii="Arial" w:hAnsi="Arial" w:cs="Arial"/>
          <w:color w:val="3B3838" w:themeColor="background2" w:themeShade="40"/>
        </w:rPr>
      </w:pPr>
    </w:p>
    <w:p w14:paraId="3224E9CA" w14:textId="77777777" w:rsidR="0008771E" w:rsidRPr="000F4EC9" w:rsidRDefault="0008771E" w:rsidP="00B877DB">
      <w:pPr>
        <w:rPr>
          <w:rFonts w:ascii="Arial" w:hAnsi="Arial" w:cs="Arial"/>
          <w:color w:val="3B3838" w:themeColor="background2" w:themeShade="40"/>
        </w:rPr>
      </w:pPr>
    </w:p>
    <w:p w14:paraId="4D29A711" w14:textId="77777777" w:rsidR="0008771E" w:rsidRPr="000F4EC9" w:rsidRDefault="0008771E" w:rsidP="00B877DB">
      <w:pPr>
        <w:rPr>
          <w:rFonts w:ascii="Arial" w:hAnsi="Arial" w:cs="Arial"/>
          <w:color w:val="3B3838" w:themeColor="background2" w:themeShade="40"/>
        </w:rPr>
      </w:pPr>
    </w:p>
    <w:p w14:paraId="51FB06B6" w14:textId="77777777" w:rsidR="0008771E" w:rsidRPr="000F4EC9" w:rsidRDefault="0008771E" w:rsidP="00B877DB">
      <w:pPr>
        <w:rPr>
          <w:rFonts w:ascii="Arial" w:hAnsi="Arial" w:cs="Arial"/>
          <w:color w:val="3B3838" w:themeColor="background2" w:themeShade="40"/>
        </w:rPr>
      </w:pPr>
    </w:p>
    <w:p w14:paraId="263D59DF" w14:textId="77777777" w:rsidR="0008771E" w:rsidRPr="000F4EC9" w:rsidRDefault="0008771E" w:rsidP="00B877DB">
      <w:pPr>
        <w:rPr>
          <w:rFonts w:ascii="Arial" w:hAnsi="Arial" w:cs="Arial"/>
          <w:color w:val="3B3838" w:themeColor="background2" w:themeShade="40"/>
        </w:rPr>
      </w:pPr>
    </w:p>
    <w:p w14:paraId="1AAD8D1E" w14:textId="77777777" w:rsidR="0008771E" w:rsidRPr="000F4EC9" w:rsidRDefault="0008771E" w:rsidP="00B877DB">
      <w:pPr>
        <w:rPr>
          <w:rFonts w:ascii="Arial" w:hAnsi="Arial" w:cs="Arial"/>
          <w:color w:val="3B3838" w:themeColor="background2" w:themeShade="40"/>
        </w:rPr>
      </w:pPr>
    </w:p>
    <w:p w14:paraId="0F0B67DB" w14:textId="77777777" w:rsidR="0008771E" w:rsidRPr="000F4EC9" w:rsidRDefault="0008771E" w:rsidP="00B877DB">
      <w:pPr>
        <w:rPr>
          <w:rFonts w:ascii="Arial" w:hAnsi="Arial" w:cs="Arial"/>
          <w:color w:val="3B3838" w:themeColor="background2" w:themeShade="40"/>
        </w:rPr>
      </w:pPr>
    </w:p>
    <w:p w14:paraId="766F95C2" w14:textId="77777777" w:rsidR="000F4EC9" w:rsidRDefault="000F4EC9" w:rsidP="00B877DB">
      <w:pPr>
        <w:pStyle w:val="NoSpacing"/>
        <w:rPr>
          <w:rFonts w:ascii="Arial" w:hAnsi="Arial" w:cs="Arial"/>
          <w:b/>
        </w:rPr>
      </w:pPr>
      <w:bookmarkStart w:id="0" w:name="_Toc20311949"/>
      <w:bookmarkStart w:id="1" w:name="_Toc21687505"/>
      <w:bookmarkStart w:id="2" w:name="_Toc20746042"/>
    </w:p>
    <w:p w14:paraId="3DB35A42" w14:textId="77777777" w:rsidR="000F4EC9" w:rsidRDefault="000F4EC9" w:rsidP="00B877DB">
      <w:pPr>
        <w:pStyle w:val="NoSpacing"/>
        <w:rPr>
          <w:rFonts w:ascii="Arial" w:hAnsi="Arial" w:cs="Arial"/>
          <w:b/>
        </w:rPr>
      </w:pPr>
    </w:p>
    <w:p w14:paraId="519B6F4C" w14:textId="77777777" w:rsidR="000F4EC9" w:rsidRDefault="000F4EC9" w:rsidP="00B877DB">
      <w:pPr>
        <w:pStyle w:val="NoSpacing"/>
        <w:rPr>
          <w:rFonts w:ascii="Arial" w:hAnsi="Arial" w:cs="Arial"/>
          <w:b/>
        </w:rPr>
      </w:pPr>
    </w:p>
    <w:p w14:paraId="33DFDBF4" w14:textId="77777777" w:rsidR="000F4EC9" w:rsidRDefault="000F4EC9" w:rsidP="00B877DB">
      <w:pPr>
        <w:pStyle w:val="NoSpacing"/>
        <w:rPr>
          <w:rFonts w:ascii="Arial" w:hAnsi="Arial" w:cs="Arial"/>
          <w:b/>
        </w:rPr>
      </w:pPr>
    </w:p>
    <w:p w14:paraId="37350A5D" w14:textId="77777777" w:rsidR="000F4EC9" w:rsidRDefault="000F4EC9" w:rsidP="00B877DB">
      <w:pPr>
        <w:pStyle w:val="NoSpacing"/>
        <w:rPr>
          <w:rFonts w:ascii="Arial" w:hAnsi="Arial" w:cs="Arial"/>
          <w:b/>
        </w:rPr>
      </w:pPr>
    </w:p>
    <w:p w14:paraId="63EAD43C" w14:textId="77777777" w:rsidR="000F4EC9" w:rsidRDefault="000F4EC9" w:rsidP="00B877DB">
      <w:pPr>
        <w:pStyle w:val="NoSpacing"/>
        <w:rPr>
          <w:rFonts w:ascii="Arial" w:hAnsi="Arial" w:cs="Arial"/>
          <w:b/>
        </w:rPr>
      </w:pPr>
    </w:p>
    <w:p w14:paraId="32A876ED" w14:textId="77777777" w:rsidR="000F4EC9" w:rsidRDefault="000F4EC9" w:rsidP="00B877DB">
      <w:pPr>
        <w:pStyle w:val="NoSpacing"/>
        <w:rPr>
          <w:rFonts w:ascii="Arial" w:hAnsi="Arial" w:cs="Arial"/>
          <w:b/>
        </w:rPr>
      </w:pPr>
    </w:p>
    <w:p w14:paraId="551F03F5" w14:textId="77777777" w:rsidR="000F4EC9" w:rsidRDefault="000F4EC9" w:rsidP="00B877DB">
      <w:pPr>
        <w:pStyle w:val="NoSpacing"/>
        <w:rPr>
          <w:rFonts w:ascii="Arial" w:hAnsi="Arial" w:cs="Arial"/>
          <w:b/>
        </w:rPr>
      </w:pPr>
    </w:p>
    <w:p w14:paraId="6CE5795F" w14:textId="77777777" w:rsidR="007F07BF" w:rsidRDefault="007F07BF" w:rsidP="00B877DB">
      <w:pPr>
        <w:pStyle w:val="NoSpacing"/>
        <w:rPr>
          <w:rFonts w:ascii="Arial" w:hAnsi="Arial" w:cs="Arial"/>
          <w:b/>
        </w:rPr>
      </w:pPr>
    </w:p>
    <w:p w14:paraId="2C85188C" w14:textId="77777777" w:rsidR="007F07BF" w:rsidRDefault="007F07BF" w:rsidP="00B877DB">
      <w:pPr>
        <w:pStyle w:val="NoSpacing"/>
        <w:rPr>
          <w:rFonts w:ascii="Arial" w:hAnsi="Arial" w:cs="Arial"/>
          <w:b/>
        </w:rPr>
      </w:pPr>
    </w:p>
    <w:p w14:paraId="195E3502" w14:textId="77777777" w:rsidR="007F07BF" w:rsidRDefault="007F07BF" w:rsidP="00B877DB">
      <w:pPr>
        <w:pStyle w:val="NoSpacing"/>
        <w:rPr>
          <w:rFonts w:ascii="Arial" w:hAnsi="Arial" w:cs="Arial"/>
          <w:b/>
        </w:rPr>
      </w:pPr>
    </w:p>
    <w:p w14:paraId="52AE1225" w14:textId="7928ACAF" w:rsidR="00FB6178" w:rsidRDefault="00FB6178">
      <w:pPr>
        <w:rPr>
          <w:rFonts w:ascii="Arial" w:eastAsiaTheme="minorHAnsi" w:hAnsi="Arial" w:cs="Arial"/>
          <w:b/>
          <w:color w:val="auto"/>
          <w:lang w:eastAsia="en-US"/>
        </w:rPr>
      </w:pPr>
      <w:r>
        <w:rPr>
          <w:rFonts w:ascii="Arial" w:hAnsi="Arial" w:cs="Arial"/>
          <w:b/>
        </w:rPr>
        <w:br w:type="page"/>
      </w:r>
    </w:p>
    <w:p w14:paraId="64329AC6" w14:textId="630BC11E" w:rsidR="00DA4E76" w:rsidRPr="00FB6178" w:rsidRDefault="000F4EC9" w:rsidP="00DA4E76">
      <w:pPr>
        <w:pBdr>
          <w:bottom w:val="single" w:sz="4" w:space="1" w:color="auto"/>
        </w:pBdr>
        <w:spacing w:after="0" w:line="240" w:lineRule="auto"/>
        <w:rPr>
          <w:rFonts w:ascii="Arial" w:eastAsiaTheme="minorEastAsia" w:hAnsi="Arial" w:cs="Arial"/>
          <w:color w:val="auto"/>
          <w:sz w:val="28"/>
          <w:szCs w:val="28"/>
          <w:lang w:eastAsia="en-US"/>
        </w:rPr>
      </w:pPr>
      <w:r w:rsidRPr="00DA4E76">
        <w:rPr>
          <w:rFonts w:ascii="Arial" w:eastAsiaTheme="minorEastAsia" w:hAnsi="Arial" w:cs="Arial"/>
          <w:color w:val="auto"/>
          <w:sz w:val="28"/>
          <w:szCs w:val="28"/>
          <w:lang w:eastAsia="en-US"/>
        </w:rPr>
        <w:lastRenderedPageBreak/>
        <w:t>Summary of Key Changes</w:t>
      </w:r>
    </w:p>
    <w:p w14:paraId="0006C458" w14:textId="77777777" w:rsidR="000F4EC9" w:rsidRDefault="000F4EC9" w:rsidP="00B877DB">
      <w:pPr>
        <w:pStyle w:val="NoSpacing"/>
        <w:rPr>
          <w:rFonts w:ascii="Arial" w:hAnsi="Arial" w:cs="Arial"/>
          <w:b/>
        </w:rPr>
      </w:pPr>
    </w:p>
    <w:p w14:paraId="3F2A5176" w14:textId="77777777" w:rsidR="00D218C7" w:rsidRPr="00E969A5" w:rsidRDefault="00D218C7" w:rsidP="00B877DB">
      <w:pPr>
        <w:spacing w:after="0" w:line="240" w:lineRule="auto"/>
        <w:rPr>
          <w:rFonts w:ascii="Arial" w:hAnsi="Arial" w:cs="Arial"/>
          <w:b/>
          <w:color w:val="3B3838" w:themeColor="background2" w:themeShade="40"/>
        </w:rPr>
      </w:pPr>
    </w:p>
    <w:p w14:paraId="55840511" w14:textId="053A0508" w:rsidR="00D218C7" w:rsidRPr="003E682A" w:rsidRDefault="00C424F6" w:rsidP="003E682A">
      <w:pPr>
        <w:pStyle w:val="ListParagraph"/>
        <w:numPr>
          <w:ilvl w:val="0"/>
          <w:numId w:val="29"/>
        </w:numPr>
        <w:spacing w:after="0" w:line="240" w:lineRule="auto"/>
        <w:rPr>
          <w:rFonts w:ascii="Arial" w:hAnsi="Arial" w:cs="Arial"/>
          <w:color w:val="000000" w:themeColor="text1"/>
        </w:rPr>
      </w:pPr>
      <w:r>
        <w:rPr>
          <w:rFonts w:ascii="Arial" w:hAnsi="Arial" w:cs="Arial"/>
          <w:color w:val="000000" w:themeColor="text1"/>
        </w:rPr>
        <w:t>Removed</w:t>
      </w:r>
      <w:r w:rsidR="00D218C7" w:rsidRPr="003E682A">
        <w:rPr>
          <w:rFonts w:ascii="Arial" w:hAnsi="Arial" w:cs="Arial"/>
          <w:color w:val="000000" w:themeColor="text1"/>
        </w:rPr>
        <w:t xml:space="preserve"> “as amended from time to time” from School Standards and Framework Act 1998. </w:t>
      </w:r>
    </w:p>
    <w:p w14:paraId="44C337EA" w14:textId="77777777" w:rsidR="00D218C7" w:rsidRPr="003E682A" w:rsidRDefault="00D218C7" w:rsidP="00B877DB">
      <w:pPr>
        <w:pStyle w:val="ListParagraph"/>
        <w:spacing w:after="0" w:line="240" w:lineRule="auto"/>
        <w:rPr>
          <w:rFonts w:ascii="Arial" w:hAnsi="Arial" w:cs="Arial"/>
          <w:color w:val="000000" w:themeColor="text1"/>
        </w:rPr>
      </w:pPr>
    </w:p>
    <w:p w14:paraId="1044E494" w14:textId="7E333A85" w:rsidR="00D218C7" w:rsidRPr="003E682A" w:rsidRDefault="00276E97" w:rsidP="003E682A">
      <w:pPr>
        <w:pStyle w:val="ListParagraph"/>
        <w:numPr>
          <w:ilvl w:val="0"/>
          <w:numId w:val="29"/>
        </w:numPr>
        <w:spacing w:after="0" w:line="240" w:lineRule="auto"/>
        <w:rPr>
          <w:rFonts w:ascii="Arial" w:hAnsi="Arial" w:cs="Arial"/>
          <w:color w:val="000000" w:themeColor="text1"/>
        </w:rPr>
      </w:pPr>
      <w:r>
        <w:rPr>
          <w:rFonts w:ascii="Arial" w:hAnsi="Arial" w:cs="Arial"/>
          <w:color w:val="000000" w:themeColor="text1"/>
        </w:rPr>
        <w:t>Paragraph added to</w:t>
      </w:r>
      <w:r w:rsidR="00D218C7" w:rsidRPr="00C424F6">
        <w:rPr>
          <w:rFonts w:ascii="Arial" w:hAnsi="Arial" w:cs="Arial"/>
          <w:color w:val="FF0000"/>
        </w:rPr>
        <w:t xml:space="preserve"> </w:t>
      </w:r>
      <w:r w:rsidR="00D218C7" w:rsidRPr="003E682A">
        <w:rPr>
          <w:rFonts w:ascii="Arial" w:hAnsi="Arial" w:cs="Arial"/>
          <w:color w:val="000000" w:themeColor="text1"/>
        </w:rPr>
        <w:t>ensure resolutions to any complaint are deliberated appropriately.</w:t>
      </w:r>
    </w:p>
    <w:p w14:paraId="7468D4F0" w14:textId="77777777" w:rsidR="003E682A" w:rsidRPr="003E682A" w:rsidRDefault="003E682A" w:rsidP="003E682A">
      <w:pPr>
        <w:pStyle w:val="ListParagraph"/>
        <w:rPr>
          <w:rFonts w:ascii="Arial" w:hAnsi="Arial" w:cs="Arial"/>
          <w:color w:val="000000" w:themeColor="text1"/>
        </w:rPr>
      </w:pPr>
    </w:p>
    <w:p w14:paraId="7B357930" w14:textId="4ED01C02" w:rsidR="003E682A" w:rsidRPr="003E682A" w:rsidRDefault="003E682A" w:rsidP="003E682A">
      <w:pPr>
        <w:pStyle w:val="ListParagraph"/>
        <w:numPr>
          <w:ilvl w:val="0"/>
          <w:numId w:val="29"/>
        </w:numPr>
        <w:spacing w:after="0" w:line="240" w:lineRule="auto"/>
        <w:rPr>
          <w:rFonts w:ascii="Arial" w:hAnsi="Arial" w:cs="Arial"/>
          <w:color w:val="000000" w:themeColor="text1"/>
        </w:rPr>
      </w:pPr>
      <w:r w:rsidRPr="003E682A">
        <w:rPr>
          <w:rFonts w:ascii="Arial" w:hAnsi="Arial" w:cs="Arial"/>
          <w:color w:val="000000" w:themeColor="text1"/>
        </w:rPr>
        <w:t>Clarity regarding working days’ notice throughout the procedure and where necessary bringing the notice in line with other PACT HR policies for consistency of application.</w:t>
      </w:r>
    </w:p>
    <w:p w14:paraId="219F95D2" w14:textId="77777777" w:rsidR="003E682A" w:rsidRPr="003E682A" w:rsidRDefault="003E682A" w:rsidP="003E682A">
      <w:pPr>
        <w:pStyle w:val="ListParagraph"/>
        <w:rPr>
          <w:rFonts w:ascii="Arial" w:hAnsi="Arial" w:cs="Arial"/>
          <w:color w:val="000000" w:themeColor="text1"/>
        </w:rPr>
      </w:pPr>
    </w:p>
    <w:p w14:paraId="0560A581" w14:textId="77777777" w:rsidR="00C424F6" w:rsidRPr="003E682A" w:rsidRDefault="00C424F6" w:rsidP="00C424F6">
      <w:pPr>
        <w:pStyle w:val="ListParagraph"/>
        <w:numPr>
          <w:ilvl w:val="0"/>
          <w:numId w:val="29"/>
        </w:numPr>
        <w:spacing w:after="0" w:line="240" w:lineRule="auto"/>
        <w:rPr>
          <w:rFonts w:ascii="Arial" w:hAnsi="Arial" w:cs="Arial"/>
          <w:color w:val="000000" w:themeColor="text1"/>
        </w:rPr>
      </w:pPr>
      <w:r w:rsidRPr="003E682A">
        <w:rPr>
          <w:rFonts w:ascii="Arial" w:hAnsi="Arial" w:cs="Arial"/>
          <w:color w:val="000000" w:themeColor="text1"/>
        </w:rPr>
        <w:t>Headteacher has been extended to CEO’s and Executive Leaders.</w:t>
      </w:r>
    </w:p>
    <w:p w14:paraId="753DD612" w14:textId="77777777" w:rsidR="00C424F6" w:rsidRPr="00C424F6" w:rsidRDefault="00C424F6" w:rsidP="00C424F6">
      <w:pPr>
        <w:pStyle w:val="ListParagraph"/>
        <w:rPr>
          <w:rFonts w:ascii="Arial" w:hAnsi="Arial" w:cs="Arial"/>
          <w:color w:val="000000" w:themeColor="text1"/>
        </w:rPr>
      </w:pPr>
    </w:p>
    <w:p w14:paraId="6E0D3B8C" w14:textId="53B2FF42" w:rsidR="003E682A" w:rsidRPr="003E682A" w:rsidRDefault="003E682A" w:rsidP="003E682A">
      <w:pPr>
        <w:pStyle w:val="ListParagraph"/>
        <w:numPr>
          <w:ilvl w:val="0"/>
          <w:numId w:val="29"/>
        </w:numPr>
        <w:spacing w:after="0" w:line="240" w:lineRule="auto"/>
        <w:rPr>
          <w:rFonts w:ascii="Arial" w:hAnsi="Arial" w:cs="Arial"/>
          <w:color w:val="000000" w:themeColor="text1"/>
        </w:rPr>
      </w:pPr>
      <w:r w:rsidRPr="003E682A">
        <w:rPr>
          <w:rFonts w:ascii="Arial" w:hAnsi="Arial" w:cs="Arial"/>
          <w:color w:val="000000" w:themeColor="text1"/>
        </w:rPr>
        <w:t>Reference to Committee/School Governing Bodies has been extended to incorporate Trusts and Academies.</w:t>
      </w:r>
    </w:p>
    <w:p w14:paraId="0CB25F6D" w14:textId="77777777" w:rsidR="003E682A" w:rsidRPr="003E682A" w:rsidRDefault="003E682A" w:rsidP="003E682A">
      <w:pPr>
        <w:pStyle w:val="ListParagraph"/>
        <w:rPr>
          <w:rFonts w:ascii="Arial" w:hAnsi="Arial" w:cs="Arial"/>
          <w:color w:val="000000" w:themeColor="text1"/>
        </w:rPr>
      </w:pPr>
    </w:p>
    <w:p w14:paraId="0919C70D" w14:textId="03FCED39" w:rsidR="003E682A" w:rsidRDefault="00C424F6" w:rsidP="003E682A">
      <w:pPr>
        <w:pStyle w:val="ListParagraph"/>
        <w:numPr>
          <w:ilvl w:val="0"/>
          <w:numId w:val="29"/>
        </w:numPr>
        <w:spacing w:after="0" w:line="240" w:lineRule="auto"/>
        <w:rPr>
          <w:rFonts w:ascii="Arial" w:hAnsi="Arial" w:cs="Arial"/>
          <w:color w:val="000000" w:themeColor="text1"/>
        </w:rPr>
      </w:pPr>
      <w:r>
        <w:rPr>
          <w:rFonts w:ascii="Arial" w:hAnsi="Arial" w:cs="Arial"/>
          <w:color w:val="000000" w:themeColor="text1"/>
        </w:rPr>
        <w:t>Reference to g</w:t>
      </w:r>
      <w:r w:rsidR="003E682A" w:rsidRPr="003E682A">
        <w:rPr>
          <w:rFonts w:ascii="Arial" w:hAnsi="Arial" w:cs="Arial"/>
          <w:color w:val="000000" w:themeColor="text1"/>
        </w:rPr>
        <w:t xml:space="preserve">rievances against Headteacher / Executive Leaders / Chief Executive Officers </w:t>
      </w:r>
      <w:r>
        <w:rPr>
          <w:rFonts w:ascii="Arial" w:hAnsi="Arial" w:cs="Arial"/>
          <w:color w:val="000000" w:themeColor="text1"/>
        </w:rPr>
        <w:t xml:space="preserve">being notified </w:t>
      </w:r>
      <w:r w:rsidR="003E682A" w:rsidRPr="003E682A">
        <w:rPr>
          <w:rFonts w:ascii="Arial" w:hAnsi="Arial" w:cs="Arial"/>
          <w:color w:val="000000" w:themeColor="text1"/>
        </w:rPr>
        <w:t xml:space="preserve">to </w:t>
      </w:r>
      <w:r>
        <w:rPr>
          <w:rFonts w:ascii="Arial" w:hAnsi="Arial" w:cs="Arial"/>
          <w:color w:val="000000" w:themeColor="text1"/>
        </w:rPr>
        <w:t xml:space="preserve">relevant </w:t>
      </w:r>
      <w:r w:rsidR="003E682A" w:rsidRPr="003E682A">
        <w:rPr>
          <w:rFonts w:ascii="Arial" w:hAnsi="Arial" w:cs="Arial"/>
          <w:color w:val="000000" w:themeColor="text1"/>
        </w:rPr>
        <w:t>regulatory body as applicable.</w:t>
      </w:r>
    </w:p>
    <w:p w14:paraId="2A64186B" w14:textId="77777777" w:rsidR="00383BB1" w:rsidRPr="00383BB1" w:rsidRDefault="00383BB1" w:rsidP="00383BB1">
      <w:pPr>
        <w:pStyle w:val="ListParagraph"/>
        <w:rPr>
          <w:rFonts w:ascii="Arial" w:hAnsi="Arial" w:cs="Arial"/>
          <w:color w:val="000000" w:themeColor="text1"/>
        </w:rPr>
      </w:pPr>
    </w:p>
    <w:p w14:paraId="2D0B6D12" w14:textId="3777954E" w:rsidR="00383BB1" w:rsidRPr="003E682A" w:rsidRDefault="00383BB1" w:rsidP="003E682A">
      <w:pPr>
        <w:pStyle w:val="ListParagraph"/>
        <w:numPr>
          <w:ilvl w:val="0"/>
          <w:numId w:val="29"/>
        </w:numPr>
        <w:spacing w:after="0" w:line="240" w:lineRule="auto"/>
        <w:rPr>
          <w:rFonts w:ascii="Arial" w:hAnsi="Arial" w:cs="Arial"/>
          <w:color w:val="000000" w:themeColor="text1"/>
        </w:rPr>
      </w:pPr>
      <w:r>
        <w:rPr>
          <w:rFonts w:ascii="Arial" w:hAnsi="Arial" w:cs="Arial"/>
          <w:color w:val="000000" w:themeColor="text1"/>
        </w:rPr>
        <w:t>Case Manager has been updated to read Commissioning Manager for consistency of terminology across other PACT HR policies.</w:t>
      </w:r>
    </w:p>
    <w:p w14:paraId="3CF5F10D" w14:textId="77777777" w:rsidR="003E682A" w:rsidRPr="003E682A" w:rsidRDefault="003E682A" w:rsidP="003E682A">
      <w:pPr>
        <w:pStyle w:val="ListParagraph"/>
        <w:rPr>
          <w:rFonts w:ascii="Arial" w:eastAsiaTheme="minorEastAsia" w:hAnsi="Arial" w:cs="Arial"/>
          <w:color w:val="000000" w:themeColor="text1"/>
          <w:lang w:eastAsia="en-US"/>
        </w:rPr>
      </w:pPr>
    </w:p>
    <w:p w14:paraId="45CC94F5" w14:textId="77777777" w:rsidR="003E682A" w:rsidRPr="003E682A" w:rsidRDefault="003E682A" w:rsidP="003E682A">
      <w:pPr>
        <w:pStyle w:val="ListParagraph"/>
        <w:numPr>
          <w:ilvl w:val="0"/>
          <w:numId w:val="29"/>
        </w:numPr>
        <w:spacing w:after="0" w:line="240" w:lineRule="auto"/>
        <w:rPr>
          <w:rFonts w:ascii="Arial" w:hAnsi="Arial" w:cs="Arial"/>
          <w:color w:val="000000" w:themeColor="text1"/>
        </w:rPr>
      </w:pPr>
      <w:r w:rsidRPr="003E682A">
        <w:rPr>
          <w:rFonts w:ascii="Arial" w:eastAsiaTheme="minorEastAsia" w:hAnsi="Arial" w:cs="Arial"/>
          <w:color w:val="000000" w:themeColor="text1"/>
          <w:lang w:eastAsia="en-US"/>
        </w:rPr>
        <w:t xml:space="preserve">Equality Impact Assessment Reference has been added. </w:t>
      </w:r>
    </w:p>
    <w:p w14:paraId="547B59DD" w14:textId="77777777" w:rsidR="003E682A" w:rsidRPr="003E682A" w:rsidRDefault="003E682A" w:rsidP="003E682A">
      <w:pPr>
        <w:pStyle w:val="ListParagraph"/>
        <w:rPr>
          <w:rFonts w:ascii="Arial" w:hAnsi="Arial" w:cs="Arial"/>
          <w:color w:val="000000" w:themeColor="text1"/>
        </w:rPr>
      </w:pPr>
    </w:p>
    <w:p w14:paraId="730E31B3" w14:textId="77777777" w:rsidR="00276E97" w:rsidRDefault="003E682A" w:rsidP="00276E97">
      <w:pPr>
        <w:pStyle w:val="ListParagraph"/>
        <w:numPr>
          <w:ilvl w:val="0"/>
          <w:numId w:val="29"/>
        </w:numPr>
        <w:spacing w:after="0" w:line="240" w:lineRule="auto"/>
        <w:rPr>
          <w:rFonts w:ascii="Arial" w:hAnsi="Arial" w:cs="Arial"/>
          <w:color w:val="000000" w:themeColor="text1"/>
        </w:rPr>
      </w:pPr>
      <w:r w:rsidRPr="003E682A">
        <w:rPr>
          <w:rFonts w:ascii="Arial" w:hAnsi="Arial" w:cs="Arial"/>
          <w:color w:val="000000" w:themeColor="text1"/>
        </w:rPr>
        <w:t>Paragraph numbers have been inserted</w:t>
      </w:r>
      <w:r w:rsidR="00C424F6">
        <w:rPr>
          <w:rFonts w:ascii="Arial" w:hAnsi="Arial" w:cs="Arial"/>
          <w:color w:val="000000" w:themeColor="text1"/>
        </w:rPr>
        <w:t xml:space="preserve"> to</w:t>
      </w:r>
      <w:r w:rsidRPr="003E682A">
        <w:rPr>
          <w:rFonts w:ascii="Arial" w:hAnsi="Arial" w:cs="Arial"/>
          <w:color w:val="000000" w:themeColor="text1"/>
        </w:rPr>
        <w:t xml:space="preserve"> paragraphs for transparency purposes.</w:t>
      </w:r>
    </w:p>
    <w:p w14:paraId="0295881C" w14:textId="77777777" w:rsidR="00276E97" w:rsidRPr="00276E97" w:rsidRDefault="00276E97" w:rsidP="00276E97">
      <w:pPr>
        <w:pStyle w:val="ListParagraph"/>
        <w:rPr>
          <w:rFonts w:ascii="Arial" w:eastAsiaTheme="minorEastAsia" w:hAnsi="Arial" w:cs="Arial"/>
          <w:color w:val="000000" w:themeColor="text1"/>
          <w:lang w:eastAsia="en-US"/>
        </w:rPr>
      </w:pPr>
    </w:p>
    <w:p w14:paraId="2B2214AF" w14:textId="007A68AC" w:rsidR="003E682A" w:rsidRPr="00276E97" w:rsidRDefault="003E682A" w:rsidP="00276E97">
      <w:pPr>
        <w:pStyle w:val="ListParagraph"/>
        <w:numPr>
          <w:ilvl w:val="0"/>
          <w:numId w:val="29"/>
        </w:numPr>
        <w:spacing w:after="0" w:line="240" w:lineRule="auto"/>
        <w:rPr>
          <w:rFonts w:ascii="Arial" w:hAnsi="Arial" w:cs="Arial"/>
          <w:color w:val="000000" w:themeColor="text1"/>
        </w:rPr>
      </w:pPr>
      <w:r w:rsidRPr="00276E97">
        <w:rPr>
          <w:rFonts w:ascii="Arial" w:eastAsiaTheme="minorEastAsia" w:hAnsi="Arial" w:cs="Arial"/>
          <w:color w:val="000000" w:themeColor="text1"/>
          <w:lang w:eastAsia="en-US"/>
        </w:rPr>
        <w:t xml:space="preserve">The following Appendices have been added to the policy with word versions for adaption available on the PACT HR website </w:t>
      </w:r>
      <w:r w:rsidR="00276E97" w:rsidRPr="00276E97">
        <w:rPr>
          <w:rFonts w:ascii="Arial" w:eastAsiaTheme="minorEastAsia" w:hAnsi="Arial" w:cs="Arial"/>
          <w:color w:val="000000" w:themeColor="text1"/>
          <w:lang w:eastAsia="en-US"/>
        </w:rPr>
        <w:t>within the SLA Client Information Hub.</w:t>
      </w:r>
    </w:p>
    <w:p w14:paraId="472035FD" w14:textId="77777777" w:rsidR="00276E97" w:rsidRDefault="00276E97" w:rsidP="00276E97">
      <w:pPr>
        <w:spacing w:after="0" w:line="240" w:lineRule="auto"/>
        <w:contextualSpacing/>
        <w:rPr>
          <w:rFonts w:ascii="Arial" w:eastAsiaTheme="minorEastAsia" w:hAnsi="Arial" w:cs="Arial"/>
          <w:color w:val="000000" w:themeColor="text1"/>
          <w:lang w:eastAsia="en-US"/>
        </w:rPr>
      </w:pPr>
    </w:p>
    <w:p w14:paraId="558035C5" w14:textId="39C3FA7C" w:rsidR="003E682A" w:rsidRDefault="003E682A" w:rsidP="003E682A">
      <w:pPr>
        <w:numPr>
          <w:ilvl w:val="0"/>
          <w:numId w:val="31"/>
        </w:numPr>
        <w:spacing w:after="0" w:line="240" w:lineRule="auto"/>
        <w:contextualSpacing/>
        <w:rPr>
          <w:rFonts w:ascii="Arial" w:eastAsiaTheme="minorEastAsia" w:hAnsi="Arial" w:cs="Arial"/>
          <w:color w:val="000000" w:themeColor="text1"/>
          <w:lang w:eastAsia="en-US"/>
        </w:rPr>
      </w:pPr>
      <w:r w:rsidRPr="003E682A">
        <w:rPr>
          <w:rFonts w:ascii="Arial" w:eastAsiaTheme="minorEastAsia" w:hAnsi="Arial" w:cs="Arial"/>
          <w:color w:val="000000" w:themeColor="text1"/>
          <w:lang w:eastAsia="en-US"/>
        </w:rPr>
        <w:t xml:space="preserve">Appendix 1:  Equality Impact Assessment </w:t>
      </w:r>
    </w:p>
    <w:p w14:paraId="41206792" w14:textId="4D480708" w:rsidR="00276E97" w:rsidRPr="003E682A" w:rsidRDefault="00276E97" w:rsidP="003E682A">
      <w:pPr>
        <w:numPr>
          <w:ilvl w:val="0"/>
          <w:numId w:val="31"/>
        </w:numPr>
        <w:spacing w:after="0" w:line="240" w:lineRule="auto"/>
        <w:contextualSpacing/>
        <w:rPr>
          <w:rFonts w:ascii="Arial" w:eastAsiaTheme="minorEastAsia" w:hAnsi="Arial" w:cs="Arial"/>
          <w:color w:val="000000" w:themeColor="text1"/>
          <w:lang w:eastAsia="en-US"/>
        </w:rPr>
      </w:pPr>
      <w:r>
        <w:rPr>
          <w:rFonts w:ascii="Arial" w:eastAsiaTheme="minorEastAsia" w:hAnsi="Arial" w:cs="Arial"/>
          <w:color w:val="000000" w:themeColor="text1"/>
          <w:lang w:eastAsia="en-US"/>
        </w:rPr>
        <w:t>Appendix 2:  Employee Grievance Submission Form</w:t>
      </w:r>
    </w:p>
    <w:p w14:paraId="3E01A9B4" w14:textId="77777777" w:rsidR="00D218C7" w:rsidRPr="00E969A5" w:rsidRDefault="00D218C7" w:rsidP="00B877DB">
      <w:pPr>
        <w:pStyle w:val="ListParagraph"/>
        <w:rPr>
          <w:rFonts w:ascii="Arial" w:hAnsi="Arial" w:cs="Arial"/>
          <w:color w:val="3B3838" w:themeColor="background2" w:themeShade="40"/>
        </w:rPr>
      </w:pPr>
    </w:p>
    <w:p w14:paraId="09A3A97E" w14:textId="77777777" w:rsidR="00D218C7" w:rsidRPr="008213B8" w:rsidRDefault="00D218C7" w:rsidP="00B877DB">
      <w:pPr>
        <w:pStyle w:val="ListParagraph"/>
        <w:rPr>
          <w:rFonts w:ascii="Arial" w:hAnsi="Arial" w:cs="Arial"/>
          <w:color w:val="3B3838" w:themeColor="background2" w:themeShade="40"/>
        </w:rPr>
      </w:pPr>
    </w:p>
    <w:p w14:paraId="66AA07CF" w14:textId="77777777" w:rsidR="00D218C7" w:rsidRDefault="00D218C7" w:rsidP="00B877DB">
      <w:pPr>
        <w:pStyle w:val="ListParagraph"/>
        <w:spacing w:after="0" w:line="240" w:lineRule="auto"/>
        <w:rPr>
          <w:rFonts w:ascii="Arial" w:hAnsi="Arial" w:cs="Arial"/>
          <w:color w:val="3B3838" w:themeColor="background2" w:themeShade="40"/>
        </w:rPr>
      </w:pPr>
    </w:p>
    <w:p w14:paraId="16B62212" w14:textId="77777777" w:rsidR="000F4EC9" w:rsidRDefault="000F4EC9" w:rsidP="00B877DB">
      <w:pPr>
        <w:pStyle w:val="NoSpacing"/>
        <w:rPr>
          <w:rFonts w:ascii="Arial" w:hAnsi="Arial" w:cs="Arial"/>
          <w:b/>
        </w:rPr>
      </w:pPr>
    </w:p>
    <w:p w14:paraId="65BE4A46" w14:textId="77777777" w:rsidR="000F4EC9" w:rsidRDefault="000F4EC9" w:rsidP="00B877DB">
      <w:pPr>
        <w:pStyle w:val="NoSpacing"/>
        <w:rPr>
          <w:rFonts w:ascii="Arial" w:hAnsi="Arial" w:cs="Arial"/>
          <w:b/>
        </w:rPr>
      </w:pPr>
    </w:p>
    <w:p w14:paraId="3CE9D87D" w14:textId="77777777" w:rsidR="000F4EC9" w:rsidRDefault="000F4EC9" w:rsidP="00B877DB">
      <w:pPr>
        <w:pStyle w:val="NoSpacing"/>
        <w:rPr>
          <w:rFonts w:ascii="Arial" w:hAnsi="Arial" w:cs="Arial"/>
          <w:b/>
        </w:rPr>
      </w:pPr>
    </w:p>
    <w:p w14:paraId="443093E6" w14:textId="77777777" w:rsidR="000F4EC9" w:rsidRDefault="000F4EC9" w:rsidP="00B877DB">
      <w:pPr>
        <w:pStyle w:val="NoSpacing"/>
        <w:rPr>
          <w:rFonts w:ascii="Arial" w:hAnsi="Arial" w:cs="Arial"/>
          <w:b/>
        </w:rPr>
      </w:pPr>
    </w:p>
    <w:p w14:paraId="1489D18A" w14:textId="77777777" w:rsidR="000F4EC9" w:rsidRDefault="000F4EC9" w:rsidP="00B877DB">
      <w:pPr>
        <w:pStyle w:val="NoSpacing"/>
        <w:rPr>
          <w:rFonts w:ascii="Arial" w:hAnsi="Arial" w:cs="Arial"/>
          <w:b/>
        </w:rPr>
      </w:pPr>
    </w:p>
    <w:p w14:paraId="3AD03576" w14:textId="77777777" w:rsidR="000F4EC9" w:rsidRDefault="000F4EC9" w:rsidP="00B877DB">
      <w:pPr>
        <w:pStyle w:val="NoSpacing"/>
        <w:rPr>
          <w:rFonts w:ascii="Arial" w:hAnsi="Arial" w:cs="Arial"/>
          <w:b/>
        </w:rPr>
      </w:pPr>
    </w:p>
    <w:p w14:paraId="6ECA6240" w14:textId="77777777" w:rsidR="000F4EC9" w:rsidRDefault="000F4EC9" w:rsidP="00B877DB">
      <w:pPr>
        <w:pStyle w:val="NoSpacing"/>
        <w:rPr>
          <w:rFonts w:ascii="Arial" w:hAnsi="Arial" w:cs="Arial"/>
          <w:b/>
        </w:rPr>
      </w:pPr>
    </w:p>
    <w:p w14:paraId="4D9173D7" w14:textId="77777777" w:rsidR="000F4EC9" w:rsidRDefault="000F4EC9" w:rsidP="00B877DB">
      <w:pPr>
        <w:pStyle w:val="NoSpacing"/>
        <w:rPr>
          <w:rFonts w:ascii="Arial" w:hAnsi="Arial" w:cs="Arial"/>
          <w:b/>
        </w:rPr>
      </w:pPr>
    </w:p>
    <w:p w14:paraId="4407CCDE" w14:textId="77777777" w:rsidR="000F4EC9" w:rsidRDefault="000F4EC9" w:rsidP="00B877DB">
      <w:pPr>
        <w:pStyle w:val="NoSpacing"/>
        <w:rPr>
          <w:rFonts w:ascii="Arial" w:hAnsi="Arial" w:cs="Arial"/>
          <w:b/>
        </w:rPr>
      </w:pPr>
    </w:p>
    <w:p w14:paraId="31F8CBA1" w14:textId="77777777" w:rsidR="000F4EC9" w:rsidRDefault="000F4EC9" w:rsidP="00B877DB">
      <w:pPr>
        <w:pStyle w:val="NoSpacing"/>
        <w:rPr>
          <w:rFonts w:ascii="Arial" w:hAnsi="Arial" w:cs="Arial"/>
          <w:b/>
        </w:rPr>
      </w:pPr>
    </w:p>
    <w:p w14:paraId="5076843E" w14:textId="77777777" w:rsidR="000F4EC9" w:rsidRDefault="000F4EC9" w:rsidP="00B877DB">
      <w:pPr>
        <w:pStyle w:val="NoSpacing"/>
        <w:rPr>
          <w:rFonts w:ascii="Arial" w:hAnsi="Arial" w:cs="Arial"/>
          <w:b/>
        </w:rPr>
      </w:pPr>
    </w:p>
    <w:p w14:paraId="6677DD01" w14:textId="77777777" w:rsidR="000F4EC9" w:rsidRDefault="000F4EC9" w:rsidP="00B877DB">
      <w:pPr>
        <w:pStyle w:val="NoSpacing"/>
        <w:rPr>
          <w:rFonts w:ascii="Arial" w:hAnsi="Arial" w:cs="Arial"/>
          <w:b/>
        </w:rPr>
      </w:pPr>
    </w:p>
    <w:p w14:paraId="342409C4" w14:textId="77777777" w:rsidR="000F4EC9" w:rsidRDefault="000F4EC9" w:rsidP="00B877DB">
      <w:pPr>
        <w:pStyle w:val="NoSpacing"/>
        <w:rPr>
          <w:rFonts w:ascii="Arial" w:hAnsi="Arial" w:cs="Arial"/>
          <w:b/>
        </w:rPr>
      </w:pPr>
    </w:p>
    <w:p w14:paraId="544AC29A" w14:textId="77777777" w:rsidR="00276E97" w:rsidRDefault="00276E97" w:rsidP="00B877DB">
      <w:pPr>
        <w:pStyle w:val="NoSpacing"/>
        <w:rPr>
          <w:rFonts w:ascii="Arial" w:hAnsi="Arial" w:cs="Arial"/>
          <w:b/>
        </w:rPr>
      </w:pPr>
    </w:p>
    <w:p w14:paraId="65289597" w14:textId="77777777" w:rsidR="00C424F6" w:rsidRDefault="00C424F6" w:rsidP="00B877DB">
      <w:pPr>
        <w:pStyle w:val="NoSpacing"/>
        <w:rPr>
          <w:rFonts w:ascii="Arial" w:hAnsi="Arial" w:cs="Arial"/>
          <w:b/>
        </w:rPr>
      </w:pPr>
    </w:p>
    <w:p w14:paraId="498EC721" w14:textId="77777777" w:rsidR="00C424F6" w:rsidRDefault="00C424F6" w:rsidP="00B877DB">
      <w:pPr>
        <w:pStyle w:val="NoSpacing"/>
        <w:rPr>
          <w:rFonts w:ascii="Arial" w:hAnsi="Arial" w:cs="Arial"/>
          <w:b/>
        </w:rPr>
      </w:pPr>
    </w:p>
    <w:p w14:paraId="0112EEEE" w14:textId="77777777" w:rsidR="000F4EC9" w:rsidRDefault="000F4EC9" w:rsidP="00B877DB">
      <w:pPr>
        <w:pStyle w:val="NoSpacing"/>
        <w:rPr>
          <w:rFonts w:ascii="Arial" w:hAnsi="Arial" w:cs="Arial"/>
          <w:b/>
        </w:rPr>
      </w:pPr>
    </w:p>
    <w:p w14:paraId="0BA800EF" w14:textId="77777777" w:rsidR="000F4EC9" w:rsidRDefault="000F4EC9" w:rsidP="00B877DB">
      <w:pPr>
        <w:pStyle w:val="NoSpacing"/>
        <w:rPr>
          <w:rFonts w:ascii="Arial" w:hAnsi="Arial" w:cs="Arial"/>
          <w:b/>
        </w:rPr>
      </w:pPr>
    </w:p>
    <w:p w14:paraId="60E750BC" w14:textId="77777777" w:rsidR="000F4EC9" w:rsidRDefault="000F4EC9" w:rsidP="00B877DB">
      <w:pPr>
        <w:pStyle w:val="NoSpacing"/>
        <w:rPr>
          <w:rFonts w:ascii="Arial" w:hAnsi="Arial" w:cs="Arial"/>
          <w:b/>
        </w:rPr>
      </w:pPr>
    </w:p>
    <w:p w14:paraId="1D59D991" w14:textId="77777777" w:rsidR="000F4EC9" w:rsidRDefault="000F4EC9" w:rsidP="00B877DB">
      <w:pPr>
        <w:pStyle w:val="NoSpacing"/>
        <w:rPr>
          <w:rFonts w:ascii="Arial" w:hAnsi="Arial" w:cs="Arial"/>
          <w:b/>
        </w:rPr>
      </w:pPr>
    </w:p>
    <w:p w14:paraId="5EA572ED" w14:textId="77777777" w:rsidR="000F4EC9" w:rsidRDefault="000F4EC9" w:rsidP="00B877DB">
      <w:pPr>
        <w:pStyle w:val="NoSpacing"/>
        <w:rPr>
          <w:rFonts w:ascii="Arial" w:hAnsi="Arial" w:cs="Arial"/>
          <w:b/>
        </w:rPr>
      </w:pPr>
    </w:p>
    <w:p w14:paraId="72CC1157" w14:textId="61A07094" w:rsidR="00E37569" w:rsidRPr="00FB6178" w:rsidRDefault="00BA3CC6" w:rsidP="003E682A">
      <w:pPr>
        <w:pBdr>
          <w:bottom w:val="single" w:sz="4" w:space="1" w:color="auto"/>
        </w:pBdr>
        <w:spacing w:after="0" w:line="240" w:lineRule="auto"/>
        <w:rPr>
          <w:rFonts w:ascii="Arial" w:eastAsiaTheme="minorEastAsia" w:hAnsi="Arial" w:cs="Arial"/>
          <w:color w:val="auto"/>
          <w:sz w:val="28"/>
          <w:szCs w:val="28"/>
          <w:lang w:eastAsia="en-US"/>
        </w:rPr>
      </w:pPr>
      <w:r w:rsidRPr="00DA4E76">
        <w:rPr>
          <w:rFonts w:ascii="Arial" w:eastAsiaTheme="minorEastAsia" w:hAnsi="Arial" w:cs="Arial"/>
          <w:color w:val="auto"/>
          <w:sz w:val="28"/>
          <w:szCs w:val="28"/>
          <w:lang w:eastAsia="en-US"/>
        </w:rPr>
        <w:lastRenderedPageBreak/>
        <w:t>Contents</w:t>
      </w:r>
    </w:p>
    <w:p w14:paraId="4B2B23D0" w14:textId="77777777" w:rsidR="00DA4E76" w:rsidRDefault="00DA4E76" w:rsidP="003E682A">
      <w:pPr>
        <w:spacing w:after="0" w:line="240" w:lineRule="auto"/>
        <w:rPr>
          <w:rFonts w:ascii="Arial" w:eastAsiaTheme="minorEastAsia" w:hAnsi="Arial" w:cs="Arial"/>
          <w:color w:val="auto"/>
          <w:sz w:val="18"/>
          <w:szCs w:val="18"/>
          <w:lang w:eastAsia="en-US"/>
        </w:rPr>
      </w:pPr>
    </w:p>
    <w:p w14:paraId="51DCF2AC" w14:textId="77777777" w:rsidR="003E682A" w:rsidRPr="00DA4E76" w:rsidRDefault="003E682A" w:rsidP="003E682A">
      <w:pPr>
        <w:spacing w:after="0" w:line="240" w:lineRule="auto"/>
        <w:rPr>
          <w:rFonts w:ascii="Arial" w:eastAsiaTheme="minorEastAsia" w:hAnsi="Arial" w:cs="Arial"/>
          <w:color w:val="auto"/>
          <w:sz w:val="18"/>
          <w:szCs w:val="18"/>
          <w:lang w:eastAsia="en-US"/>
        </w:rPr>
      </w:pPr>
    </w:p>
    <w:sdt>
      <w:sdtPr>
        <w:rPr>
          <w:rFonts w:ascii="Arial" w:eastAsia="Calibri" w:hAnsi="Arial" w:cs="Arial"/>
          <w:color w:val="000000"/>
          <w:sz w:val="22"/>
          <w:szCs w:val="22"/>
          <w:lang w:val="en-GB" w:eastAsia="en-GB"/>
        </w:rPr>
        <w:id w:val="1643157701"/>
        <w:docPartObj>
          <w:docPartGallery w:val="Table of Contents"/>
          <w:docPartUnique/>
        </w:docPartObj>
      </w:sdtPr>
      <w:sdtEndPr>
        <w:rPr>
          <w:b/>
          <w:bCs/>
          <w:noProof/>
        </w:rPr>
      </w:sdtEndPr>
      <w:sdtContent>
        <w:p w14:paraId="51C44A63" w14:textId="154322BC" w:rsidR="002D230E" w:rsidRPr="002608F1" w:rsidRDefault="002D230E" w:rsidP="00B877DB">
          <w:pPr>
            <w:pStyle w:val="TOCHeading"/>
            <w:rPr>
              <w:rFonts w:ascii="Arial" w:hAnsi="Arial" w:cs="Arial"/>
              <w:b/>
              <w:sz w:val="20"/>
              <w:szCs w:val="20"/>
            </w:rPr>
          </w:pPr>
        </w:p>
        <w:bookmarkStart w:id="3" w:name="_Hlk176512030"/>
        <w:p w14:paraId="786E2466" w14:textId="7377B285" w:rsidR="00332564" w:rsidRPr="00930225" w:rsidRDefault="00AC4739">
          <w:pPr>
            <w:pStyle w:val="TOC1"/>
            <w:tabs>
              <w:tab w:val="left" w:pos="720"/>
            </w:tabs>
            <w:rPr>
              <w:rFonts w:ascii="Arial" w:eastAsiaTheme="minorEastAsia" w:hAnsi="Arial" w:cs="Arial"/>
              <w:b w:val="0"/>
              <w:bCs/>
              <w:color w:val="auto"/>
              <w:kern w:val="2"/>
              <w:sz w:val="22"/>
              <w:szCs w:val="22"/>
              <w:lang w:eastAsia="en-GB"/>
              <w14:ligatures w14:val="standardContextual"/>
            </w:rPr>
          </w:pPr>
          <w:r w:rsidRPr="000F4EC9">
            <w:rPr>
              <w:rFonts w:ascii="Arial" w:hAnsi="Arial" w:cs="Arial"/>
              <w:sz w:val="22"/>
              <w:szCs w:val="22"/>
            </w:rPr>
            <w:fldChar w:fldCharType="begin"/>
          </w:r>
          <w:r w:rsidRPr="000F4EC9">
            <w:rPr>
              <w:rFonts w:ascii="Arial" w:hAnsi="Arial" w:cs="Arial"/>
              <w:sz w:val="22"/>
              <w:szCs w:val="22"/>
            </w:rPr>
            <w:instrText xml:space="preserve"> TOC \o "1-3" \h \z \u </w:instrText>
          </w:r>
          <w:r w:rsidRPr="000F4EC9">
            <w:rPr>
              <w:rFonts w:ascii="Arial" w:hAnsi="Arial" w:cs="Arial"/>
              <w:sz w:val="22"/>
              <w:szCs w:val="22"/>
            </w:rPr>
            <w:fldChar w:fldCharType="separate"/>
          </w:r>
          <w:hyperlink w:anchor="_Toc176521957" w:history="1">
            <w:r w:rsidR="00332564" w:rsidRPr="00930225">
              <w:rPr>
                <w:rStyle w:val="Hyperlink"/>
                <w:rFonts w:ascii="Arial" w:hAnsi="Arial" w:cs="Arial"/>
                <w:b w:val="0"/>
                <w:bCs/>
                <w:color w:val="auto"/>
                <w:sz w:val="22"/>
                <w:szCs w:val="22"/>
              </w:rPr>
              <w:t>1.</w:t>
            </w:r>
            <w:r w:rsidR="00332564" w:rsidRPr="00930225">
              <w:rPr>
                <w:rFonts w:ascii="Arial" w:eastAsiaTheme="minorEastAsia" w:hAnsi="Arial" w:cs="Arial"/>
                <w:b w:val="0"/>
                <w:bCs/>
                <w:color w:val="auto"/>
                <w:kern w:val="2"/>
                <w:sz w:val="22"/>
                <w:szCs w:val="22"/>
                <w:lang w:eastAsia="en-GB"/>
                <w14:ligatures w14:val="standardContextual"/>
              </w:rPr>
              <w:tab/>
            </w:r>
            <w:r w:rsidR="00332564" w:rsidRPr="00930225">
              <w:rPr>
                <w:rStyle w:val="Hyperlink"/>
                <w:rFonts w:ascii="Arial" w:hAnsi="Arial" w:cs="Arial"/>
                <w:b w:val="0"/>
                <w:bCs/>
                <w:color w:val="auto"/>
                <w:sz w:val="22"/>
                <w:szCs w:val="22"/>
              </w:rPr>
              <w:t>Policy Statement</w:t>
            </w:r>
            <w:r w:rsidR="00332564" w:rsidRPr="00930225">
              <w:rPr>
                <w:rFonts w:ascii="Arial" w:hAnsi="Arial" w:cs="Arial"/>
                <w:b w:val="0"/>
                <w:bCs/>
                <w:webHidden/>
                <w:color w:val="auto"/>
                <w:sz w:val="22"/>
                <w:szCs w:val="22"/>
              </w:rPr>
              <w:tab/>
            </w:r>
            <w:r w:rsidR="00332564" w:rsidRPr="00930225">
              <w:rPr>
                <w:rFonts w:ascii="Arial" w:hAnsi="Arial" w:cs="Arial"/>
                <w:b w:val="0"/>
                <w:bCs/>
                <w:webHidden/>
                <w:color w:val="auto"/>
                <w:sz w:val="22"/>
                <w:szCs w:val="22"/>
              </w:rPr>
              <w:fldChar w:fldCharType="begin"/>
            </w:r>
            <w:r w:rsidR="00332564" w:rsidRPr="00930225">
              <w:rPr>
                <w:rFonts w:ascii="Arial" w:hAnsi="Arial" w:cs="Arial"/>
                <w:b w:val="0"/>
                <w:bCs/>
                <w:webHidden/>
                <w:color w:val="auto"/>
                <w:sz w:val="22"/>
                <w:szCs w:val="22"/>
              </w:rPr>
              <w:instrText xml:space="preserve"> PAGEREF _Toc176521957 \h </w:instrText>
            </w:r>
            <w:r w:rsidR="00332564" w:rsidRPr="00930225">
              <w:rPr>
                <w:rFonts w:ascii="Arial" w:hAnsi="Arial" w:cs="Arial"/>
                <w:b w:val="0"/>
                <w:bCs/>
                <w:webHidden/>
                <w:color w:val="auto"/>
                <w:sz w:val="22"/>
                <w:szCs w:val="22"/>
              </w:rPr>
            </w:r>
            <w:r w:rsidR="00332564" w:rsidRPr="00930225">
              <w:rPr>
                <w:rFonts w:ascii="Arial" w:hAnsi="Arial" w:cs="Arial"/>
                <w:b w:val="0"/>
                <w:bCs/>
                <w:webHidden/>
                <w:color w:val="auto"/>
                <w:sz w:val="22"/>
                <w:szCs w:val="22"/>
              </w:rPr>
              <w:fldChar w:fldCharType="separate"/>
            </w:r>
            <w:r w:rsidR="00373445">
              <w:rPr>
                <w:rFonts w:ascii="Arial" w:hAnsi="Arial" w:cs="Arial"/>
                <w:b w:val="0"/>
                <w:bCs/>
                <w:webHidden/>
                <w:color w:val="auto"/>
                <w:sz w:val="22"/>
                <w:szCs w:val="22"/>
              </w:rPr>
              <w:t>5</w:t>
            </w:r>
            <w:r w:rsidR="00332564" w:rsidRPr="00930225">
              <w:rPr>
                <w:rFonts w:ascii="Arial" w:hAnsi="Arial" w:cs="Arial"/>
                <w:b w:val="0"/>
                <w:bCs/>
                <w:webHidden/>
                <w:color w:val="auto"/>
                <w:sz w:val="22"/>
                <w:szCs w:val="22"/>
              </w:rPr>
              <w:fldChar w:fldCharType="end"/>
            </w:r>
          </w:hyperlink>
        </w:p>
        <w:p w14:paraId="6089B295" w14:textId="4C8D5C2F" w:rsidR="00332564" w:rsidRPr="00930225" w:rsidRDefault="00332564" w:rsidP="00930225">
          <w:pPr>
            <w:pStyle w:val="TOC2"/>
            <w:rPr>
              <w:bCs/>
              <w:noProof/>
              <w:color w:val="auto"/>
              <w:sz w:val="22"/>
              <w:szCs w:val="22"/>
            </w:rPr>
          </w:pPr>
        </w:p>
        <w:p w14:paraId="1378A4C3" w14:textId="2F685123" w:rsidR="00332564" w:rsidRPr="00930225" w:rsidRDefault="00332564">
          <w:pPr>
            <w:pStyle w:val="TOC1"/>
            <w:tabs>
              <w:tab w:val="left" w:pos="720"/>
            </w:tabs>
            <w:rPr>
              <w:rFonts w:ascii="Arial" w:eastAsiaTheme="minorEastAsia" w:hAnsi="Arial" w:cs="Arial"/>
              <w:b w:val="0"/>
              <w:bCs/>
              <w:color w:val="auto"/>
              <w:kern w:val="2"/>
              <w:sz w:val="22"/>
              <w:szCs w:val="22"/>
              <w:lang w:eastAsia="en-GB"/>
              <w14:ligatures w14:val="standardContextual"/>
            </w:rPr>
          </w:pPr>
          <w:hyperlink w:anchor="_Toc176521967" w:history="1">
            <w:r w:rsidRPr="00930225">
              <w:rPr>
                <w:rStyle w:val="Hyperlink"/>
                <w:rFonts w:ascii="Arial" w:hAnsi="Arial" w:cs="Arial"/>
                <w:b w:val="0"/>
                <w:bCs/>
                <w:color w:val="auto"/>
                <w:sz w:val="22"/>
                <w:szCs w:val="22"/>
              </w:rPr>
              <w:t>2.</w:t>
            </w:r>
            <w:r w:rsidRPr="00930225">
              <w:rPr>
                <w:rFonts w:ascii="Arial" w:eastAsiaTheme="minorEastAsia" w:hAnsi="Arial" w:cs="Arial"/>
                <w:b w:val="0"/>
                <w:bCs/>
                <w:color w:val="auto"/>
                <w:kern w:val="2"/>
                <w:sz w:val="22"/>
                <w:szCs w:val="22"/>
                <w:lang w:eastAsia="en-GB"/>
                <w14:ligatures w14:val="standardContextual"/>
              </w:rPr>
              <w:tab/>
            </w:r>
            <w:r w:rsidRPr="00930225">
              <w:rPr>
                <w:rStyle w:val="Hyperlink"/>
                <w:rFonts w:ascii="Arial" w:hAnsi="Arial" w:cs="Arial"/>
                <w:b w:val="0"/>
                <w:bCs/>
                <w:color w:val="auto"/>
                <w:sz w:val="22"/>
                <w:szCs w:val="22"/>
              </w:rPr>
              <w:t>Grievance Procedure</w:t>
            </w:r>
            <w:r w:rsidRPr="00930225">
              <w:rPr>
                <w:rFonts w:ascii="Arial" w:hAnsi="Arial" w:cs="Arial"/>
                <w:b w:val="0"/>
                <w:bCs/>
                <w:webHidden/>
                <w:color w:val="auto"/>
                <w:sz w:val="22"/>
                <w:szCs w:val="22"/>
              </w:rPr>
              <w:tab/>
            </w:r>
            <w:r w:rsidRPr="00930225">
              <w:rPr>
                <w:rFonts w:ascii="Arial" w:hAnsi="Arial" w:cs="Arial"/>
                <w:b w:val="0"/>
                <w:bCs/>
                <w:webHidden/>
                <w:color w:val="auto"/>
                <w:sz w:val="22"/>
                <w:szCs w:val="22"/>
              </w:rPr>
              <w:fldChar w:fldCharType="begin"/>
            </w:r>
            <w:r w:rsidRPr="00930225">
              <w:rPr>
                <w:rFonts w:ascii="Arial" w:hAnsi="Arial" w:cs="Arial"/>
                <w:b w:val="0"/>
                <w:bCs/>
                <w:webHidden/>
                <w:color w:val="auto"/>
                <w:sz w:val="22"/>
                <w:szCs w:val="22"/>
              </w:rPr>
              <w:instrText xml:space="preserve"> PAGEREF _Toc176521967 \h </w:instrText>
            </w:r>
            <w:r w:rsidRPr="00930225">
              <w:rPr>
                <w:rFonts w:ascii="Arial" w:hAnsi="Arial" w:cs="Arial"/>
                <w:b w:val="0"/>
                <w:bCs/>
                <w:webHidden/>
                <w:color w:val="auto"/>
                <w:sz w:val="22"/>
                <w:szCs w:val="22"/>
              </w:rPr>
            </w:r>
            <w:r w:rsidRPr="00930225">
              <w:rPr>
                <w:rFonts w:ascii="Arial" w:hAnsi="Arial" w:cs="Arial"/>
                <w:b w:val="0"/>
                <w:bCs/>
                <w:webHidden/>
                <w:color w:val="auto"/>
                <w:sz w:val="22"/>
                <w:szCs w:val="22"/>
              </w:rPr>
              <w:fldChar w:fldCharType="separate"/>
            </w:r>
            <w:r w:rsidR="00373445">
              <w:rPr>
                <w:rFonts w:ascii="Arial" w:hAnsi="Arial" w:cs="Arial"/>
                <w:b w:val="0"/>
                <w:bCs/>
                <w:webHidden/>
                <w:color w:val="auto"/>
                <w:sz w:val="22"/>
                <w:szCs w:val="22"/>
              </w:rPr>
              <w:t>10</w:t>
            </w:r>
            <w:r w:rsidRPr="00930225">
              <w:rPr>
                <w:rFonts w:ascii="Arial" w:hAnsi="Arial" w:cs="Arial"/>
                <w:b w:val="0"/>
                <w:bCs/>
                <w:webHidden/>
                <w:color w:val="auto"/>
                <w:sz w:val="22"/>
                <w:szCs w:val="22"/>
              </w:rPr>
              <w:fldChar w:fldCharType="end"/>
            </w:r>
          </w:hyperlink>
        </w:p>
        <w:p w14:paraId="15769B36" w14:textId="77777777" w:rsidR="00930225" w:rsidRPr="00930225" w:rsidRDefault="00930225" w:rsidP="00930225">
          <w:pPr>
            <w:rPr>
              <w:rFonts w:ascii="Arial" w:hAnsi="Arial" w:cs="Arial"/>
              <w:bCs/>
              <w:noProof/>
              <w:color w:val="auto"/>
              <w:lang w:eastAsia="en-US"/>
            </w:rPr>
          </w:pPr>
        </w:p>
        <w:p w14:paraId="0F2ED104" w14:textId="47EBB8F2" w:rsidR="00332564" w:rsidRDefault="00332564" w:rsidP="00373445">
          <w:pPr>
            <w:pStyle w:val="TOC2"/>
            <w:tabs>
              <w:tab w:val="clear" w:pos="9913"/>
              <w:tab w:val="right" w:leader="dot" w:pos="9072"/>
            </w:tabs>
            <w:ind w:firstLine="0"/>
            <w:rPr>
              <w:rStyle w:val="Hyperlink"/>
              <w:bCs/>
              <w:noProof/>
              <w:color w:val="auto"/>
              <w:sz w:val="22"/>
              <w:szCs w:val="22"/>
            </w:rPr>
          </w:pPr>
          <w:hyperlink w:anchor="_Toc176521979" w:history="1">
            <w:r w:rsidRPr="00930225">
              <w:rPr>
                <w:rStyle w:val="Hyperlink"/>
                <w:bCs/>
                <w:noProof/>
                <w:color w:val="auto"/>
                <w:sz w:val="22"/>
                <w:szCs w:val="22"/>
              </w:rPr>
              <w:t>Appendix 1: Equality Impact Assessment</w:t>
            </w:r>
            <w:r w:rsidRPr="00930225">
              <w:rPr>
                <w:bCs/>
                <w:noProof/>
                <w:webHidden/>
                <w:color w:val="auto"/>
                <w:sz w:val="22"/>
                <w:szCs w:val="22"/>
              </w:rPr>
              <w:tab/>
            </w:r>
            <w:r w:rsidRPr="00930225">
              <w:rPr>
                <w:bCs/>
                <w:noProof/>
                <w:webHidden/>
                <w:color w:val="auto"/>
                <w:sz w:val="22"/>
                <w:szCs w:val="22"/>
              </w:rPr>
              <w:fldChar w:fldCharType="begin"/>
            </w:r>
            <w:r w:rsidRPr="00930225">
              <w:rPr>
                <w:bCs/>
                <w:noProof/>
                <w:webHidden/>
                <w:color w:val="auto"/>
                <w:sz w:val="22"/>
                <w:szCs w:val="22"/>
              </w:rPr>
              <w:instrText xml:space="preserve"> PAGEREF _Toc176521979 \h </w:instrText>
            </w:r>
            <w:r w:rsidRPr="00930225">
              <w:rPr>
                <w:bCs/>
                <w:noProof/>
                <w:webHidden/>
                <w:color w:val="auto"/>
                <w:sz w:val="22"/>
                <w:szCs w:val="22"/>
              </w:rPr>
            </w:r>
            <w:r w:rsidRPr="00930225">
              <w:rPr>
                <w:bCs/>
                <w:noProof/>
                <w:webHidden/>
                <w:color w:val="auto"/>
                <w:sz w:val="22"/>
                <w:szCs w:val="22"/>
              </w:rPr>
              <w:fldChar w:fldCharType="separate"/>
            </w:r>
            <w:r w:rsidR="00373445">
              <w:rPr>
                <w:bCs/>
                <w:noProof/>
                <w:webHidden/>
                <w:color w:val="auto"/>
                <w:sz w:val="22"/>
                <w:szCs w:val="22"/>
              </w:rPr>
              <w:t>17</w:t>
            </w:r>
            <w:r w:rsidRPr="00930225">
              <w:rPr>
                <w:bCs/>
                <w:noProof/>
                <w:webHidden/>
                <w:color w:val="auto"/>
                <w:sz w:val="22"/>
                <w:szCs w:val="22"/>
              </w:rPr>
              <w:fldChar w:fldCharType="end"/>
            </w:r>
          </w:hyperlink>
        </w:p>
        <w:p w14:paraId="46A6529E" w14:textId="77777777" w:rsidR="00930225" w:rsidRPr="00930225" w:rsidRDefault="00930225" w:rsidP="00373445">
          <w:pPr>
            <w:tabs>
              <w:tab w:val="right" w:leader="dot" w:pos="9072"/>
            </w:tabs>
            <w:rPr>
              <w:noProof/>
              <w:lang w:eastAsia="en-US"/>
            </w:rPr>
          </w:pPr>
        </w:p>
        <w:p w14:paraId="12152E8B" w14:textId="0BE4AE2E" w:rsidR="00332564" w:rsidRPr="00930225" w:rsidRDefault="00332564" w:rsidP="00373445">
          <w:pPr>
            <w:pStyle w:val="TOC2"/>
            <w:tabs>
              <w:tab w:val="clear" w:pos="9913"/>
              <w:tab w:val="right" w:leader="dot" w:pos="9072"/>
            </w:tabs>
            <w:ind w:firstLine="0"/>
            <w:rPr>
              <w:bCs/>
              <w:noProof/>
              <w:color w:val="auto"/>
              <w:kern w:val="2"/>
              <w:sz w:val="22"/>
              <w:szCs w:val="22"/>
              <w:lang w:eastAsia="en-GB"/>
              <w14:ligatures w14:val="standardContextual"/>
            </w:rPr>
          </w:pPr>
          <w:hyperlink w:anchor="_Toc176521980" w:history="1">
            <w:r w:rsidRPr="00930225">
              <w:rPr>
                <w:rStyle w:val="Hyperlink"/>
                <w:bCs/>
                <w:noProof/>
                <w:color w:val="auto"/>
                <w:sz w:val="22"/>
                <w:szCs w:val="22"/>
              </w:rPr>
              <w:t>Appendix 2: Grievance Form</w:t>
            </w:r>
            <w:r w:rsidRPr="00930225">
              <w:rPr>
                <w:bCs/>
                <w:noProof/>
                <w:webHidden/>
                <w:color w:val="auto"/>
                <w:sz w:val="22"/>
                <w:szCs w:val="22"/>
              </w:rPr>
              <w:tab/>
            </w:r>
            <w:r w:rsidRPr="00930225">
              <w:rPr>
                <w:bCs/>
                <w:noProof/>
                <w:webHidden/>
                <w:color w:val="auto"/>
                <w:sz w:val="22"/>
                <w:szCs w:val="22"/>
              </w:rPr>
              <w:fldChar w:fldCharType="begin"/>
            </w:r>
            <w:r w:rsidRPr="00930225">
              <w:rPr>
                <w:bCs/>
                <w:noProof/>
                <w:webHidden/>
                <w:color w:val="auto"/>
                <w:sz w:val="22"/>
                <w:szCs w:val="22"/>
              </w:rPr>
              <w:instrText xml:space="preserve"> PAGEREF _Toc176521980 \h </w:instrText>
            </w:r>
            <w:r w:rsidRPr="00930225">
              <w:rPr>
                <w:bCs/>
                <w:noProof/>
                <w:webHidden/>
                <w:color w:val="auto"/>
                <w:sz w:val="22"/>
                <w:szCs w:val="22"/>
              </w:rPr>
            </w:r>
            <w:r w:rsidRPr="00930225">
              <w:rPr>
                <w:bCs/>
                <w:noProof/>
                <w:webHidden/>
                <w:color w:val="auto"/>
                <w:sz w:val="22"/>
                <w:szCs w:val="22"/>
              </w:rPr>
              <w:fldChar w:fldCharType="separate"/>
            </w:r>
            <w:r w:rsidR="00373445">
              <w:rPr>
                <w:bCs/>
                <w:noProof/>
                <w:webHidden/>
                <w:color w:val="auto"/>
                <w:sz w:val="22"/>
                <w:szCs w:val="22"/>
              </w:rPr>
              <w:t>19</w:t>
            </w:r>
            <w:r w:rsidRPr="00930225">
              <w:rPr>
                <w:bCs/>
                <w:noProof/>
                <w:webHidden/>
                <w:color w:val="auto"/>
                <w:sz w:val="22"/>
                <w:szCs w:val="22"/>
              </w:rPr>
              <w:fldChar w:fldCharType="end"/>
            </w:r>
          </w:hyperlink>
        </w:p>
        <w:p w14:paraId="6B0DC6A5" w14:textId="51A744CA" w:rsidR="002D230E" w:rsidRPr="000F4EC9" w:rsidRDefault="00AC4739" w:rsidP="00B877DB">
          <w:pPr>
            <w:rPr>
              <w:rFonts w:ascii="Arial" w:hAnsi="Arial" w:cs="Arial"/>
            </w:rPr>
          </w:pPr>
          <w:r w:rsidRPr="000F4EC9">
            <w:rPr>
              <w:rFonts w:ascii="Arial" w:eastAsiaTheme="minorEastAsia" w:hAnsi="Arial" w:cs="Arial"/>
              <w:b/>
              <w:noProof/>
              <w:color w:val="3B3838" w:themeColor="background2" w:themeShade="40"/>
              <w:lang w:eastAsia="en-US"/>
            </w:rPr>
            <w:fldChar w:fldCharType="end"/>
          </w:r>
        </w:p>
      </w:sdtContent>
    </w:sdt>
    <w:bookmarkEnd w:id="3" w:displacedByCustomXml="prev"/>
    <w:p w14:paraId="0A8AAB38" w14:textId="77777777" w:rsidR="00835E63" w:rsidRPr="000F4EC9" w:rsidRDefault="00835E63" w:rsidP="00B877DB">
      <w:pPr>
        <w:spacing w:after="0" w:line="240" w:lineRule="auto"/>
        <w:rPr>
          <w:rFonts w:ascii="Arial" w:hAnsi="Arial" w:cs="Arial"/>
          <w:b/>
          <w:color w:val="3B3838" w:themeColor="background2" w:themeShade="40"/>
        </w:rPr>
      </w:pPr>
    </w:p>
    <w:p w14:paraId="04D73FD1" w14:textId="77777777" w:rsidR="00835E63" w:rsidRPr="000F4EC9" w:rsidRDefault="00835E63" w:rsidP="00B877DB">
      <w:pPr>
        <w:spacing w:after="0" w:line="240" w:lineRule="auto"/>
        <w:rPr>
          <w:rFonts w:ascii="Arial" w:hAnsi="Arial" w:cs="Arial"/>
          <w:b/>
          <w:color w:val="3B3838" w:themeColor="background2" w:themeShade="40"/>
        </w:rPr>
      </w:pPr>
    </w:p>
    <w:p w14:paraId="50B7D871" w14:textId="77777777" w:rsidR="00835E63" w:rsidRPr="000F4EC9" w:rsidRDefault="00835E63" w:rsidP="00B877DB">
      <w:pPr>
        <w:spacing w:after="0" w:line="240" w:lineRule="auto"/>
        <w:rPr>
          <w:rFonts w:ascii="Arial" w:hAnsi="Arial" w:cs="Arial"/>
          <w:b/>
          <w:color w:val="3B3838" w:themeColor="background2" w:themeShade="40"/>
        </w:rPr>
      </w:pPr>
    </w:p>
    <w:p w14:paraId="37F744A3" w14:textId="77777777" w:rsidR="00835E63" w:rsidRDefault="00835E63" w:rsidP="00B877DB">
      <w:pPr>
        <w:spacing w:after="0" w:line="240" w:lineRule="auto"/>
        <w:rPr>
          <w:rFonts w:ascii="Arial" w:hAnsi="Arial" w:cs="Arial"/>
          <w:b/>
          <w:color w:val="3B3838" w:themeColor="background2" w:themeShade="40"/>
        </w:rPr>
      </w:pPr>
    </w:p>
    <w:p w14:paraId="18720B07" w14:textId="75BC434C" w:rsidR="000F4EC9" w:rsidRDefault="00930225" w:rsidP="00B877DB">
      <w:pPr>
        <w:spacing w:after="0" w:line="240" w:lineRule="auto"/>
        <w:rPr>
          <w:rFonts w:ascii="Arial" w:hAnsi="Arial" w:cs="Arial"/>
          <w:b/>
          <w:color w:val="3B3838" w:themeColor="background2" w:themeShade="40"/>
        </w:rPr>
      </w:pPr>
      <w:r>
        <w:rPr>
          <w:rFonts w:ascii="Arial" w:hAnsi="Arial" w:cs="Arial"/>
          <w:b/>
          <w:color w:val="3B3838" w:themeColor="background2" w:themeShade="40"/>
        </w:rPr>
        <w:t>`</w:t>
      </w:r>
    </w:p>
    <w:p w14:paraId="312B1370" w14:textId="77777777" w:rsidR="000F4EC9" w:rsidRDefault="000F4EC9" w:rsidP="00B877DB">
      <w:pPr>
        <w:spacing w:after="0" w:line="240" w:lineRule="auto"/>
        <w:rPr>
          <w:rFonts w:ascii="Arial" w:hAnsi="Arial" w:cs="Arial"/>
          <w:b/>
          <w:color w:val="3B3838" w:themeColor="background2" w:themeShade="40"/>
        </w:rPr>
      </w:pPr>
    </w:p>
    <w:p w14:paraId="719560BF" w14:textId="77777777" w:rsidR="000F4EC9" w:rsidRDefault="000F4EC9" w:rsidP="00B877DB">
      <w:pPr>
        <w:spacing w:after="0" w:line="240" w:lineRule="auto"/>
        <w:rPr>
          <w:rFonts w:ascii="Arial" w:hAnsi="Arial" w:cs="Arial"/>
          <w:b/>
          <w:color w:val="3B3838" w:themeColor="background2" w:themeShade="40"/>
        </w:rPr>
      </w:pPr>
    </w:p>
    <w:p w14:paraId="5472C068" w14:textId="77777777" w:rsidR="000F4EC9" w:rsidRDefault="000F4EC9" w:rsidP="00B877DB">
      <w:pPr>
        <w:spacing w:after="0" w:line="240" w:lineRule="auto"/>
        <w:rPr>
          <w:rFonts w:ascii="Arial" w:hAnsi="Arial" w:cs="Arial"/>
          <w:b/>
          <w:color w:val="3B3838" w:themeColor="background2" w:themeShade="40"/>
        </w:rPr>
      </w:pPr>
    </w:p>
    <w:p w14:paraId="2E397153" w14:textId="77777777" w:rsidR="000F4EC9" w:rsidRPr="000F4EC9" w:rsidRDefault="000F4EC9" w:rsidP="00B877DB">
      <w:pPr>
        <w:spacing w:after="0" w:line="240" w:lineRule="auto"/>
        <w:rPr>
          <w:rFonts w:ascii="Arial" w:hAnsi="Arial" w:cs="Arial"/>
          <w:b/>
          <w:color w:val="3B3838" w:themeColor="background2" w:themeShade="40"/>
        </w:rPr>
      </w:pPr>
    </w:p>
    <w:p w14:paraId="6653A268" w14:textId="77777777" w:rsidR="007F07BF" w:rsidRDefault="007F07BF">
      <w:pPr>
        <w:rPr>
          <w:rFonts w:ascii="Arial" w:eastAsiaTheme="majorEastAsia" w:hAnsi="Arial" w:cs="Arial"/>
          <w:color w:val="3B3838" w:themeColor="background2" w:themeShade="40"/>
          <w:sz w:val="28"/>
          <w:szCs w:val="28"/>
          <w:lang w:eastAsia="en-US"/>
        </w:rPr>
      </w:pPr>
      <w:r>
        <w:rPr>
          <w:bCs/>
          <w:color w:val="3B3838" w:themeColor="background2" w:themeShade="40"/>
          <w:sz w:val="28"/>
          <w:szCs w:val="28"/>
        </w:rPr>
        <w:br w:type="page"/>
      </w:r>
    </w:p>
    <w:p w14:paraId="361D2A75" w14:textId="1E442660" w:rsidR="00DA4E76" w:rsidRDefault="003E682A" w:rsidP="00E37569">
      <w:pPr>
        <w:pStyle w:val="Heading1"/>
        <w:pBdr>
          <w:bottom w:val="single" w:sz="4" w:space="1" w:color="auto"/>
        </w:pBdr>
        <w:tabs>
          <w:tab w:val="left" w:pos="720"/>
          <w:tab w:val="left" w:pos="1440"/>
          <w:tab w:val="left" w:pos="2160"/>
          <w:tab w:val="left" w:pos="3600"/>
        </w:tabs>
        <w:ind w:left="567" w:hanging="567"/>
        <w:rPr>
          <w:rFonts w:eastAsiaTheme="minorEastAsia"/>
          <w:color w:val="000000" w:themeColor="text1"/>
          <w:sz w:val="28"/>
          <w:szCs w:val="28"/>
        </w:rPr>
      </w:pPr>
      <w:bookmarkStart w:id="4" w:name="_Toc176521957"/>
      <w:r w:rsidRPr="003E682A">
        <w:rPr>
          <w:rFonts w:eastAsiaTheme="minorEastAsia"/>
          <w:color w:val="000000" w:themeColor="text1"/>
          <w:sz w:val="28"/>
          <w:szCs w:val="28"/>
        </w:rPr>
        <w:lastRenderedPageBreak/>
        <w:t>1</w:t>
      </w:r>
      <w:r w:rsidR="00886D04">
        <w:rPr>
          <w:rFonts w:eastAsiaTheme="minorEastAsia"/>
          <w:color w:val="000000" w:themeColor="text1"/>
          <w:sz w:val="28"/>
          <w:szCs w:val="28"/>
        </w:rPr>
        <w:t>.</w:t>
      </w:r>
      <w:r w:rsidRPr="003E682A">
        <w:rPr>
          <w:rFonts w:eastAsiaTheme="minorEastAsia"/>
          <w:color w:val="000000" w:themeColor="text1"/>
          <w:sz w:val="28"/>
          <w:szCs w:val="28"/>
        </w:rPr>
        <w:tab/>
      </w:r>
      <w:r w:rsidR="007C684A" w:rsidRPr="003E682A">
        <w:rPr>
          <w:rFonts w:eastAsiaTheme="minorEastAsia"/>
          <w:color w:val="000000" w:themeColor="text1"/>
          <w:sz w:val="28"/>
          <w:szCs w:val="28"/>
        </w:rPr>
        <w:t>Pol</w:t>
      </w:r>
      <w:r w:rsidR="00886D04">
        <w:rPr>
          <w:rFonts w:eastAsiaTheme="minorEastAsia"/>
          <w:color w:val="000000" w:themeColor="text1"/>
          <w:sz w:val="28"/>
          <w:szCs w:val="28"/>
        </w:rPr>
        <w:t>icy Statement</w:t>
      </w:r>
      <w:bookmarkEnd w:id="4"/>
      <w:r w:rsidR="00E37569">
        <w:rPr>
          <w:rFonts w:eastAsiaTheme="minorEastAsia"/>
          <w:color w:val="000000" w:themeColor="text1"/>
          <w:sz w:val="28"/>
          <w:szCs w:val="28"/>
        </w:rPr>
        <w:tab/>
      </w:r>
    </w:p>
    <w:p w14:paraId="38262608" w14:textId="77777777" w:rsidR="003E682A" w:rsidRDefault="003E682A" w:rsidP="003E682A">
      <w:pPr>
        <w:spacing w:after="0" w:line="240" w:lineRule="auto"/>
        <w:ind w:left="567" w:hanging="567"/>
        <w:rPr>
          <w:rFonts w:ascii="Arial" w:hAnsi="Arial" w:cs="Arial"/>
          <w:color w:val="3B3838" w:themeColor="background2" w:themeShade="40"/>
        </w:rPr>
      </w:pPr>
    </w:p>
    <w:p w14:paraId="03A7F10F" w14:textId="2992A3A6" w:rsidR="003E682A" w:rsidRPr="00886D04" w:rsidRDefault="003E682A" w:rsidP="003E682A">
      <w:pPr>
        <w:spacing w:after="0" w:line="240" w:lineRule="auto"/>
        <w:ind w:left="567" w:hanging="567"/>
        <w:rPr>
          <w:rFonts w:ascii="Arial" w:hAnsi="Arial" w:cs="Arial"/>
          <w:color w:val="000000" w:themeColor="text1"/>
          <w:sz w:val="24"/>
          <w:szCs w:val="24"/>
        </w:rPr>
      </w:pPr>
      <w:r w:rsidRPr="00886D04">
        <w:rPr>
          <w:rFonts w:ascii="Arial" w:hAnsi="Arial" w:cs="Arial"/>
          <w:color w:val="000000" w:themeColor="text1"/>
          <w:sz w:val="24"/>
          <w:szCs w:val="24"/>
        </w:rPr>
        <w:t>1.1</w:t>
      </w:r>
      <w:r w:rsidRPr="00886D04">
        <w:rPr>
          <w:rFonts w:ascii="Arial" w:hAnsi="Arial" w:cs="Arial"/>
          <w:color w:val="000000" w:themeColor="text1"/>
          <w:sz w:val="24"/>
          <w:szCs w:val="24"/>
        </w:rPr>
        <w:tab/>
        <w:t>Introduction</w:t>
      </w:r>
    </w:p>
    <w:p w14:paraId="5B7E59F5" w14:textId="77777777" w:rsidR="003E682A" w:rsidRPr="00313E02" w:rsidRDefault="003E682A" w:rsidP="003E682A">
      <w:pPr>
        <w:spacing w:after="0" w:line="240" w:lineRule="auto"/>
        <w:ind w:left="567" w:hanging="567"/>
        <w:rPr>
          <w:rFonts w:ascii="Arial" w:hAnsi="Arial" w:cs="Arial"/>
          <w:color w:val="000000" w:themeColor="text1"/>
        </w:rPr>
      </w:pPr>
    </w:p>
    <w:p w14:paraId="2913F191" w14:textId="6541409F" w:rsidR="003E682A" w:rsidRPr="00FC1F08" w:rsidRDefault="003E682A" w:rsidP="003E682A">
      <w:pPr>
        <w:spacing w:after="0" w:line="240" w:lineRule="auto"/>
        <w:ind w:left="567"/>
        <w:rPr>
          <w:rFonts w:ascii="Arial" w:hAnsi="Arial" w:cs="Arial"/>
          <w:color w:val="auto"/>
        </w:rPr>
      </w:pPr>
      <w:r w:rsidRPr="00FC1F08">
        <w:rPr>
          <w:rFonts w:ascii="Arial" w:hAnsi="Arial" w:cs="Arial"/>
          <w:color w:val="auto"/>
        </w:rPr>
        <w:t xml:space="preserve">This policy applies to both members of teaching and support staff employed at </w:t>
      </w:r>
      <w:bookmarkStart w:id="5" w:name="_Hlk168227002"/>
      <w:sdt>
        <w:sdtPr>
          <w:rPr>
            <w:rStyle w:val="ArialNormalChar"/>
          </w:rPr>
          <w:alias w:val="School/Academy/Trust Name"/>
          <w:tag w:val="Organisation"/>
          <w:id w:val="-1860733039"/>
          <w:placeholder>
            <w:docPart w:val="C7F65736ADB3472AB763665556198DFA"/>
          </w:placeholder>
          <w15:color w:val="000000"/>
          <w:text/>
        </w:sdtPr>
        <w:sdtEndPr>
          <w:rPr>
            <w:rStyle w:val="DefaultParagraphFont"/>
            <w:rFonts w:ascii="Calibri" w:hAnsi="Calibri" w:cs="Calibri"/>
          </w:rPr>
        </w:sdtEndPr>
        <w:sdtContent>
          <w:r w:rsidR="00CF0CF7">
            <w:rPr>
              <w:rStyle w:val="ArialNormalChar"/>
            </w:rPr>
            <w:t>Blakehill Primary School</w:t>
          </w:r>
        </w:sdtContent>
      </w:sdt>
      <w:r w:rsidR="003A7097">
        <w:rPr>
          <w:rStyle w:val="ArialNormalChar"/>
        </w:rPr>
        <w:t>.</w:t>
      </w:r>
    </w:p>
    <w:bookmarkEnd w:id="5"/>
    <w:p w14:paraId="4F625AA7" w14:textId="77777777" w:rsidR="003E682A" w:rsidRPr="00FC1F08" w:rsidRDefault="003E682A" w:rsidP="00B877DB">
      <w:pPr>
        <w:spacing w:after="0" w:line="240" w:lineRule="auto"/>
        <w:rPr>
          <w:rFonts w:ascii="Arial" w:hAnsi="Arial" w:cs="Arial"/>
          <w:color w:val="auto"/>
        </w:rPr>
      </w:pPr>
    </w:p>
    <w:p w14:paraId="712E145B" w14:textId="3F8D66C3" w:rsidR="00313E02" w:rsidRPr="00FC1F08" w:rsidRDefault="009751B7" w:rsidP="00313E02">
      <w:pPr>
        <w:spacing w:after="0" w:line="240" w:lineRule="auto"/>
        <w:ind w:left="567"/>
        <w:rPr>
          <w:rFonts w:ascii="Arial" w:hAnsi="Arial" w:cs="Arial"/>
          <w:color w:val="auto"/>
        </w:rPr>
      </w:pPr>
      <w:r w:rsidRPr="003A7097">
        <w:rPr>
          <w:rFonts w:ascii="Arial" w:hAnsi="Arial" w:cs="Arial"/>
          <w:color w:val="auto"/>
        </w:rPr>
        <w:t xml:space="preserve">The </w:t>
      </w:r>
      <w:sdt>
        <w:sdtPr>
          <w:rPr>
            <w:rStyle w:val="ArialNormalChar"/>
          </w:rPr>
          <w:alias w:val="Please Select"/>
          <w:tag w:val="Select"/>
          <w:id w:val="515347052"/>
          <w:placeholder>
            <w:docPart w:val="E9EA084684A74F9483DF7E6271169831"/>
          </w:placeholder>
          <w15:color w:val="000000"/>
          <w:dropDownList>
            <w:listItem w:displayText="Governing Body" w:value="Governing Body"/>
            <w:listItem w:displayText="Board of Trustees" w:value="Board of Trustees"/>
          </w:dropDownList>
        </w:sdtPr>
        <w:sdtEndPr>
          <w:rPr>
            <w:rStyle w:val="DefaultParagraphFont"/>
            <w:rFonts w:ascii="Calibri" w:hAnsi="Calibri" w:cs="Calibri"/>
          </w:rPr>
        </w:sdtEndPr>
        <w:sdtContent>
          <w:r w:rsidR="00CF0CF7">
            <w:rPr>
              <w:rStyle w:val="ArialNormalChar"/>
            </w:rPr>
            <w:t>Governing Body</w:t>
          </w:r>
        </w:sdtContent>
      </w:sdt>
      <w:r w:rsidR="003A7097" w:rsidRPr="003A7097">
        <w:rPr>
          <w:rFonts w:ascii="Arial" w:hAnsi="Arial" w:cs="Arial"/>
          <w:color w:val="auto"/>
        </w:rPr>
        <w:t xml:space="preserve"> </w:t>
      </w:r>
      <w:r w:rsidR="00313E02" w:rsidRPr="00FC1F08">
        <w:rPr>
          <w:rFonts w:ascii="Arial" w:hAnsi="Arial" w:cs="Arial"/>
          <w:color w:val="auto"/>
        </w:rPr>
        <w:t>are</w:t>
      </w:r>
      <w:r w:rsidRPr="00FC1F08">
        <w:rPr>
          <w:rFonts w:ascii="Arial" w:hAnsi="Arial" w:cs="Arial"/>
          <w:color w:val="auto"/>
        </w:rPr>
        <w:t xml:space="preserve"> committed to ensuring that the employment arrangements in </w:t>
      </w:r>
      <w:r w:rsidR="002164CF" w:rsidRPr="00FC1F08">
        <w:rPr>
          <w:rFonts w:ascii="Arial" w:hAnsi="Arial" w:cs="Arial"/>
          <w:color w:val="auto"/>
        </w:rPr>
        <w:t>this</w:t>
      </w:r>
      <w:r w:rsidR="00313E02" w:rsidRPr="00FC1F08">
        <w:rPr>
          <w:rFonts w:ascii="Arial" w:hAnsi="Arial" w:cs="Arial"/>
          <w:color w:val="auto"/>
        </w:rPr>
        <w:t xml:space="preserve"> </w:t>
      </w:r>
      <w:bookmarkStart w:id="6" w:name="_Hlk176781676"/>
      <w:sdt>
        <w:sdtPr>
          <w:rPr>
            <w:rStyle w:val="ArialNormalChar"/>
          </w:rPr>
          <w:alias w:val="Please Select"/>
          <w:tag w:val="Select"/>
          <w:id w:val="-1935654718"/>
          <w:placeholder>
            <w:docPart w:val="EA50644A8B1749F5ABE5F94F69D48830"/>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Calibri"/>
          </w:rPr>
        </w:sdtEndPr>
        <w:sdtContent>
          <w:r w:rsidR="00CF0CF7">
            <w:rPr>
              <w:rStyle w:val="ArialNormalChar"/>
            </w:rPr>
            <w:t>School</w:t>
          </w:r>
        </w:sdtContent>
      </w:sdt>
      <w:bookmarkEnd w:id="6"/>
      <w:r w:rsidR="00313E02" w:rsidRPr="00FC1F08">
        <w:rPr>
          <w:rFonts w:ascii="Arial" w:hAnsi="Arial" w:cs="Arial"/>
          <w:color w:val="auto"/>
        </w:rPr>
        <w:t>,</w:t>
      </w:r>
      <w:r w:rsidR="00F24FCB" w:rsidRPr="00FC1F08">
        <w:rPr>
          <w:rFonts w:ascii="Arial" w:hAnsi="Arial" w:cs="Arial"/>
          <w:color w:val="auto"/>
        </w:rPr>
        <w:t xml:space="preserve"> </w:t>
      </w:r>
      <w:r w:rsidRPr="00FC1F08">
        <w:rPr>
          <w:rFonts w:ascii="Arial" w:hAnsi="Arial" w:cs="Arial"/>
          <w:color w:val="auto"/>
        </w:rPr>
        <w:t>meet the hi</w:t>
      </w:r>
      <w:r w:rsidR="002164CF" w:rsidRPr="00FC1F08">
        <w:rPr>
          <w:rFonts w:ascii="Arial" w:hAnsi="Arial" w:cs="Arial"/>
          <w:color w:val="auto"/>
        </w:rPr>
        <w:t>ghest standards of fairness and s</w:t>
      </w:r>
      <w:r w:rsidRPr="00FC1F08">
        <w:rPr>
          <w:rFonts w:ascii="Arial" w:hAnsi="Arial" w:cs="Arial"/>
          <w:color w:val="auto"/>
        </w:rPr>
        <w:t>tatutory entitlements in employment. We seek to build a workplace environment where colleagues are treated fairly and can work with dignity and respect.</w:t>
      </w:r>
    </w:p>
    <w:p w14:paraId="3319276B" w14:textId="77777777" w:rsidR="00313E02" w:rsidRPr="00FC1F08" w:rsidRDefault="00313E02" w:rsidP="00313E02">
      <w:pPr>
        <w:spacing w:after="0" w:line="240" w:lineRule="auto"/>
        <w:ind w:left="567"/>
        <w:rPr>
          <w:rFonts w:ascii="Arial" w:hAnsi="Arial" w:cs="Arial"/>
          <w:color w:val="auto"/>
        </w:rPr>
      </w:pPr>
    </w:p>
    <w:p w14:paraId="4E8E0107" w14:textId="393F018B" w:rsidR="00313E02" w:rsidRPr="00FC1F08" w:rsidRDefault="009751B7" w:rsidP="00313E02">
      <w:pPr>
        <w:spacing w:after="0" w:line="240" w:lineRule="auto"/>
        <w:ind w:left="567"/>
        <w:rPr>
          <w:rFonts w:ascii="Arial" w:hAnsi="Arial" w:cs="Arial"/>
          <w:color w:val="auto"/>
        </w:rPr>
      </w:pPr>
      <w:r w:rsidRPr="00FC1F08">
        <w:rPr>
          <w:rFonts w:ascii="Arial" w:hAnsi="Arial" w:cs="Arial"/>
          <w:color w:val="auto"/>
        </w:rPr>
        <w:t xml:space="preserve">The purpose of the Grievance </w:t>
      </w:r>
      <w:r w:rsidR="00C424F6" w:rsidRPr="00FC1F08">
        <w:rPr>
          <w:rFonts w:ascii="Arial" w:hAnsi="Arial" w:cs="Arial"/>
          <w:color w:val="auto"/>
        </w:rPr>
        <w:t xml:space="preserve">Policy and </w:t>
      </w:r>
      <w:r w:rsidRPr="00FC1F08">
        <w:rPr>
          <w:rFonts w:ascii="Arial" w:hAnsi="Arial" w:cs="Arial"/>
          <w:color w:val="auto"/>
        </w:rPr>
        <w:t xml:space="preserve">Procedure is to address employee complaints or cases of conflict in the workplace quickly and effectively. </w:t>
      </w:r>
      <w:r w:rsidR="00B877DB" w:rsidRPr="00FC1F08">
        <w:rPr>
          <w:rFonts w:ascii="Arial" w:hAnsi="Arial" w:cs="Arial"/>
          <w:color w:val="auto"/>
        </w:rPr>
        <w:t>W</w:t>
      </w:r>
      <w:r w:rsidRPr="00FC1F08">
        <w:rPr>
          <w:rFonts w:ascii="Arial" w:hAnsi="Arial" w:cs="Arial"/>
          <w:color w:val="auto"/>
        </w:rPr>
        <w:t>orkplace conflict impacts on employee relationships, motivation and wellbeing within the workforce</w:t>
      </w:r>
      <w:r w:rsidR="00FB0FE7" w:rsidRPr="00FC1F08">
        <w:rPr>
          <w:rFonts w:ascii="Arial" w:hAnsi="Arial" w:cs="Arial"/>
          <w:color w:val="auto"/>
        </w:rPr>
        <w:t>,</w:t>
      </w:r>
      <w:r w:rsidRPr="00FC1F08">
        <w:rPr>
          <w:rFonts w:ascii="Arial" w:hAnsi="Arial" w:cs="Arial"/>
          <w:color w:val="auto"/>
        </w:rPr>
        <w:t xml:space="preserve"> which has a negative impact to both employees and the </w:t>
      </w:r>
      <w:r w:rsidR="007C684A" w:rsidRPr="00FC1F08">
        <w:rPr>
          <w:rFonts w:ascii="Arial" w:hAnsi="Arial" w:cs="Arial"/>
          <w:color w:val="auto"/>
        </w:rPr>
        <w:t>work environment</w:t>
      </w:r>
      <w:r w:rsidRPr="00FC1F08">
        <w:rPr>
          <w:rFonts w:ascii="Arial" w:hAnsi="Arial" w:cs="Arial"/>
          <w:color w:val="auto"/>
        </w:rPr>
        <w:t>.</w:t>
      </w:r>
    </w:p>
    <w:p w14:paraId="41EC9F42" w14:textId="77777777" w:rsidR="00313E02" w:rsidRPr="00FC1F08" w:rsidRDefault="00313E02" w:rsidP="00313E02">
      <w:pPr>
        <w:spacing w:after="0" w:line="240" w:lineRule="auto"/>
        <w:ind w:left="567"/>
        <w:rPr>
          <w:rFonts w:ascii="Arial" w:hAnsi="Arial" w:cs="Arial"/>
          <w:color w:val="auto"/>
        </w:rPr>
      </w:pPr>
    </w:p>
    <w:p w14:paraId="75935BF9" w14:textId="4ECBBFB2" w:rsidR="00313E02" w:rsidRPr="00FC1F08" w:rsidRDefault="009751B7" w:rsidP="00313E02">
      <w:pPr>
        <w:spacing w:after="0" w:line="240" w:lineRule="auto"/>
        <w:ind w:left="567"/>
        <w:rPr>
          <w:rFonts w:ascii="Arial" w:hAnsi="Arial" w:cs="Arial"/>
          <w:color w:val="auto"/>
        </w:rPr>
      </w:pPr>
      <w:r w:rsidRPr="00FC1F08">
        <w:rPr>
          <w:rFonts w:ascii="Arial" w:hAnsi="Arial" w:cs="Arial"/>
          <w:color w:val="auto"/>
        </w:rPr>
        <w:t>Every effort should be made to resolve the grievance as soon as possible at Stage 1 (Informal</w:t>
      </w:r>
      <w:r w:rsidR="00FC1F08" w:rsidRPr="00FC1F08">
        <w:rPr>
          <w:rFonts w:ascii="Arial" w:hAnsi="Arial" w:cs="Arial"/>
          <w:color w:val="auto"/>
        </w:rPr>
        <w:t xml:space="preserve"> Stage</w:t>
      </w:r>
      <w:r w:rsidRPr="00FC1F08">
        <w:rPr>
          <w:rFonts w:ascii="Arial" w:hAnsi="Arial" w:cs="Arial"/>
          <w:color w:val="auto"/>
        </w:rPr>
        <w:t>) of the procedure with the least possible formality if the nature and circumstances of the grievance allow</w:t>
      </w:r>
      <w:r w:rsidR="00FC1F08" w:rsidRPr="00FC1F08">
        <w:rPr>
          <w:rFonts w:ascii="Arial" w:hAnsi="Arial" w:cs="Arial"/>
          <w:color w:val="auto"/>
        </w:rPr>
        <w:t xml:space="preserve"> </w:t>
      </w:r>
      <w:r w:rsidRPr="00FC1F08">
        <w:rPr>
          <w:rFonts w:ascii="Arial" w:hAnsi="Arial" w:cs="Arial"/>
          <w:color w:val="auto"/>
        </w:rPr>
        <w:t>for this.</w:t>
      </w:r>
    </w:p>
    <w:p w14:paraId="70ED0DA5" w14:textId="77777777" w:rsidR="00313E02" w:rsidRPr="00FC1F08" w:rsidRDefault="00313E02" w:rsidP="00313E02">
      <w:pPr>
        <w:spacing w:after="0" w:line="240" w:lineRule="auto"/>
        <w:ind w:left="567"/>
        <w:rPr>
          <w:rFonts w:ascii="Arial" w:hAnsi="Arial" w:cs="Arial"/>
          <w:color w:val="auto"/>
        </w:rPr>
      </w:pPr>
    </w:p>
    <w:p w14:paraId="46E681AB" w14:textId="77777777" w:rsidR="00313E02" w:rsidRPr="00FC1F08" w:rsidRDefault="009751B7" w:rsidP="00313E02">
      <w:pPr>
        <w:spacing w:after="0" w:line="240" w:lineRule="auto"/>
        <w:ind w:left="567"/>
        <w:rPr>
          <w:rFonts w:ascii="Arial" w:hAnsi="Arial" w:cs="Arial"/>
          <w:color w:val="auto"/>
        </w:rPr>
      </w:pPr>
      <w:r w:rsidRPr="00FC1F08">
        <w:rPr>
          <w:rFonts w:ascii="Arial" w:hAnsi="Arial" w:cs="Arial"/>
          <w:color w:val="auto"/>
        </w:rPr>
        <w:t>All employees have a responsibility to address and resolve grievances within the workplace, informally in the first instance, with the aim of restoring positive working relationships as quickly and efficiently as possible.</w:t>
      </w:r>
    </w:p>
    <w:p w14:paraId="450970A9" w14:textId="77777777" w:rsidR="00313E02" w:rsidRPr="00FC1F08" w:rsidRDefault="00313E02" w:rsidP="00313E02">
      <w:pPr>
        <w:spacing w:after="0" w:line="240" w:lineRule="auto"/>
        <w:ind w:left="567"/>
        <w:rPr>
          <w:rFonts w:ascii="Arial" w:hAnsi="Arial" w:cs="Arial"/>
          <w:color w:val="auto"/>
        </w:rPr>
      </w:pPr>
    </w:p>
    <w:p w14:paraId="18B86CE2" w14:textId="10609FAD" w:rsidR="009751B7" w:rsidRPr="00FC1F08" w:rsidRDefault="009751B7" w:rsidP="00313E02">
      <w:pPr>
        <w:spacing w:after="0" w:line="240" w:lineRule="auto"/>
        <w:ind w:left="567"/>
        <w:rPr>
          <w:rFonts w:ascii="Arial" w:hAnsi="Arial" w:cs="Arial"/>
          <w:color w:val="auto"/>
        </w:rPr>
      </w:pPr>
      <w:r w:rsidRPr="00FC1F08">
        <w:rPr>
          <w:rFonts w:ascii="Arial" w:hAnsi="Arial" w:cs="Arial"/>
          <w:color w:val="auto"/>
        </w:rPr>
        <w:t>T</w:t>
      </w:r>
      <w:r w:rsidR="00FC1F08" w:rsidRPr="00FC1F08">
        <w:rPr>
          <w:rFonts w:ascii="Arial" w:hAnsi="Arial" w:cs="Arial"/>
          <w:color w:val="auto"/>
        </w:rPr>
        <w:t xml:space="preserve">he policy and </w:t>
      </w:r>
      <w:r w:rsidRPr="00FC1F08">
        <w:rPr>
          <w:rFonts w:ascii="Arial" w:hAnsi="Arial" w:cs="Arial"/>
          <w:color w:val="auto"/>
        </w:rPr>
        <w:t xml:space="preserve">procedure </w:t>
      </w:r>
      <w:proofErr w:type="gramStart"/>
      <w:r w:rsidRPr="00FC1F08">
        <w:rPr>
          <w:rFonts w:ascii="Arial" w:hAnsi="Arial" w:cs="Arial"/>
          <w:color w:val="auto"/>
        </w:rPr>
        <w:t>is</w:t>
      </w:r>
      <w:proofErr w:type="gramEnd"/>
      <w:r w:rsidRPr="00FC1F08">
        <w:rPr>
          <w:rFonts w:ascii="Arial" w:hAnsi="Arial" w:cs="Arial"/>
          <w:color w:val="auto"/>
        </w:rPr>
        <w:t xml:space="preserve"> compl</w:t>
      </w:r>
      <w:r w:rsidR="00FC1F08">
        <w:rPr>
          <w:rFonts w:ascii="Arial" w:hAnsi="Arial" w:cs="Arial"/>
          <w:color w:val="auto"/>
        </w:rPr>
        <w:t>i</w:t>
      </w:r>
      <w:r w:rsidR="0093329B">
        <w:rPr>
          <w:rFonts w:ascii="Arial" w:hAnsi="Arial" w:cs="Arial"/>
          <w:color w:val="auto"/>
        </w:rPr>
        <w:t>a</w:t>
      </w:r>
      <w:r w:rsidRPr="00FC1F08">
        <w:rPr>
          <w:rFonts w:ascii="Arial" w:hAnsi="Arial" w:cs="Arial"/>
          <w:color w:val="auto"/>
        </w:rPr>
        <w:t>nt</w:t>
      </w:r>
      <w:r w:rsidR="00FC1F08" w:rsidRPr="00FC1F08">
        <w:rPr>
          <w:rFonts w:ascii="Arial" w:hAnsi="Arial" w:cs="Arial"/>
          <w:color w:val="auto"/>
        </w:rPr>
        <w:t xml:space="preserve"> to the</w:t>
      </w:r>
      <w:r w:rsidRPr="00FC1F08">
        <w:rPr>
          <w:rFonts w:ascii="Arial" w:hAnsi="Arial" w:cs="Arial"/>
          <w:color w:val="auto"/>
        </w:rPr>
        <w:t xml:space="preserve"> ACAS Code of Practice on Discipline and Grievance.</w:t>
      </w:r>
    </w:p>
    <w:p w14:paraId="5EB558BA" w14:textId="77777777" w:rsidR="00313E02" w:rsidRPr="00FC1F08" w:rsidRDefault="00313E02" w:rsidP="00313E02">
      <w:pPr>
        <w:spacing w:after="0" w:line="240" w:lineRule="auto"/>
        <w:rPr>
          <w:rFonts w:ascii="Arial" w:hAnsi="Arial" w:cs="Arial"/>
          <w:b/>
          <w:color w:val="auto"/>
        </w:rPr>
      </w:pPr>
    </w:p>
    <w:p w14:paraId="0A97E75F" w14:textId="4F17FD79" w:rsidR="009751B7" w:rsidRPr="00FC1F08" w:rsidRDefault="009751B7" w:rsidP="00313E02">
      <w:pPr>
        <w:spacing w:after="0" w:line="240" w:lineRule="auto"/>
        <w:ind w:left="567"/>
        <w:rPr>
          <w:rFonts w:ascii="Arial" w:hAnsi="Arial" w:cs="Arial"/>
          <w:bCs/>
          <w:color w:val="auto"/>
        </w:rPr>
      </w:pPr>
      <w:r w:rsidRPr="00FC1F08">
        <w:rPr>
          <w:rFonts w:ascii="Arial" w:hAnsi="Arial" w:cs="Arial"/>
          <w:bCs/>
          <w:color w:val="auto"/>
        </w:rPr>
        <w:t xml:space="preserve">Where a complaint is received from a parent in relation to the </w:t>
      </w:r>
      <w:r w:rsidR="007C684A" w:rsidRPr="00FC1F08">
        <w:rPr>
          <w:rFonts w:ascii="Arial" w:hAnsi="Arial" w:cs="Arial"/>
          <w:bCs/>
          <w:color w:val="auto"/>
        </w:rPr>
        <w:t>actions of an</w:t>
      </w:r>
      <w:r w:rsidRPr="00FC1F08">
        <w:rPr>
          <w:rFonts w:ascii="Arial" w:hAnsi="Arial" w:cs="Arial"/>
          <w:bCs/>
          <w:color w:val="auto"/>
        </w:rPr>
        <w:t xml:space="preserve"> employee, the Parental Complaints Procedure should be used.</w:t>
      </w:r>
    </w:p>
    <w:p w14:paraId="55F42DB5" w14:textId="77777777" w:rsidR="00886D04" w:rsidRDefault="00886D04" w:rsidP="00313E02">
      <w:pPr>
        <w:spacing w:after="0" w:line="240" w:lineRule="auto"/>
        <w:ind w:left="567"/>
        <w:rPr>
          <w:rFonts w:ascii="Arial" w:hAnsi="Arial" w:cs="Arial"/>
          <w:b/>
          <w:color w:val="3B3838" w:themeColor="background2" w:themeShade="40"/>
        </w:rPr>
      </w:pPr>
    </w:p>
    <w:p w14:paraId="318A5D25" w14:textId="545C4441" w:rsidR="00886D04" w:rsidRPr="00FC1F08" w:rsidRDefault="00886D04" w:rsidP="00886D04">
      <w:pPr>
        <w:pStyle w:val="Heading2"/>
        <w:ind w:left="567" w:hanging="567"/>
        <w:rPr>
          <w:color w:val="auto"/>
          <w:sz w:val="24"/>
          <w:szCs w:val="24"/>
        </w:rPr>
      </w:pPr>
      <w:bookmarkStart w:id="7" w:name="_Toc161136932"/>
      <w:bookmarkStart w:id="8" w:name="_Toc176521958"/>
      <w:r w:rsidRPr="00FC1F08">
        <w:rPr>
          <w:color w:val="auto"/>
          <w:sz w:val="24"/>
          <w:szCs w:val="24"/>
        </w:rPr>
        <w:t>1.2</w:t>
      </w:r>
      <w:r w:rsidRPr="00FC1F08">
        <w:rPr>
          <w:color w:val="auto"/>
          <w:sz w:val="24"/>
          <w:szCs w:val="24"/>
        </w:rPr>
        <w:tab/>
        <w:t>Equality Impact Assessment</w:t>
      </w:r>
      <w:bookmarkEnd w:id="7"/>
      <w:bookmarkEnd w:id="8"/>
    </w:p>
    <w:p w14:paraId="24242897" w14:textId="77777777" w:rsidR="00886D04" w:rsidRPr="00FC1F08" w:rsidRDefault="00886D04" w:rsidP="00886D04">
      <w:pPr>
        <w:spacing w:after="0" w:line="240" w:lineRule="auto"/>
        <w:ind w:left="502" w:hanging="502"/>
        <w:outlineLvl w:val="1"/>
        <w:rPr>
          <w:rFonts w:ascii="Arial" w:eastAsiaTheme="minorEastAsia" w:hAnsi="Arial" w:cs="Arial"/>
          <w:color w:val="auto"/>
          <w:lang w:eastAsia="en-US"/>
        </w:rPr>
      </w:pPr>
    </w:p>
    <w:p w14:paraId="1A35DBA9" w14:textId="063B63DC" w:rsidR="00886D04" w:rsidRPr="00FC1F08" w:rsidRDefault="00886D04" w:rsidP="00886D04">
      <w:pPr>
        <w:ind w:left="567"/>
        <w:rPr>
          <w:rFonts w:ascii="Arial" w:hAnsi="Arial" w:cs="Arial"/>
          <w:color w:val="auto"/>
          <w:szCs w:val="20"/>
        </w:rPr>
      </w:pPr>
      <w:r w:rsidRPr="00FC1F08">
        <w:rPr>
          <w:rFonts w:ascii="Arial" w:hAnsi="Arial" w:cs="Arial"/>
          <w:color w:val="auto"/>
          <w:szCs w:val="20"/>
        </w:rPr>
        <w:t xml:space="preserve">All Schools, Academies and Trusts must ensure that all strategies, policies, service and functions, both current and proposed have considered equality, diversity and inclusion. It is recommended that an Equality Impact Assessment (EIA) form is used in conjunction with PACT HR Policies. </w:t>
      </w:r>
      <w:bookmarkStart w:id="9" w:name="_Hlk161133374"/>
      <w:r w:rsidRPr="00FC1F08">
        <w:rPr>
          <w:rFonts w:ascii="Arial" w:hAnsi="Arial" w:cs="Arial"/>
          <w:color w:val="auto"/>
        </w:rPr>
        <w:t xml:space="preserve">An EIA template is attached to this policy, or a </w:t>
      </w:r>
      <w:r w:rsidR="00FC1F08" w:rsidRPr="00FC1F08">
        <w:rPr>
          <w:rFonts w:ascii="Arial" w:hAnsi="Arial" w:cs="Arial"/>
          <w:color w:val="auto"/>
        </w:rPr>
        <w:t>Microsoft W</w:t>
      </w:r>
      <w:r w:rsidRPr="00FC1F08">
        <w:rPr>
          <w:rFonts w:ascii="Arial" w:hAnsi="Arial" w:cs="Arial"/>
          <w:color w:val="auto"/>
        </w:rPr>
        <w:t xml:space="preserve">ord version </w:t>
      </w:r>
      <w:r w:rsidR="00FC1F08" w:rsidRPr="00FC1F08">
        <w:rPr>
          <w:rFonts w:ascii="Arial" w:hAnsi="Arial" w:cs="Arial"/>
          <w:color w:val="auto"/>
        </w:rPr>
        <w:t xml:space="preserve">for adaptation </w:t>
      </w:r>
      <w:r w:rsidRPr="00FC1F08">
        <w:rPr>
          <w:rFonts w:ascii="Arial" w:hAnsi="Arial" w:cs="Arial"/>
          <w:color w:val="auto"/>
        </w:rPr>
        <w:t>can be found on the PACT HR website</w:t>
      </w:r>
      <w:r w:rsidR="00FC1F08" w:rsidRPr="00FC1F08">
        <w:rPr>
          <w:rFonts w:ascii="Arial" w:hAnsi="Arial" w:cs="Arial"/>
          <w:color w:val="auto"/>
        </w:rPr>
        <w:t xml:space="preserve"> located</w:t>
      </w:r>
      <w:r w:rsidRPr="00FC1F08">
        <w:rPr>
          <w:rFonts w:ascii="Arial" w:hAnsi="Arial" w:cs="Arial"/>
          <w:color w:val="auto"/>
        </w:rPr>
        <w:t xml:space="preserve"> </w:t>
      </w:r>
      <w:r w:rsidR="00FC1F08" w:rsidRPr="00FC1F08">
        <w:rPr>
          <w:rFonts w:ascii="Arial" w:hAnsi="Arial" w:cs="Arial"/>
          <w:color w:val="auto"/>
        </w:rPr>
        <w:t xml:space="preserve">within </w:t>
      </w:r>
      <w:r w:rsidRPr="00FC1F08">
        <w:rPr>
          <w:rFonts w:ascii="Arial" w:hAnsi="Arial" w:cs="Arial"/>
          <w:color w:val="auto"/>
        </w:rPr>
        <w:t>the SLA Client Information</w:t>
      </w:r>
      <w:bookmarkEnd w:id="9"/>
      <w:r w:rsidR="00FC1F08" w:rsidRPr="00FC1F08">
        <w:rPr>
          <w:rFonts w:ascii="Arial" w:hAnsi="Arial" w:cs="Arial"/>
          <w:color w:val="auto"/>
        </w:rPr>
        <w:t xml:space="preserve"> Hub.</w:t>
      </w:r>
    </w:p>
    <w:p w14:paraId="4230F9FF" w14:textId="198C0047" w:rsidR="009751B7" w:rsidRPr="00FC1F08" w:rsidRDefault="00313E02" w:rsidP="00313E02">
      <w:pPr>
        <w:spacing w:after="0" w:line="240" w:lineRule="auto"/>
        <w:ind w:left="567" w:hanging="567"/>
        <w:rPr>
          <w:rFonts w:ascii="Arial" w:hAnsi="Arial" w:cs="Arial"/>
          <w:color w:val="auto"/>
          <w:sz w:val="24"/>
          <w:szCs w:val="24"/>
        </w:rPr>
      </w:pPr>
      <w:r w:rsidRPr="00FC1F08">
        <w:rPr>
          <w:rFonts w:ascii="Arial" w:hAnsi="Arial" w:cs="Arial"/>
          <w:color w:val="auto"/>
          <w:sz w:val="24"/>
          <w:szCs w:val="24"/>
        </w:rPr>
        <w:t>1.</w:t>
      </w:r>
      <w:r w:rsidR="00886D04" w:rsidRPr="00FC1F08">
        <w:rPr>
          <w:rFonts w:ascii="Arial" w:hAnsi="Arial" w:cs="Arial"/>
          <w:color w:val="auto"/>
          <w:sz w:val="24"/>
          <w:szCs w:val="24"/>
        </w:rPr>
        <w:t>3</w:t>
      </w:r>
      <w:r w:rsidRPr="00FC1F08">
        <w:rPr>
          <w:rFonts w:ascii="Arial" w:hAnsi="Arial" w:cs="Arial"/>
          <w:color w:val="auto"/>
          <w:sz w:val="24"/>
          <w:szCs w:val="24"/>
        </w:rPr>
        <w:tab/>
      </w:r>
      <w:r w:rsidR="009751B7" w:rsidRPr="00FC1F08">
        <w:rPr>
          <w:rFonts w:ascii="Arial" w:hAnsi="Arial" w:cs="Arial"/>
          <w:color w:val="auto"/>
          <w:sz w:val="24"/>
          <w:szCs w:val="24"/>
        </w:rPr>
        <w:t>General Principles</w:t>
      </w:r>
    </w:p>
    <w:p w14:paraId="1A32C462" w14:textId="77777777" w:rsidR="00313E02" w:rsidRPr="00FC1F08" w:rsidRDefault="00313E02" w:rsidP="00313E02">
      <w:pPr>
        <w:spacing w:after="0" w:line="240" w:lineRule="auto"/>
        <w:rPr>
          <w:rFonts w:ascii="Arial" w:hAnsi="Arial" w:cs="Arial"/>
          <w:color w:val="auto"/>
        </w:rPr>
      </w:pPr>
    </w:p>
    <w:p w14:paraId="176F9A1E" w14:textId="3A450A2F" w:rsidR="00313E02" w:rsidRPr="00FC1F08" w:rsidRDefault="009751B7" w:rsidP="00313E02">
      <w:pPr>
        <w:spacing w:after="0" w:line="240" w:lineRule="auto"/>
        <w:ind w:left="567"/>
        <w:rPr>
          <w:rFonts w:ascii="Arial" w:hAnsi="Arial" w:cs="Arial"/>
          <w:color w:val="auto"/>
        </w:rPr>
      </w:pPr>
      <w:r w:rsidRPr="00FC1F08">
        <w:rPr>
          <w:rFonts w:ascii="Arial" w:hAnsi="Arial" w:cs="Arial"/>
          <w:color w:val="auto"/>
        </w:rPr>
        <w:t>This procedure applies to all staff employed in the</w:t>
      </w:r>
      <w:r w:rsidR="00AD0B02" w:rsidRPr="00FC1F08">
        <w:rPr>
          <w:rFonts w:ascii="Arial" w:hAnsi="Arial" w:cs="Arial"/>
          <w:color w:val="auto"/>
        </w:rPr>
        <w:t xml:space="preserve"> </w:t>
      </w:r>
      <w:sdt>
        <w:sdtPr>
          <w:rPr>
            <w:rStyle w:val="ArialNormalChar"/>
          </w:rPr>
          <w:alias w:val="Please Select"/>
          <w:tag w:val="Select"/>
          <w:id w:val="-1573498581"/>
          <w:placeholder>
            <w:docPart w:val="A2DD722FEC78493396CCC2EDB4FCD32D"/>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Calibri"/>
          </w:rPr>
        </w:sdtEndPr>
        <w:sdtContent>
          <w:r w:rsidR="00CF0CF7">
            <w:rPr>
              <w:rStyle w:val="ArialNormalChar"/>
            </w:rPr>
            <w:t>School</w:t>
          </w:r>
        </w:sdtContent>
      </w:sdt>
      <w:r w:rsidR="003A581C" w:rsidRPr="00FC1F08">
        <w:rPr>
          <w:rFonts w:ascii="Arial" w:hAnsi="Arial" w:cs="Arial"/>
          <w:color w:val="auto"/>
        </w:rPr>
        <w:t xml:space="preserve"> </w:t>
      </w:r>
      <w:r w:rsidRPr="00FC1F08">
        <w:rPr>
          <w:rFonts w:ascii="Arial" w:hAnsi="Arial" w:cs="Arial"/>
          <w:color w:val="auto"/>
        </w:rPr>
        <w:t xml:space="preserve">in respect of whom the responsibility for seeking redress of any complaint </w:t>
      </w:r>
      <w:r w:rsidR="00FC1F08" w:rsidRPr="00FC1F08">
        <w:rPr>
          <w:rFonts w:ascii="Arial" w:hAnsi="Arial" w:cs="Arial"/>
          <w:color w:val="auto"/>
        </w:rPr>
        <w:t xml:space="preserve">- </w:t>
      </w:r>
      <w:r w:rsidRPr="00FC1F08">
        <w:rPr>
          <w:rFonts w:ascii="Arial" w:hAnsi="Arial" w:cs="Arial"/>
          <w:color w:val="auto"/>
        </w:rPr>
        <w:t>except those matters which are subject to separate procedures e.g. flexible working</w:t>
      </w:r>
      <w:r w:rsidR="00FC1F08" w:rsidRPr="00FC1F08">
        <w:rPr>
          <w:rFonts w:ascii="Arial" w:hAnsi="Arial" w:cs="Arial"/>
          <w:color w:val="auto"/>
        </w:rPr>
        <w:t xml:space="preserve"> -</w:t>
      </w:r>
      <w:r w:rsidRPr="00FC1F08">
        <w:rPr>
          <w:rFonts w:ascii="Arial" w:hAnsi="Arial" w:cs="Arial"/>
          <w:color w:val="auto"/>
        </w:rPr>
        <w:t xml:space="preserve"> is under the control of </w:t>
      </w:r>
      <w:r w:rsidR="00FC1F08" w:rsidRPr="00FC1F08">
        <w:rPr>
          <w:rFonts w:ascii="Arial" w:hAnsi="Arial" w:cs="Arial"/>
          <w:color w:val="auto"/>
        </w:rPr>
        <w:t xml:space="preserve">the </w:t>
      </w:r>
      <w:r w:rsidR="00313E02" w:rsidRPr="00FC1F08">
        <w:rPr>
          <w:rFonts w:ascii="Arial" w:hAnsi="Arial" w:cs="Arial"/>
          <w:color w:val="auto"/>
        </w:rPr>
        <w:t xml:space="preserve">Board of Trustees/Governing Body </w:t>
      </w:r>
      <w:r w:rsidRPr="00FC1F08">
        <w:rPr>
          <w:rFonts w:ascii="Arial" w:hAnsi="Arial" w:cs="Arial"/>
          <w:color w:val="auto"/>
        </w:rPr>
        <w:t>under the School Standards and Framework Act 1998</w:t>
      </w:r>
      <w:r w:rsidR="00D218C7" w:rsidRPr="00FC1F08">
        <w:rPr>
          <w:rFonts w:ascii="Arial" w:hAnsi="Arial" w:cs="Arial"/>
          <w:color w:val="auto"/>
        </w:rPr>
        <w:t>.</w:t>
      </w:r>
      <w:r w:rsidRPr="00FC1F08">
        <w:rPr>
          <w:rFonts w:ascii="Arial" w:hAnsi="Arial" w:cs="Arial"/>
          <w:color w:val="auto"/>
        </w:rPr>
        <w:t xml:space="preserve"> </w:t>
      </w:r>
    </w:p>
    <w:p w14:paraId="2FB7D15F" w14:textId="77777777" w:rsidR="00313E02" w:rsidRPr="00AD0B02" w:rsidRDefault="00313E02" w:rsidP="00313E02">
      <w:pPr>
        <w:spacing w:after="0" w:line="240" w:lineRule="auto"/>
        <w:ind w:left="567"/>
        <w:rPr>
          <w:rFonts w:ascii="Arial" w:hAnsi="Arial" w:cs="Arial"/>
          <w:color w:val="auto"/>
        </w:rPr>
      </w:pPr>
    </w:p>
    <w:p w14:paraId="317E0AE5" w14:textId="65EF0D46" w:rsidR="00313E02" w:rsidRPr="00AD0B02" w:rsidRDefault="009751B7" w:rsidP="00313E02">
      <w:pPr>
        <w:spacing w:after="0" w:line="240" w:lineRule="auto"/>
        <w:ind w:left="567"/>
        <w:rPr>
          <w:rFonts w:ascii="Arial" w:hAnsi="Arial" w:cs="Arial"/>
          <w:color w:val="auto"/>
        </w:rPr>
      </w:pPr>
      <w:r w:rsidRPr="00AD0B02">
        <w:rPr>
          <w:rFonts w:ascii="Arial" w:hAnsi="Arial" w:cs="Arial"/>
          <w:color w:val="auto"/>
        </w:rPr>
        <w:t xml:space="preserve">Complaints made under this procedure should be made within </w:t>
      </w:r>
      <w:r w:rsidRPr="00AD0B02">
        <w:rPr>
          <w:rFonts w:ascii="Arial" w:hAnsi="Arial" w:cs="Arial"/>
          <w:b/>
          <w:bCs/>
          <w:color w:val="auto"/>
        </w:rPr>
        <w:t>30 working days</w:t>
      </w:r>
      <w:r w:rsidRPr="00AD0B02">
        <w:rPr>
          <w:rFonts w:ascii="Arial" w:hAnsi="Arial" w:cs="Arial"/>
          <w:color w:val="auto"/>
        </w:rPr>
        <w:t xml:space="preserve"> of the last action complained of. Where there are medical reasons for a delay in making the complaint the 30-day period may be extended where it is reasonable to do so.</w:t>
      </w:r>
    </w:p>
    <w:p w14:paraId="5A88C1F9" w14:textId="77777777" w:rsidR="00313E02" w:rsidRPr="00AD0B02" w:rsidRDefault="00313E02" w:rsidP="00313E02">
      <w:pPr>
        <w:spacing w:after="0" w:line="240" w:lineRule="auto"/>
        <w:ind w:left="567"/>
        <w:rPr>
          <w:rFonts w:ascii="Arial" w:hAnsi="Arial" w:cs="Arial"/>
          <w:color w:val="auto"/>
        </w:rPr>
      </w:pPr>
    </w:p>
    <w:p w14:paraId="763C419B" w14:textId="129C5EE9" w:rsidR="00313E02" w:rsidRPr="00AD0B02" w:rsidRDefault="009751B7" w:rsidP="00313E02">
      <w:pPr>
        <w:spacing w:after="0" w:line="240" w:lineRule="auto"/>
        <w:ind w:left="567"/>
        <w:rPr>
          <w:rFonts w:ascii="Arial" w:hAnsi="Arial" w:cs="Arial"/>
          <w:color w:val="auto"/>
        </w:rPr>
      </w:pPr>
      <w:r w:rsidRPr="00AD0B02">
        <w:rPr>
          <w:rFonts w:ascii="Arial" w:hAnsi="Arial" w:cs="Arial"/>
          <w:color w:val="auto"/>
        </w:rPr>
        <w:t>If a grievance is lodged outside the time specified</w:t>
      </w:r>
      <w:r w:rsidR="00AD0B02">
        <w:rPr>
          <w:rFonts w:ascii="Arial" w:hAnsi="Arial" w:cs="Arial"/>
          <w:color w:val="auto"/>
        </w:rPr>
        <w:t xml:space="preserve">, </w:t>
      </w:r>
      <w:r w:rsidRPr="00AD0B02">
        <w:rPr>
          <w:rFonts w:ascii="Arial" w:hAnsi="Arial" w:cs="Arial"/>
          <w:color w:val="auto"/>
        </w:rPr>
        <w:t>the employee will have no right to proceed through the formal procedure unless the</w:t>
      </w:r>
      <w:r w:rsidR="00AD0B02">
        <w:rPr>
          <w:rFonts w:ascii="Arial" w:hAnsi="Arial" w:cs="Arial"/>
          <w:color w:val="auto"/>
        </w:rPr>
        <w:t xml:space="preserve"> </w:t>
      </w:r>
      <w:sdt>
        <w:sdtPr>
          <w:rPr>
            <w:rStyle w:val="ArialNormalChar"/>
          </w:rPr>
          <w:alias w:val="Please Select"/>
          <w:tag w:val="Select"/>
          <w:id w:val="58445140"/>
          <w:placeholder>
            <w:docPart w:val="047A558BA0814A798D95AE9E00B0FAD3"/>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Calibri"/>
          </w:rPr>
        </w:sdtEndPr>
        <w:sdtContent>
          <w:r w:rsidR="00CF0CF7">
            <w:rPr>
              <w:rStyle w:val="ArialNormalChar"/>
            </w:rPr>
            <w:t>School</w:t>
          </w:r>
        </w:sdtContent>
      </w:sdt>
      <w:r w:rsidR="003A581C" w:rsidRPr="00AD0B02">
        <w:rPr>
          <w:rFonts w:ascii="Arial" w:hAnsi="Arial" w:cs="Arial"/>
          <w:color w:val="auto"/>
        </w:rPr>
        <w:t xml:space="preserve"> </w:t>
      </w:r>
      <w:r w:rsidR="003A581C">
        <w:rPr>
          <w:rFonts w:ascii="Arial" w:hAnsi="Arial" w:cs="Arial"/>
          <w:color w:val="auto"/>
        </w:rPr>
        <w:t xml:space="preserve"> </w:t>
      </w:r>
      <w:r w:rsidR="002D4C1C" w:rsidRPr="00AD0B02">
        <w:rPr>
          <w:rFonts w:ascii="Arial" w:hAnsi="Arial" w:cs="Arial"/>
          <w:color w:val="auto"/>
        </w:rPr>
        <w:t>decides</w:t>
      </w:r>
      <w:r w:rsidRPr="00AD0B02">
        <w:rPr>
          <w:rFonts w:ascii="Arial" w:hAnsi="Arial" w:cs="Arial"/>
          <w:color w:val="auto"/>
        </w:rPr>
        <w:t xml:space="preserve"> at its discretion that there are exceptional circumstances for the delay in </w:t>
      </w:r>
      <w:r w:rsidR="00FC1F08">
        <w:rPr>
          <w:rFonts w:ascii="Arial" w:hAnsi="Arial" w:cs="Arial"/>
          <w:color w:val="auto"/>
        </w:rPr>
        <w:t>submitting</w:t>
      </w:r>
      <w:r w:rsidRPr="00AD0B02">
        <w:rPr>
          <w:rFonts w:ascii="Arial" w:hAnsi="Arial" w:cs="Arial"/>
          <w:color w:val="auto"/>
        </w:rPr>
        <w:t xml:space="preserve"> the grievance.</w:t>
      </w:r>
    </w:p>
    <w:p w14:paraId="24C4D5DC" w14:textId="77777777" w:rsidR="00313E02" w:rsidRDefault="00313E02" w:rsidP="00313E02">
      <w:pPr>
        <w:spacing w:after="0" w:line="240" w:lineRule="auto"/>
        <w:ind w:left="567"/>
        <w:rPr>
          <w:rFonts w:ascii="Arial" w:hAnsi="Arial" w:cs="Arial"/>
          <w:color w:val="3B3838" w:themeColor="background2" w:themeShade="40"/>
        </w:rPr>
      </w:pPr>
    </w:p>
    <w:p w14:paraId="09DD5D83" w14:textId="77777777" w:rsidR="00313E02" w:rsidRDefault="009751B7" w:rsidP="00313E02">
      <w:pPr>
        <w:spacing w:after="0" w:line="240" w:lineRule="auto"/>
        <w:ind w:left="567"/>
        <w:rPr>
          <w:rFonts w:ascii="Arial" w:hAnsi="Arial" w:cs="Arial"/>
          <w:color w:val="auto"/>
        </w:rPr>
      </w:pPr>
      <w:r w:rsidRPr="00AD0B02">
        <w:rPr>
          <w:rFonts w:ascii="Arial" w:hAnsi="Arial" w:cs="Arial"/>
          <w:color w:val="auto"/>
        </w:rPr>
        <w:lastRenderedPageBreak/>
        <w:t>Employees should only raise grievances in good faith and where they do so, they should not be subjected to any detrimental treatment as a result of raising the grievance.</w:t>
      </w:r>
    </w:p>
    <w:p w14:paraId="517AC925" w14:textId="77777777" w:rsidR="008624EA" w:rsidRPr="00AD0B02" w:rsidRDefault="008624EA" w:rsidP="00313E02">
      <w:pPr>
        <w:spacing w:after="0" w:line="240" w:lineRule="auto"/>
        <w:ind w:left="567"/>
        <w:rPr>
          <w:rFonts w:ascii="Arial" w:hAnsi="Arial" w:cs="Arial"/>
          <w:color w:val="auto"/>
        </w:rPr>
      </w:pPr>
    </w:p>
    <w:p w14:paraId="7CB3EF48" w14:textId="1935EC20" w:rsidR="00313E02" w:rsidRPr="00AD0B02" w:rsidRDefault="009751B7" w:rsidP="00313E02">
      <w:pPr>
        <w:spacing w:after="0" w:line="240" w:lineRule="auto"/>
        <w:ind w:left="567"/>
        <w:rPr>
          <w:rFonts w:ascii="Arial" w:hAnsi="Arial" w:cs="Arial"/>
          <w:color w:val="auto"/>
        </w:rPr>
      </w:pPr>
      <w:r w:rsidRPr="00AD0B02">
        <w:rPr>
          <w:rFonts w:ascii="Arial" w:hAnsi="Arial" w:cs="Arial"/>
          <w:color w:val="auto"/>
        </w:rPr>
        <w:t xml:space="preserve">There is no intention to deter any genuine grievance being raised, but the procedure must not be used inappropriately. When a grievance is apparently vexatious, malicious or misconceived or when grievances repeat or duplicate complaints which have already been raised and/or resolved or where an employee has refused to co-operate with the requirements of this procedure then the </w:t>
      </w:r>
      <w:sdt>
        <w:sdtPr>
          <w:rPr>
            <w:rStyle w:val="ArialNormalChar"/>
          </w:rPr>
          <w:alias w:val="Please Select"/>
          <w:tag w:val="Select"/>
          <w:id w:val="-22327971"/>
          <w:placeholder>
            <w:docPart w:val="8E40FE00BC204AD68763670AC05D1145"/>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Calibri"/>
          </w:rPr>
        </w:sdtEndPr>
        <w:sdtContent>
          <w:r w:rsidR="00CF0CF7">
            <w:rPr>
              <w:rStyle w:val="ArialNormalChar"/>
            </w:rPr>
            <w:t>School</w:t>
          </w:r>
        </w:sdtContent>
      </w:sdt>
      <w:r w:rsidR="003A581C" w:rsidRPr="00AD0B02">
        <w:rPr>
          <w:rFonts w:ascii="Arial" w:hAnsi="Arial" w:cs="Arial"/>
          <w:color w:val="auto"/>
        </w:rPr>
        <w:t xml:space="preserve"> </w:t>
      </w:r>
      <w:r w:rsidR="003A581C">
        <w:rPr>
          <w:rFonts w:ascii="Arial" w:hAnsi="Arial" w:cs="Arial"/>
          <w:color w:val="auto"/>
        </w:rPr>
        <w:t xml:space="preserve"> </w:t>
      </w:r>
      <w:r w:rsidRPr="00AD0B02">
        <w:rPr>
          <w:rFonts w:ascii="Arial" w:hAnsi="Arial" w:cs="Arial"/>
          <w:color w:val="auto"/>
        </w:rPr>
        <w:t xml:space="preserve">should seek further advice from their </w:t>
      </w:r>
      <w:r w:rsidR="00313E02" w:rsidRPr="00AD0B02">
        <w:rPr>
          <w:rFonts w:ascii="Arial" w:hAnsi="Arial" w:cs="Arial"/>
          <w:color w:val="auto"/>
        </w:rPr>
        <w:t xml:space="preserve">PACT </w:t>
      </w:r>
      <w:r w:rsidRPr="00AD0B02">
        <w:rPr>
          <w:rFonts w:ascii="Arial" w:hAnsi="Arial" w:cs="Arial"/>
          <w:color w:val="auto"/>
        </w:rPr>
        <w:t>HR Business Partner</w:t>
      </w:r>
      <w:r w:rsidR="008624EA">
        <w:rPr>
          <w:rFonts w:ascii="Arial" w:hAnsi="Arial" w:cs="Arial"/>
          <w:color w:val="auto"/>
        </w:rPr>
        <w:t xml:space="preserve"> before responding to the grievance. </w:t>
      </w:r>
      <w:r w:rsidRPr="00AD0B02">
        <w:rPr>
          <w:rFonts w:ascii="Arial" w:hAnsi="Arial" w:cs="Arial"/>
          <w:color w:val="auto"/>
        </w:rPr>
        <w:t>Any decision to exclude a grievance or part of a grievance will be notified to the employee in writing stating the reasons</w:t>
      </w:r>
      <w:r w:rsidR="008624EA">
        <w:rPr>
          <w:rFonts w:ascii="Arial" w:hAnsi="Arial" w:cs="Arial"/>
          <w:color w:val="auto"/>
        </w:rPr>
        <w:t xml:space="preserve"> why</w:t>
      </w:r>
      <w:r w:rsidRPr="00AD0B02">
        <w:rPr>
          <w:rFonts w:ascii="Arial" w:hAnsi="Arial" w:cs="Arial"/>
          <w:color w:val="auto"/>
        </w:rPr>
        <w:t>. When an employee makes allegations other than in good faith or which are reasonably believed to be false, or amount to harassment of another employee, the</w:t>
      </w:r>
      <w:r w:rsidR="00AD0B02">
        <w:rPr>
          <w:rFonts w:ascii="Arial" w:hAnsi="Arial" w:cs="Arial"/>
          <w:color w:val="auto"/>
        </w:rPr>
        <w:t xml:space="preserve"> </w:t>
      </w:r>
      <w:sdt>
        <w:sdtPr>
          <w:rPr>
            <w:rStyle w:val="ArialNormalChar"/>
          </w:rPr>
          <w:alias w:val="Please Select"/>
          <w:tag w:val="Select"/>
          <w:id w:val="-135419440"/>
          <w:placeholder>
            <w:docPart w:val="AF2FE818E2BD4D3CA909B2FCFC3901A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Calibri"/>
          </w:rPr>
        </w:sdtEndPr>
        <w:sdtContent>
          <w:r w:rsidR="00CF0CF7">
            <w:rPr>
              <w:rStyle w:val="ArialNormalChar"/>
            </w:rPr>
            <w:t>School</w:t>
          </w:r>
        </w:sdtContent>
      </w:sdt>
      <w:r w:rsidR="00313E02" w:rsidRPr="00AD0B02">
        <w:rPr>
          <w:rFonts w:ascii="Arial" w:hAnsi="Arial" w:cs="Arial"/>
          <w:color w:val="auto"/>
        </w:rPr>
        <w:t xml:space="preserve"> </w:t>
      </w:r>
      <w:r w:rsidRPr="00AD0B02">
        <w:rPr>
          <w:rFonts w:ascii="Arial" w:hAnsi="Arial" w:cs="Arial"/>
          <w:color w:val="auto"/>
        </w:rPr>
        <w:t>may decide to invoke the disciplinary procedure.</w:t>
      </w:r>
    </w:p>
    <w:p w14:paraId="0E09F1DD" w14:textId="77777777" w:rsidR="00313E02" w:rsidRPr="00AD0B02" w:rsidRDefault="00313E02" w:rsidP="00313E02">
      <w:pPr>
        <w:spacing w:after="0" w:line="240" w:lineRule="auto"/>
        <w:ind w:left="567"/>
        <w:rPr>
          <w:rFonts w:ascii="Arial" w:hAnsi="Arial" w:cs="Arial"/>
          <w:color w:val="auto"/>
        </w:rPr>
      </w:pPr>
    </w:p>
    <w:p w14:paraId="549E7EBC" w14:textId="77777777" w:rsidR="00313E02" w:rsidRPr="008624EA" w:rsidRDefault="009751B7" w:rsidP="00313E02">
      <w:pPr>
        <w:spacing w:after="0" w:line="240" w:lineRule="auto"/>
        <w:ind w:left="567"/>
        <w:rPr>
          <w:rFonts w:ascii="Arial" w:hAnsi="Arial" w:cs="Arial"/>
          <w:color w:val="auto"/>
        </w:rPr>
      </w:pPr>
      <w:r w:rsidRPr="008624EA">
        <w:rPr>
          <w:rFonts w:ascii="Arial" w:hAnsi="Arial" w:cs="Arial"/>
          <w:color w:val="auto"/>
        </w:rPr>
        <w:t>The employee must make all attempts to resolve the grievance at the earliest opportunity with their line manager at Stage 1 (Informal) of the procedure.</w:t>
      </w:r>
    </w:p>
    <w:p w14:paraId="050C4FA0" w14:textId="77777777" w:rsidR="00313E02" w:rsidRPr="00AD0B02" w:rsidRDefault="00313E02" w:rsidP="00313E02">
      <w:pPr>
        <w:spacing w:after="0" w:line="240" w:lineRule="auto"/>
        <w:ind w:left="567"/>
        <w:rPr>
          <w:rFonts w:ascii="Arial" w:hAnsi="Arial" w:cs="Arial"/>
          <w:color w:val="auto"/>
        </w:rPr>
      </w:pPr>
    </w:p>
    <w:p w14:paraId="08ECFF55" w14:textId="683D3A2C" w:rsidR="009751B7" w:rsidRPr="00AD0B02" w:rsidRDefault="009751B7" w:rsidP="00313E02">
      <w:pPr>
        <w:spacing w:after="0" w:line="240" w:lineRule="auto"/>
        <w:ind w:left="567"/>
        <w:rPr>
          <w:rFonts w:ascii="Arial" w:hAnsi="Arial" w:cs="Arial"/>
          <w:color w:val="auto"/>
        </w:rPr>
      </w:pPr>
      <w:r w:rsidRPr="00AD0B02">
        <w:rPr>
          <w:rFonts w:ascii="Arial" w:hAnsi="Arial" w:cs="Arial"/>
          <w:color w:val="auto"/>
        </w:rPr>
        <w:t>When raising a grievance, employees should state what they are seeking as a preferred outcome or remedy to the grievance. This provides a framework for discussion and clarity about remedies available under the procedure</w:t>
      </w:r>
      <w:r w:rsidR="008624EA">
        <w:rPr>
          <w:rFonts w:ascii="Arial" w:hAnsi="Arial" w:cs="Arial"/>
          <w:color w:val="auto"/>
        </w:rPr>
        <w:t>.</w:t>
      </w:r>
    </w:p>
    <w:p w14:paraId="070C2258" w14:textId="77777777" w:rsidR="00835E63" w:rsidRPr="00AD0B02" w:rsidRDefault="00835E63" w:rsidP="00B877DB">
      <w:pPr>
        <w:spacing w:after="0" w:line="240" w:lineRule="auto"/>
        <w:rPr>
          <w:rFonts w:ascii="Arial" w:hAnsi="Arial" w:cs="Arial"/>
          <w:b/>
          <w:color w:val="auto"/>
        </w:rPr>
      </w:pPr>
    </w:p>
    <w:p w14:paraId="778E41DD" w14:textId="1F801CC0" w:rsidR="009751B7" w:rsidRPr="00AD0B02" w:rsidRDefault="009751B7" w:rsidP="00313E02">
      <w:pPr>
        <w:pStyle w:val="NoSpacing"/>
        <w:ind w:left="851" w:hanging="284"/>
        <w:rPr>
          <w:rFonts w:ascii="Arial" w:eastAsia="Calibri" w:hAnsi="Arial" w:cs="Arial"/>
          <w:lang w:eastAsia="en-GB"/>
        </w:rPr>
      </w:pPr>
      <w:r w:rsidRPr="00AD0B02">
        <w:rPr>
          <w:rFonts w:ascii="Arial" w:eastAsia="Calibri" w:hAnsi="Arial" w:cs="Arial"/>
          <w:lang w:eastAsia="en-GB"/>
        </w:rPr>
        <w:t>Issues that may cause grievances include:</w:t>
      </w:r>
    </w:p>
    <w:p w14:paraId="2781A875" w14:textId="77777777" w:rsidR="009751B7" w:rsidRPr="00AD0B02" w:rsidRDefault="009751B7" w:rsidP="00B877DB">
      <w:pPr>
        <w:pStyle w:val="NoSpacing"/>
        <w:ind w:left="851" w:hanging="851"/>
        <w:rPr>
          <w:rFonts w:ascii="Arial" w:eastAsia="Calibri" w:hAnsi="Arial" w:cs="Arial"/>
          <w:lang w:eastAsia="en-GB"/>
        </w:rPr>
      </w:pPr>
    </w:p>
    <w:p w14:paraId="34285D02" w14:textId="77777777" w:rsidR="009751B7" w:rsidRPr="00AD0B02" w:rsidRDefault="009751B7" w:rsidP="00B877DB">
      <w:pPr>
        <w:pStyle w:val="NoSpacing"/>
        <w:numPr>
          <w:ilvl w:val="0"/>
          <w:numId w:val="18"/>
        </w:numPr>
        <w:rPr>
          <w:rFonts w:ascii="Arial" w:eastAsia="Calibri" w:hAnsi="Arial" w:cs="Arial"/>
          <w:lang w:eastAsia="en-GB"/>
        </w:rPr>
      </w:pPr>
      <w:r w:rsidRPr="00AD0B02">
        <w:rPr>
          <w:rFonts w:ascii="Arial" w:eastAsia="Calibri" w:hAnsi="Arial" w:cs="Arial"/>
          <w:lang w:eastAsia="en-GB"/>
        </w:rPr>
        <w:t>Terms and Conditions of Employment</w:t>
      </w:r>
    </w:p>
    <w:p w14:paraId="0B84DAAA" w14:textId="77777777" w:rsidR="009751B7" w:rsidRPr="00AD0B02" w:rsidRDefault="009751B7" w:rsidP="00B877DB">
      <w:pPr>
        <w:pStyle w:val="NoSpacing"/>
        <w:numPr>
          <w:ilvl w:val="0"/>
          <w:numId w:val="18"/>
        </w:numPr>
        <w:rPr>
          <w:rFonts w:ascii="Arial" w:eastAsia="Calibri" w:hAnsi="Arial" w:cs="Arial"/>
          <w:lang w:eastAsia="en-GB"/>
        </w:rPr>
      </w:pPr>
      <w:r w:rsidRPr="00AD0B02">
        <w:rPr>
          <w:rFonts w:ascii="Arial" w:eastAsia="Calibri" w:hAnsi="Arial" w:cs="Arial"/>
          <w:lang w:eastAsia="en-GB"/>
        </w:rPr>
        <w:t>Health and Safety</w:t>
      </w:r>
    </w:p>
    <w:p w14:paraId="02C5636F" w14:textId="77777777" w:rsidR="009751B7" w:rsidRPr="00AD0B02" w:rsidRDefault="009751B7" w:rsidP="00B877DB">
      <w:pPr>
        <w:pStyle w:val="NoSpacing"/>
        <w:numPr>
          <w:ilvl w:val="0"/>
          <w:numId w:val="18"/>
        </w:numPr>
        <w:rPr>
          <w:rFonts w:ascii="Arial" w:eastAsia="Calibri" w:hAnsi="Arial" w:cs="Arial"/>
          <w:lang w:eastAsia="en-GB"/>
        </w:rPr>
      </w:pPr>
      <w:r w:rsidRPr="00AD0B02">
        <w:rPr>
          <w:rFonts w:ascii="Arial" w:eastAsia="Calibri" w:hAnsi="Arial" w:cs="Arial"/>
          <w:lang w:eastAsia="en-GB"/>
        </w:rPr>
        <w:t>Work Relations</w:t>
      </w:r>
    </w:p>
    <w:p w14:paraId="69844B39" w14:textId="77777777" w:rsidR="009751B7" w:rsidRPr="00AD0B02" w:rsidRDefault="009751B7" w:rsidP="00B877DB">
      <w:pPr>
        <w:pStyle w:val="NoSpacing"/>
        <w:numPr>
          <w:ilvl w:val="0"/>
          <w:numId w:val="18"/>
        </w:numPr>
        <w:rPr>
          <w:rFonts w:ascii="Arial" w:eastAsia="Calibri" w:hAnsi="Arial" w:cs="Arial"/>
          <w:lang w:eastAsia="en-GB"/>
        </w:rPr>
      </w:pPr>
      <w:r w:rsidRPr="00AD0B02">
        <w:rPr>
          <w:rFonts w:ascii="Arial" w:eastAsia="Calibri" w:hAnsi="Arial" w:cs="Arial"/>
          <w:lang w:eastAsia="en-GB"/>
        </w:rPr>
        <w:t>Bullying/Harassment or Discrimination*</w:t>
      </w:r>
    </w:p>
    <w:p w14:paraId="1346C8DE" w14:textId="77777777" w:rsidR="009751B7" w:rsidRPr="00AD0B02" w:rsidRDefault="009751B7" w:rsidP="00B877DB">
      <w:pPr>
        <w:pStyle w:val="NoSpacing"/>
        <w:numPr>
          <w:ilvl w:val="0"/>
          <w:numId w:val="18"/>
        </w:numPr>
        <w:rPr>
          <w:rFonts w:ascii="Arial" w:eastAsia="Calibri" w:hAnsi="Arial" w:cs="Arial"/>
          <w:lang w:eastAsia="en-GB"/>
        </w:rPr>
      </w:pPr>
      <w:r w:rsidRPr="00AD0B02">
        <w:rPr>
          <w:rFonts w:ascii="Arial" w:eastAsia="Calibri" w:hAnsi="Arial" w:cs="Arial"/>
          <w:lang w:eastAsia="en-GB"/>
        </w:rPr>
        <w:t>New Working Practices</w:t>
      </w:r>
    </w:p>
    <w:p w14:paraId="1D949A22" w14:textId="77777777" w:rsidR="009751B7" w:rsidRPr="00AD0B02" w:rsidRDefault="009751B7" w:rsidP="00B877DB">
      <w:pPr>
        <w:pStyle w:val="NoSpacing"/>
        <w:numPr>
          <w:ilvl w:val="0"/>
          <w:numId w:val="18"/>
        </w:numPr>
        <w:rPr>
          <w:rFonts w:ascii="Arial" w:eastAsia="Calibri" w:hAnsi="Arial" w:cs="Arial"/>
          <w:lang w:eastAsia="en-GB"/>
        </w:rPr>
      </w:pPr>
      <w:r w:rsidRPr="00AD0B02">
        <w:rPr>
          <w:rFonts w:ascii="Arial" w:eastAsia="Calibri" w:hAnsi="Arial" w:cs="Arial"/>
          <w:lang w:eastAsia="en-GB"/>
        </w:rPr>
        <w:t>Working Environment</w:t>
      </w:r>
    </w:p>
    <w:p w14:paraId="68E9C7A4" w14:textId="77777777" w:rsidR="009751B7" w:rsidRPr="00AD0B02" w:rsidRDefault="009751B7" w:rsidP="00B877DB">
      <w:pPr>
        <w:pStyle w:val="NoSpacing"/>
        <w:numPr>
          <w:ilvl w:val="0"/>
          <w:numId w:val="18"/>
        </w:numPr>
        <w:rPr>
          <w:rFonts w:ascii="Arial" w:eastAsia="Calibri" w:hAnsi="Arial" w:cs="Arial"/>
          <w:lang w:eastAsia="en-GB"/>
        </w:rPr>
      </w:pPr>
      <w:r w:rsidRPr="00AD0B02">
        <w:rPr>
          <w:rFonts w:ascii="Arial" w:eastAsia="Calibri" w:hAnsi="Arial" w:cs="Arial"/>
          <w:lang w:eastAsia="en-GB"/>
        </w:rPr>
        <w:t>Organisational Change.</w:t>
      </w:r>
    </w:p>
    <w:p w14:paraId="6B9CCEBE" w14:textId="77777777" w:rsidR="009751B7" w:rsidRPr="00AD0B02" w:rsidRDefault="009751B7" w:rsidP="00B877DB">
      <w:pPr>
        <w:pStyle w:val="NoSpacing"/>
        <w:ind w:left="851" w:hanging="851"/>
        <w:rPr>
          <w:rFonts w:ascii="Arial" w:eastAsia="Calibri" w:hAnsi="Arial" w:cs="Arial"/>
          <w:lang w:eastAsia="en-GB"/>
        </w:rPr>
      </w:pPr>
    </w:p>
    <w:p w14:paraId="79B44C00" w14:textId="3998AD38" w:rsidR="009751B7" w:rsidRPr="00AD0B02" w:rsidRDefault="009751B7" w:rsidP="008624EA">
      <w:pPr>
        <w:pStyle w:val="NoSpacing"/>
        <w:ind w:left="567"/>
        <w:rPr>
          <w:rFonts w:ascii="Arial" w:eastAsia="Calibri" w:hAnsi="Arial" w:cs="Arial"/>
          <w:lang w:eastAsia="en-GB"/>
        </w:rPr>
      </w:pPr>
      <w:r w:rsidRPr="00AD0B02">
        <w:rPr>
          <w:rFonts w:ascii="Arial" w:eastAsia="Calibri" w:hAnsi="Arial" w:cs="Arial"/>
          <w:lang w:eastAsia="en-GB"/>
        </w:rPr>
        <w:t>Discrimination* may be characterised as:</w:t>
      </w:r>
    </w:p>
    <w:p w14:paraId="14D49B4E" w14:textId="77777777" w:rsidR="009751B7" w:rsidRPr="00AD0B02" w:rsidRDefault="009751B7" w:rsidP="008624EA">
      <w:pPr>
        <w:pStyle w:val="NoSpacing"/>
        <w:ind w:left="567"/>
        <w:rPr>
          <w:rFonts w:ascii="Arial" w:eastAsia="Calibri" w:hAnsi="Arial" w:cs="Arial"/>
          <w:lang w:eastAsia="en-GB"/>
        </w:rPr>
      </w:pPr>
    </w:p>
    <w:p w14:paraId="3B56CA31" w14:textId="0CA6A293" w:rsidR="009751B7" w:rsidRPr="00AD0B02" w:rsidRDefault="009751B7" w:rsidP="008624EA">
      <w:pPr>
        <w:pStyle w:val="NoSpacing"/>
        <w:ind w:left="567"/>
        <w:rPr>
          <w:rFonts w:ascii="Arial" w:eastAsia="Calibri" w:hAnsi="Arial" w:cs="Arial"/>
          <w:lang w:eastAsia="en-GB"/>
        </w:rPr>
      </w:pPr>
      <w:r w:rsidRPr="00AD0B02">
        <w:rPr>
          <w:rFonts w:ascii="Arial" w:eastAsia="Calibri" w:hAnsi="Arial" w:cs="Arial"/>
          <w:lang w:eastAsia="en-GB"/>
        </w:rPr>
        <w:t>Any less favourable treatment or victimisation of an employee which is unlawful under the</w:t>
      </w:r>
      <w:r w:rsidR="00313E02" w:rsidRPr="00AD0B02">
        <w:rPr>
          <w:rFonts w:ascii="Arial" w:eastAsia="Calibri" w:hAnsi="Arial" w:cs="Arial"/>
          <w:lang w:eastAsia="en-GB"/>
        </w:rPr>
        <w:t xml:space="preserve"> </w:t>
      </w:r>
      <w:r w:rsidRPr="00AD0B02">
        <w:rPr>
          <w:rFonts w:ascii="Arial" w:eastAsia="Calibri" w:hAnsi="Arial" w:cs="Arial"/>
          <w:lang w:eastAsia="en-GB"/>
        </w:rPr>
        <w:t>Equality Act and other legislation, including the following:</w:t>
      </w:r>
    </w:p>
    <w:p w14:paraId="0B977EE3" w14:textId="77777777" w:rsidR="009751B7" w:rsidRPr="00AD0B02" w:rsidRDefault="009751B7" w:rsidP="00B877DB">
      <w:pPr>
        <w:pStyle w:val="NoSpacing"/>
        <w:ind w:left="851" w:hanging="851"/>
        <w:rPr>
          <w:rFonts w:ascii="Arial" w:eastAsia="Calibri" w:hAnsi="Arial" w:cs="Arial"/>
          <w:lang w:eastAsia="en-GB"/>
        </w:rPr>
      </w:pPr>
    </w:p>
    <w:p w14:paraId="4DEB9013" w14:textId="77777777" w:rsidR="009751B7" w:rsidRPr="00AD0B02" w:rsidRDefault="009751B7" w:rsidP="00B877DB">
      <w:pPr>
        <w:pStyle w:val="NoSpacing"/>
        <w:numPr>
          <w:ilvl w:val="0"/>
          <w:numId w:val="19"/>
        </w:numPr>
        <w:rPr>
          <w:rFonts w:ascii="Arial" w:eastAsia="Calibri" w:hAnsi="Arial" w:cs="Arial"/>
          <w:lang w:eastAsia="en-GB"/>
        </w:rPr>
      </w:pPr>
      <w:r w:rsidRPr="00AD0B02">
        <w:rPr>
          <w:rFonts w:ascii="Arial" w:eastAsia="Calibri" w:hAnsi="Arial" w:cs="Arial"/>
          <w:lang w:eastAsia="en-GB"/>
        </w:rPr>
        <w:t>Gender</w:t>
      </w:r>
    </w:p>
    <w:p w14:paraId="6102F8ED" w14:textId="77777777" w:rsidR="009751B7" w:rsidRPr="00AD0B02" w:rsidRDefault="009751B7" w:rsidP="00B877DB">
      <w:pPr>
        <w:pStyle w:val="NoSpacing"/>
        <w:numPr>
          <w:ilvl w:val="0"/>
          <w:numId w:val="19"/>
        </w:numPr>
        <w:rPr>
          <w:rFonts w:ascii="Arial" w:eastAsia="Calibri" w:hAnsi="Arial" w:cs="Arial"/>
          <w:lang w:eastAsia="en-GB"/>
        </w:rPr>
      </w:pPr>
      <w:r w:rsidRPr="00AD0B02">
        <w:rPr>
          <w:rFonts w:ascii="Arial" w:eastAsia="Calibri" w:hAnsi="Arial" w:cs="Arial"/>
          <w:lang w:eastAsia="en-GB"/>
        </w:rPr>
        <w:t>Race</w:t>
      </w:r>
    </w:p>
    <w:p w14:paraId="4A1475A3" w14:textId="77777777" w:rsidR="009751B7" w:rsidRPr="00AD0B02" w:rsidRDefault="009751B7" w:rsidP="00B877DB">
      <w:pPr>
        <w:pStyle w:val="NoSpacing"/>
        <w:numPr>
          <w:ilvl w:val="0"/>
          <w:numId w:val="19"/>
        </w:numPr>
        <w:rPr>
          <w:rFonts w:ascii="Arial" w:eastAsia="Calibri" w:hAnsi="Arial" w:cs="Arial"/>
          <w:lang w:eastAsia="en-GB"/>
        </w:rPr>
      </w:pPr>
      <w:r w:rsidRPr="00AD0B02">
        <w:rPr>
          <w:rFonts w:ascii="Arial" w:eastAsia="Calibri" w:hAnsi="Arial" w:cs="Arial"/>
          <w:lang w:eastAsia="en-GB"/>
        </w:rPr>
        <w:t>Disability</w:t>
      </w:r>
    </w:p>
    <w:p w14:paraId="0DF1CA61" w14:textId="77777777" w:rsidR="009751B7" w:rsidRPr="00AD0B02" w:rsidRDefault="009751B7" w:rsidP="00B877DB">
      <w:pPr>
        <w:pStyle w:val="NoSpacing"/>
        <w:numPr>
          <w:ilvl w:val="0"/>
          <w:numId w:val="19"/>
        </w:numPr>
        <w:rPr>
          <w:rFonts w:ascii="Arial" w:eastAsia="Calibri" w:hAnsi="Arial" w:cs="Arial"/>
          <w:lang w:eastAsia="en-GB"/>
        </w:rPr>
      </w:pPr>
      <w:r w:rsidRPr="00AD0B02">
        <w:rPr>
          <w:rFonts w:ascii="Arial" w:eastAsia="Calibri" w:hAnsi="Arial" w:cs="Arial"/>
          <w:lang w:eastAsia="en-GB"/>
        </w:rPr>
        <w:t>Sexual Orientation</w:t>
      </w:r>
    </w:p>
    <w:p w14:paraId="0FEDAEC0" w14:textId="77777777" w:rsidR="009751B7" w:rsidRPr="00AD0B02" w:rsidRDefault="009751B7" w:rsidP="00B877DB">
      <w:pPr>
        <w:pStyle w:val="NoSpacing"/>
        <w:numPr>
          <w:ilvl w:val="0"/>
          <w:numId w:val="19"/>
        </w:numPr>
        <w:rPr>
          <w:rFonts w:ascii="Arial" w:eastAsia="Calibri" w:hAnsi="Arial" w:cs="Arial"/>
          <w:lang w:eastAsia="en-GB"/>
        </w:rPr>
      </w:pPr>
      <w:r w:rsidRPr="00AD0B02">
        <w:rPr>
          <w:rFonts w:ascii="Arial" w:eastAsia="Calibri" w:hAnsi="Arial" w:cs="Arial"/>
          <w:lang w:eastAsia="en-GB"/>
        </w:rPr>
        <w:t>Transgender Status</w:t>
      </w:r>
    </w:p>
    <w:p w14:paraId="2C55C87A" w14:textId="77777777" w:rsidR="009751B7" w:rsidRPr="00AD0B02" w:rsidRDefault="009751B7" w:rsidP="00B877DB">
      <w:pPr>
        <w:pStyle w:val="NoSpacing"/>
        <w:numPr>
          <w:ilvl w:val="0"/>
          <w:numId w:val="19"/>
        </w:numPr>
        <w:rPr>
          <w:rFonts w:ascii="Arial" w:eastAsia="Calibri" w:hAnsi="Arial" w:cs="Arial"/>
          <w:lang w:eastAsia="en-GB"/>
        </w:rPr>
      </w:pPr>
      <w:r w:rsidRPr="00AD0B02">
        <w:rPr>
          <w:rFonts w:ascii="Arial" w:eastAsia="Calibri" w:hAnsi="Arial" w:cs="Arial"/>
          <w:lang w:eastAsia="en-GB"/>
        </w:rPr>
        <w:t>Religion or Belief</w:t>
      </w:r>
    </w:p>
    <w:p w14:paraId="71F8CA28" w14:textId="77777777" w:rsidR="009751B7" w:rsidRPr="00AD0B02" w:rsidRDefault="009751B7" w:rsidP="00B877DB">
      <w:pPr>
        <w:pStyle w:val="NoSpacing"/>
        <w:numPr>
          <w:ilvl w:val="0"/>
          <w:numId w:val="19"/>
        </w:numPr>
        <w:rPr>
          <w:rFonts w:ascii="Arial" w:eastAsia="Calibri" w:hAnsi="Arial" w:cs="Arial"/>
          <w:lang w:eastAsia="en-GB"/>
        </w:rPr>
      </w:pPr>
      <w:r w:rsidRPr="00AD0B02">
        <w:rPr>
          <w:rFonts w:ascii="Arial" w:eastAsia="Calibri" w:hAnsi="Arial" w:cs="Arial"/>
          <w:lang w:eastAsia="en-GB"/>
        </w:rPr>
        <w:t>Age</w:t>
      </w:r>
    </w:p>
    <w:p w14:paraId="70705890" w14:textId="77777777" w:rsidR="009751B7" w:rsidRPr="00AD0B02" w:rsidRDefault="009751B7" w:rsidP="00B877DB">
      <w:pPr>
        <w:pStyle w:val="NoSpacing"/>
        <w:numPr>
          <w:ilvl w:val="0"/>
          <w:numId w:val="19"/>
        </w:numPr>
        <w:rPr>
          <w:rFonts w:ascii="Arial" w:eastAsia="Calibri" w:hAnsi="Arial" w:cs="Arial"/>
          <w:lang w:eastAsia="en-GB"/>
        </w:rPr>
      </w:pPr>
      <w:r w:rsidRPr="00AD0B02">
        <w:rPr>
          <w:rFonts w:ascii="Arial" w:eastAsia="Calibri" w:hAnsi="Arial" w:cs="Arial"/>
          <w:lang w:eastAsia="en-GB"/>
        </w:rPr>
        <w:t>Membership or non-membership of a trade union</w:t>
      </w:r>
    </w:p>
    <w:p w14:paraId="21028C38" w14:textId="77777777" w:rsidR="009751B7" w:rsidRPr="00AD0B02" w:rsidRDefault="009751B7" w:rsidP="00B877DB">
      <w:pPr>
        <w:pStyle w:val="NoSpacing"/>
        <w:numPr>
          <w:ilvl w:val="0"/>
          <w:numId w:val="19"/>
        </w:numPr>
        <w:rPr>
          <w:rFonts w:ascii="Arial" w:eastAsia="Calibri" w:hAnsi="Arial" w:cs="Arial"/>
          <w:lang w:eastAsia="en-GB"/>
        </w:rPr>
      </w:pPr>
      <w:r w:rsidRPr="00AD0B02">
        <w:rPr>
          <w:rFonts w:ascii="Arial" w:eastAsia="Calibri" w:hAnsi="Arial" w:cs="Arial"/>
          <w:lang w:eastAsia="en-GB"/>
        </w:rPr>
        <w:t>Involvement in trade union activities</w:t>
      </w:r>
    </w:p>
    <w:p w14:paraId="79C9F637" w14:textId="77777777" w:rsidR="009751B7" w:rsidRPr="00AD0B02" w:rsidRDefault="009751B7" w:rsidP="00B877DB">
      <w:pPr>
        <w:pStyle w:val="NoSpacing"/>
        <w:numPr>
          <w:ilvl w:val="0"/>
          <w:numId w:val="19"/>
        </w:numPr>
        <w:rPr>
          <w:rFonts w:ascii="Arial" w:eastAsia="Calibri" w:hAnsi="Arial" w:cs="Arial"/>
          <w:lang w:eastAsia="en-GB"/>
        </w:rPr>
      </w:pPr>
      <w:r w:rsidRPr="00AD0B02">
        <w:rPr>
          <w:rFonts w:ascii="Arial" w:eastAsia="Calibri" w:hAnsi="Arial" w:cs="Arial"/>
          <w:lang w:eastAsia="en-GB"/>
        </w:rPr>
        <w:t>Status as an ex-offender</w:t>
      </w:r>
    </w:p>
    <w:p w14:paraId="53F78CD2" w14:textId="77777777" w:rsidR="009751B7" w:rsidRPr="00AD0B02" w:rsidRDefault="009751B7" w:rsidP="00B877DB">
      <w:pPr>
        <w:pStyle w:val="NoSpacing"/>
        <w:numPr>
          <w:ilvl w:val="0"/>
          <w:numId w:val="19"/>
        </w:numPr>
        <w:rPr>
          <w:rFonts w:ascii="Arial" w:eastAsia="Calibri" w:hAnsi="Arial" w:cs="Arial"/>
          <w:lang w:eastAsia="en-GB"/>
        </w:rPr>
      </w:pPr>
      <w:r w:rsidRPr="00AD0B02">
        <w:rPr>
          <w:rFonts w:ascii="Arial" w:eastAsia="Calibri" w:hAnsi="Arial" w:cs="Arial"/>
          <w:lang w:eastAsia="en-GB"/>
        </w:rPr>
        <w:t>Status as a part time or fixed term worker</w:t>
      </w:r>
    </w:p>
    <w:p w14:paraId="01B7F38F" w14:textId="77777777" w:rsidR="00AD0B02" w:rsidRDefault="00AD0B02" w:rsidP="00313E02">
      <w:pPr>
        <w:pStyle w:val="NoSpacing"/>
        <w:ind w:left="851" w:hanging="131"/>
        <w:rPr>
          <w:rFonts w:ascii="Arial" w:eastAsia="Calibri" w:hAnsi="Arial" w:cs="Arial"/>
          <w:lang w:eastAsia="en-GB"/>
        </w:rPr>
      </w:pPr>
    </w:p>
    <w:p w14:paraId="7B049D5D" w14:textId="77777777" w:rsidR="00AD0B02" w:rsidRDefault="00AD0B02" w:rsidP="00313E02">
      <w:pPr>
        <w:pStyle w:val="NoSpacing"/>
        <w:ind w:left="851" w:hanging="131"/>
        <w:rPr>
          <w:rFonts w:ascii="Arial" w:eastAsia="Calibri" w:hAnsi="Arial" w:cs="Arial"/>
          <w:lang w:eastAsia="en-GB"/>
        </w:rPr>
      </w:pPr>
    </w:p>
    <w:p w14:paraId="16B263FE" w14:textId="77777777" w:rsidR="00AD0B02" w:rsidRDefault="00AD0B02" w:rsidP="00313E02">
      <w:pPr>
        <w:pStyle w:val="NoSpacing"/>
        <w:ind w:left="851" w:hanging="131"/>
        <w:rPr>
          <w:rFonts w:ascii="Arial" w:eastAsia="Calibri" w:hAnsi="Arial" w:cs="Arial"/>
          <w:lang w:eastAsia="en-GB"/>
        </w:rPr>
      </w:pPr>
    </w:p>
    <w:p w14:paraId="667CB763" w14:textId="77777777" w:rsidR="00AD0B02" w:rsidRDefault="00AD0B02" w:rsidP="00313E02">
      <w:pPr>
        <w:pStyle w:val="NoSpacing"/>
        <w:ind w:left="851" w:hanging="131"/>
        <w:rPr>
          <w:rFonts w:ascii="Arial" w:eastAsia="Calibri" w:hAnsi="Arial" w:cs="Arial"/>
          <w:lang w:eastAsia="en-GB"/>
        </w:rPr>
      </w:pPr>
    </w:p>
    <w:p w14:paraId="279F0B74" w14:textId="77777777" w:rsidR="00AD0B02" w:rsidRDefault="00AD0B02" w:rsidP="00313E02">
      <w:pPr>
        <w:pStyle w:val="NoSpacing"/>
        <w:ind w:left="851" w:hanging="131"/>
        <w:rPr>
          <w:rFonts w:ascii="Arial" w:eastAsia="Calibri" w:hAnsi="Arial" w:cs="Arial"/>
          <w:lang w:eastAsia="en-GB"/>
        </w:rPr>
      </w:pPr>
    </w:p>
    <w:p w14:paraId="2B539EDC" w14:textId="5488CE5E" w:rsidR="003F7BFD" w:rsidRDefault="003F7BFD">
      <w:pPr>
        <w:rPr>
          <w:rFonts w:ascii="Arial" w:hAnsi="Arial" w:cs="Arial"/>
          <w:color w:val="auto"/>
        </w:rPr>
      </w:pPr>
      <w:r>
        <w:rPr>
          <w:rFonts w:ascii="Arial" w:hAnsi="Arial" w:cs="Arial"/>
        </w:rPr>
        <w:br w:type="page"/>
      </w:r>
    </w:p>
    <w:p w14:paraId="3540D4EF" w14:textId="65C99722" w:rsidR="009751B7" w:rsidRPr="00AD0B02" w:rsidRDefault="009751B7" w:rsidP="00313E02">
      <w:pPr>
        <w:pStyle w:val="NoSpacing"/>
        <w:ind w:left="851" w:hanging="131"/>
        <w:rPr>
          <w:rFonts w:ascii="Arial" w:eastAsia="Calibri" w:hAnsi="Arial" w:cs="Arial"/>
          <w:lang w:eastAsia="en-GB"/>
        </w:rPr>
      </w:pPr>
      <w:r w:rsidRPr="00AD0B02">
        <w:rPr>
          <w:rFonts w:ascii="Arial" w:eastAsia="Calibri" w:hAnsi="Arial" w:cs="Arial"/>
          <w:lang w:eastAsia="en-GB"/>
        </w:rPr>
        <w:lastRenderedPageBreak/>
        <w:t xml:space="preserve">Bullying and </w:t>
      </w:r>
      <w:r w:rsidR="00D218C7" w:rsidRPr="00AD0B02">
        <w:rPr>
          <w:rFonts w:ascii="Arial" w:eastAsia="Calibri" w:hAnsi="Arial" w:cs="Arial"/>
          <w:lang w:eastAsia="en-GB"/>
        </w:rPr>
        <w:t>H</w:t>
      </w:r>
      <w:r w:rsidRPr="00AD0B02">
        <w:rPr>
          <w:rFonts w:ascii="Arial" w:eastAsia="Calibri" w:hAnsi="Arial" w:cs="Arial"/>
          <w:lang w:eastAsia="en-GB"/>
        </w:rPr>
        <w:t xml:space="preserve">arassment </w:t>
      </w:r>
    </w:p>
    <w:p w14:paraId="13359ABC" w14:textId="77777777" w:rsidR="009751B7" w:rsidRPr="00AD0B02" w:rsidRDefault="009751B7" w:rsidP="00B877DB">
      <w:pPr>
        <w:pStyle w:val="NoSpacing"/>
        <w:rPr>
          <w:rFonts w:ascii="Arial" w:eastAsia="Calibri" w:hAnsi="Arial" w:cs="Arial"/>
          <w:lang w:eastAsia="en-GB"/>
        </w:rPr>
      </w:pPr>
    </w:p>
    <w:p w14:paraId="0A7DE3D5" w14:textId="0A5F1D3A" w:rsidR="009751B7" w:rsidRPr="00313E02" w:rsidRDefault="009751B7" w:rsidP="00313E02">
      <w:pPr>
        <w:pStyle w:val="NoSpacing"/>
        <w:ind w:left="720"/>
        <w:rPr>
          <w:rFonts w:ascii="Arial" w:eastAsia="Calibri" w:hAnsi="Arial" w:cs="Arial"/>
          <w:color w:val="000000" w:themeColor="text1"/>
          <w:lang w:eastAsia="en-GB"/>
        </w:rPr>
      </w:pPr>
      <w:r w:rsidRPr="00313E02">
        <w:rPr>
          <w:rFonts w:ascii="Arial" w:eastAsia="Calibri" w:hAnsi="Arial" w:cs="Arial"/>
          <w:color w:val="000000" w:themeColor="text1"/>
          <w:lang w:eastAsia="en-GB"/>
        </w:rPr>
        <w:t xml:space="preserve">ACAS states that the terms bullying and harassment </w:t>
      </w:r>
      <w:r w:rsidR="00A86C1F" w:rsidRPr="00313E02">
        <w:rPr>
          <w:rFonts w:ascii="Arial" w:eastAsia="Calibri" w:hAnsi="Arial" w:cs="Arial"/>
          <w:color w:val="000000" w:themeColor="text1"/>
          <w:lang w:eastAsia="en-GB"/>
        </w:rPr>
        <w:t xml:space="preserve">are often used </w:t>
      </w:r>
      <w:r w:rsidRPr="00313E02">
        <w:rPr>
          <w:rFonts w:ascii="Arial" w:eastAsia="Calibri" w:hAnsi="Arial" w:cs="Arial"/>
          <w:color w:val="000000" w:themeColor="text1"/>
          <w:lang w:eastAsia="en-GB"/>
        </w:rPr>
        <w:t xml:space="preserve">interchangeably, however, </w:t>
      </w:r>
      <w:r w:rsidR="00CB5D25" w:rsidRPr="00313E02">
        <w:rPr>
          <w:rFonts w:ascii="Arial" w:eastAsia="Calibri" w:hAnsi="Arial" w:cs="Arial"/>
          <w:color w:val="000000" w:themeColor="text1"/>
          <w:lang w:eastAsia="en-GB"/>
        </w:rPr>
        <w:t>they provide</w:t>
      </w:r>
      <w:r w:rsidRPr="00313E02">
        <w:rPr>
          <w:rFonts w:ascii="Arial" w:eastAsia="Calibri" w:hAnsi="Arial" w:cs="Arial"/>
          <w:color w:val="000000" w:themeColor="text1"/>
          <w:lang w:eastAsia="en-GB"/>
        </w:rPr>
        <w:t xml:space="preserve"> the following definitions</w:t>
      </w:r>
      <w:r w:rsidR="00A86C1F" w:rsidRPr="00313E02">
        <w:rPr>
          <w:rFonts w:ascii="Arial" w:eastAsia="Calibri" w:hAnsi="Arial" w:cs="Arial"/>
          <w:color w:val="000000" w:themeColor="text1"/>
          <w:lang w:eastAsia="en-GB"/>
        </w:rPr>
        <w:t xml:space="preserve"> for clarity:</w:t>
      </w:r>
    </w:p>
    <w:p w14:paraId="1A9A2B70" w14:textId="77777777" w:rsidR="009751B7" w:rsidRPr="00313E02" w:rsidRDefault="009751B7" w:rsidP="00B877DB">
      <w:pPr>
        <w:pStyle w:val="NoSpacing"/>
        <w:ind w:left="851"/>
        <w:rPr>
          <w:rFonts w:ascii="Arial" w:eastAsia="Calibri" w:hAnsi="Arial" w:cs="Arial"/>
          <w:color w:val="000000" w:themeColor="text1"/>
          <w:lang w:eastAsia="en-GB"/>
        </w:rPr>
      </w:pPr>
    </w:p>
    <w:p w14:paraId="27811EFD" w14:textId="77777777" w:rsidR="009751B7" w:rsidRPr="00313E02" w:rsidRDefault="009751B7" w:rsidP="00313E02">
      <w:pPr>
        <w:pStyle w:val="NoSpacing"/>
        <w:ind w:firstLine="720"/>
        <w:rPr>
          <w:rFonts w:ascii="Arial" w:eastAsia="Calibri" w:hAnsi="Arial" w:cs="Arial"/>
          <w:color w:val="000000" w:themeColor="text1"/>
          <w:lang w:eastAsia="en-GB"/>
        </w:rPr>
      </w:pPr>
      <w:r w:rsidRPr="00313E02">
        <w:rPr>
          <w:rFonts w:ascii="Arial" w:eastAsia="Calibri" w:hAnsi="Arial" w:cs="Arial"/>
          <w:color w:val="000000" w:themeColor="text1"/>
          <w:lang w:eastAsia="en-GB"/>
        </w:rPr>
        <w:t>Bullying is:</w:t>
      </w:r>
    </w:p>
    <w:p w14:paraId="530A126A" w14:textId="77777777" w:rsidR="00313E02" w:rsidRPr="00313E02" w:rsidRDefault="00313E02" w:rsidP="00B877DB">
      <w:pPr>
        <w:pStyle w:val="NoSpacing"/>
        <w:ind w:left="851"/>
        <w:rPr>
          <w:rFonts w:ascii="Arial" w:eastAsia="Calibri" w:hAnsi="Arial" w:cs="Arial"/>
          <w:color w:val="000000" w:themeColor="text1"/>
          <w:lang w:eastAsia="en-GB"/>
        </w:rPr>
      </w:pPr>
    </w:p>
    <w:p w14:paraId="1F8E8556" w14:textId="5998B950" w:rsidR="009751B7" w:rsidRPr="00313E02" w:rsidRDefault="009751B7" w:rsidP="00313E02">
      <w:pPr>
        <w:pStyle w:val="NoSpacing"/>
        <w:ind w:left="709"/>
        <w:rPr>
          <w:rFonts w:ascii="Arial" w:eastAsia="Calibri" w:hAnsi="Arial" w:cs="Arial"/>
          <w:i/>
          <w:iCs/>
          <w:color w:val="000000" w:themeColor="text1"/>
          <w:lang w:eastAsia="en-GB"/>
        </w:rPr>
      </w:pPr>
      <w:r w:rsidRPr="00313E02">
        <w:rPr>
          <w:rFonts w:ascii="Arial" w:eastAsia="Calibri" w:hAnsi="Arial" w:cs="Arial"/>
          <w:i/>
          <w:iCs/>
          <w:color w:val="000000" w:themeColor="text1"/>
          <w:lang w:eastAsia="en-GB"/>
        </w:rPr>
        <w:t>“Offensive, intimidating, malicious or insulting behaviour, an abuse or misuse of power through means intended to undermine, humiliate, denigrate or injure the recipient”.</w:t>
      </w:r>
    </w:p>
    <w:p w14:paraId="399DFB46" w14:textId="77777777" w:rsidR="009751B7" w:rsidRPr="00313E02" w:rsidRDefault="009751B7" w:rsidP="00313E02">
      <w:pPr>
        <w:pStyle w:val="NoSpacing"/>
        <w:ind w:left="709"/>
        <w:rPr>
          <w:rFonts w:ascii="Arial" w:eastAsia="Calibri" w:hAnsi="Arial" w:cs="Arial"/>
          <w:color w:val="000000" w:themeColor="text1"/>
          <w:lang w:eastAsia="en-GB"/>
        </w:rPr>
      </w:pPr>
    </w:p>
    <w:p w14:paraId="7CBD8DC2" w14:textId="77777777" w:rsidR="009751B7" w:rsidRPr="00313E02" w:rsidRDefault="009751B7" w:rsidP="00313E02">
      <w:pPr>
        <w:pStyle w:val="NoSpacing"/>
        <w:ind w:left="709"/>
        <w:rPr>
          <w:rFonts w:ascii="Arial" w:eastAsia="Calibri" w:hAnsi="Arial" w:cs="Arial"/>
          <w:color w:val="000000" w:themeColor="text1"/>
          <w:lang w:eastAsia="en-GB"/>
        </w:rPr>
      </w:pPr>
      <w:r w:rsidRPr="00313E02">
        <w:rPr>
          <w:rFonts w:ascii="Arial" w:eastAsia="Calibri" w:hAnsi="Arial" w:cs="Arial"/>
          <w:color w:val="000000" w:themeColor="text1"/>
          <w:lang w:eastAsia="en-GB"/>
        </w:rPr>
        <w:t>Harassment is:</w:t>
      </w:r>
    </w:p>
    <w:p w14:paraId="492BAFED" w14:textId="77777777" w:rsidR="00313E02" w:rsidRPr="00313E02" w:rsidRDefault="00313E02" w:rsidP="00313E02">
      <w:pPr>
        <w:pStyle w:val="NoSpacing"/>
        <w:ind w:left="709"/>
        <w:rPr>
          <w:rFonts w:ascii="Arial" w:eastAsia="Calibri" w:hAnsi="Arial" w:cs="Arial"/>
          <w:color w:val="000000" w:themeColor="text1"/>
          <w:lang w:eastAsia="en-GB"/>
        </w:rPr>
      </w:pPr>
    </w:p>
    <w:p w14:paraId="0EF449CF" w14:textId="747921C3" w:rsidR="009751B7" w:rsidRPr="00313E02" w:rsidRDefault="009751B7" w:rsidP="00313E02">
      <w:pPr>
        <w:pStyle w:val="NoSpacing"/>
        <w:ind w:left="709"/>
        <w:rPr>
          <w:rFonts w:ascii="Arial" w:eastAsia="Calibri" w:hAnsi="Arial" w:cs="Arial"/>
          <w:i/>
          <w:iCs/>
          <w:color w:val="000000" w:themeColor="text1"/>
          <w:lang w:eastAsia="en-GB"/>
        </w:rPr>
      </w:pPr>
      <w:r w:rsidRPr="00313E02">
        <w:rPr>
          <w:rFonts w:ascii="Arial" w:eastAsia="Calibri" w:hAnsi="Arial" w:cs="Arial"/>
          <w:color w:val="000000" w:themeColor="text1"/>
          <w:lang w:eastAsia="en-GB"/>
        </w:rPr>
        <w:t>“</w:t>
      </w:r>
      <w:r w:rsidRPr="00313E02">
        <w:rPr>
          <w:rFonts w:ascii="Arial" w:eastAsia="Calibri" w:hAnsi="Arial" w:cs="Arial"/>
          <w:i/>
          <w:iCs/>
          <w:color w:val="000000" w:themeColor="text1"/>
          <w:lang w:eastAsia="en-GB"/>
        </w:rPr>
        <w:t xml:space="preserve">Unwanted conduct affecting the dignity of men and women in the workplace. It may be related to age, sex, disability, religion, sexual orientation, </w:t>
      </w:r>
      <w:r w:rsidR="00CB5D25" w:rsidRPr="00313E02">
        <w:rPr>
          <w:rFonts w:ascii="Arial" w:eastAsia="Calibri" w:hAnsi="Arial" w:cs="Arial"/>
          <w:i/>
          <w:iCs/>
          <w:color w:val="000000" w:themeColor="text1"/>
          <w:lang w:eastAsia="en-GB"/>
        </w:rPr>
        <w:t>nationality,</w:t>
      </w:r>
      <w:r w:rsidRPr="00313E02">
        <w:rPr>
          <w:rFonts w:ascii="Arial" w:eastAsia="Calibri" w:hAnsi="Arial" w:cs="Arial"/>
          <w:i/>
          <w:iCs/>
          <w:color w:val="000000" w:themeColor="text1"/>
          <w:lang w:eastAsia="en-GB"/>
        </w:rPr>
        <w:t xml:space="preserve"> or any personal characteristic of the individual, and may be persistent or an isolated </w:t>
      </w:r>
      <w:r w:rsidR="00FB6178" w:rsidRPr="00313E02">
        <w:rPr>
          <w:rFonts w:ascii="Arial" w:eastAsia="Calibri" w:hAnsi="Arial" w:cs="Arial"/>
          <w:i/>
          <w:iCs/>
          <w:color w:val="000000" w:themeColor="text1"/>
          <w:lang w:eastAsia="en-GB"/>
        </w:rPr>
        <w:t>incident.</w:t>
      </w:r>
      <w:r w:rsidR="002608F1">
        <w:rPr>
          <w:rFonts w:ascii="Arial" w:eastAsia="Calibri" w:hAnsi="Arial" w:cs="Arial"/>
          <w:i/>
          <w:iCs/>
          <w:color w:val="000000" w:themeColor="text1"/>
          <w:lang w:eastAsia="en-GB"/>
        </w:rPr>
        <w:t xml:space="preserve"> </w:t>
      </w:r>
      <w:r w:rsidR="00FB6178" w:rsidRPr="00313E02">
        <w:rPr>
          <w:rFonts w:ascii="Arial" w:eastAsia="Calibri" w:hAnsi="Arial" w:cs="Arial"/>
          <w:i/>
          <w:iCs/>
          <w:color w:val="000000" w:themeColor="text1"/>
          <w:lang w:eastAsia="en-GB"/>
        </w:rPr>
        <w:t>The</w:t>
      </w:r>
      <w:r w:rsidRPr="00313E02">
        <w:rPr>
          <w:rFonts w:ascii="Arial" w:eastAsia="Calibri" w:hAnsi="Arial" w:cs="Arial"/>
          <w:i/>
          <w:iCs/>
          <w:color w:val="000000" w:themeColor="text1"/>
          <w:lang w:eastAsia="en-GB"/>
        </w:rPr>
        <w:t xml:space="preserve"> key is that the actions or comments are viewed as demeaning and unacceptable to the recipient</w:t>
      </w:r>
      <w:r w:rsidR="00313E02" w:rsidRPr="00313E02">
        <w:rPr>
          <w:rFonts w:ascii="Arial" w:eastAsia="Calibri" w:hAnsi="Arial" w:cs="Arial"/>
          <w:i/>
          <w:iCs/>
          <w:color w:val="000000" w:themeColor="text1"/>
          <w:lang w:eastAsia="en-GB"/>
        </w:rPr>
        <w:t>”</w:t>
      </w:r>
      <w:r w:rsidRPr="00313E02">
        <w:rPr>
          <w:rFonts w:ascii="Arial" w:eastAsia="Calibri" w:hAnsi="Arial" w:cs="Arial"/>
          <w:i/>
          <w:iCs/>
          <w:color w:val="000000" w:themeColor="text1"/>
          <w:lang w:eastAsia="en-GB"/>
        </w:rPr>
        <w:t>.</w:t>
      </w:r>
    </w:p>
    <w:p w14:paraId="4CC04744" w14:textId="77777777" w:rsidR="009751B7" w:rsidRPr="00313E02" w:rsidRDefault="009751B7" w:rsidP="00313E02">
      <w:pPr>
        <w:pStyle w:val="NoSpacing"/>
        <w:ind w:left="709"/>
        <w:rPr>
          <w:rFonts w:ascii="Arial" w:eastAsia="Calibri" w:hAnsi="Arial" w:cs="Arial"/>
          <w:color w:val="000000" w:themeColor="text1"/>
          <w:lang w:eastAsia="en-GB"/>
        </w:rPr>
      </w:pPr>
    </w:p>
    <w:p w14:paraId="077AD6F8" w14:textId="04947823" w:rsidR="009751B7" w:rsidRPr="00313E02" w:rsidRDefault="009751B7" w:rsidP="00313E02">
      <w:pPr>
        <w:pStyle w:val="NoSpacing"/>
        <w:ind w:left="709"/>
        <w:rPr>
          <w:rFonts w:ascii="Arial" w:eastAsia="Calibri" w:hAnsi="Arial" w:cs="Arial"/>
          <w:i/>
          <w:iCs/>
          <w:color w:val="000000" w:themeColor="text1"/>
          <w:lang w:eastAsia="en-GB"/>
        </w:rPr>
      </w:pPr>
      <w:r w:rsidRPr="00313E02">
        <w:rPr>
          <w:rFonts w:ascii="Arial" w:eastAsia="Calibri" w:hAnsi="Arial" w:cs="Arial"/>
          <w:i/>
          <w:iCs/>
          <w:color w:val="000000" w:themeColor="text1"/>
          <w:lang w:eastAsia="en-GB"/>
        </w:rPr>
        <w:t xml:space="preserve">“Bullying or harassment may be by an individual against an individual (perhaps by someone in a position of authority such as a manager or supervisor) or involve groups of people. It may be </w:t>
      </w:r>
      <w:r w:rsidR="00CB5D25" w:rsidRPr="00313E02">
        <w:rPr>
          <w:rFonts w:ascii="Arial" w:eastAsia="Calibri" w:hAnsi="Arial" w:cs="Arial"/>
          <w:i/>
          <w:iCs/>
          <w:color w:val="000000" w:themeColor="text1"/>
          <w:lang w:eastAsia="en-GB"/>
        </w:rPr>
        <w:t>obvious,</w:t>
      </w:r>
      <w:r w:rsidRPr="00313E02">
        <w:rPr>
          <w:rFonts w:ascii="Arial" w:eastAsia="Calibri" w:hAnsi="Arial" w:cs="Arial"/>
          <w:i/>
          <w:iCs/>
          <w:color w:val="000000" w:themeColor="text1"/>
          <w:lang w:eastAsia="en-GB"/>
        </w:rPr>
        <w:t xml:space="preserve"> or it may be insidious. Whatever form it takes, it is unwarranted and unwelcome to the individual”.</w:t>
      </w:r>
    </w:p>
    <w:p w14:paraId="76E5CCCF" w14:textId="77777777" w:rsidR="00313E02" w:rsidRPr="00313E02" w:rsidRDefault="00313E02" w:rsidP="00313E02">
      <w:pPr>
        <w:pStyle w:val="NoSpacing"/>
        <w:ind w:left="709"/>
        <w:rPr>
          <w:rFonts w:ascii="Arial" w:eastAsia="Calibri" w:hAnsi="Arial" w:cs="Arial"/>
          <w:i/>
          <w:iCs/>
          <w:color w:val="000000" w:themeColor="text1"/>
          <w:lang w:eastAsia="en-GB"/>
        </w:rPr>
      </w:pPr>
    </w:p>
    <w:p w14:paraId="1DDCB1F0" w14:textId="63E0D4BC" w:rsidR="009751B7" w:rsidRPr="00313E02" w:rsidRDefault="00313E02" w:rsidP="00313E02">
      <w:pPr>
        <w:pStyle w:val="Heading2"/>
        <w:rPr>
          <w:color w:val="000000" w:themeColor="text1"/>
          <w:sz w:val="24"/>
          <w:szCs w:val="24"/>
        </w:rPr>
      </w:pPr>
      <w:bookmarkStart w:id="10" w:name="_Toc176521959"/>
      <w:bookmarkStart w:id="11" w:name="_Hlk150352377"/>
      <w:r w:rsidRPr="00313E02">
        <w:rPr>
          <w:color w:val="000000" w:themeColor="text1"/>
          <w:sz w:val="24"/>
          <w:szCs w:val="24"/>
        </w:rPr>
        <w:t>1.</w:t>
      </w:r>
      <w:r w:rsidR="00283838">
        <w:rPr>
          <w:color w:val="000000" w:themeColor="text1"/>
          <w:sz w:val="24"/>
          <w:szCs w:val="24"/>
        </w:rPr>
        <w:t>4</w:t>
      </w:r>
      <w:r w:rsidRPr="00313E02">
        <w:rPr>
          <w:color w:val="000000" w:themeColor="text1"/>
          <w:sz w:val="24"/>
          <w:szCs w:val="24"/>
        </w:rPr>
        <w:tab/>
      </w:r>
      <w:r w:rsidR="009751B7" w:rsidRPr="00313E02">
        <w:rPr>
          <w:color w:val="000000" w:themeColor="text1"/>
          <w:sz w:val="24"/>
          <w:szCs w:val="24"/>
        </w:rPr>
        <w:t xml:space="preserve">Responsibilities under this </w:t>
      </w:r>
      <w:r w:rsidRPr="00313E02">
        <w:rPr>
          <w:color w:val="000000" w:themeColor="text1"/>
          <w:sz w:val="24"/>
          <w:szCs w:val="24"/>
        </w:rPr>
        <w:t xml:space="preserve">Policy and </w:t>
      </w:r>
      <w:r w:rsidR="009751B7" w:rsidRPr="00313E02">
        <w:rPr>
          <w:color w:val="000000" w:themeColor="text1"/>
          <w:sz w:val="24"/>
          <w:szCs w:val="24"/>
        </w:rPr>
        <w:t>Procedure</w:t>
      </w:r>
      <w:bookmarkEnd w:id="10"/>
    </w:p>
    <w:p w14:paraId="36A2F32B" w14:textId="77777777" w:rsidR="009751B7" w:rsidRPr="000F4EC9" w:rsidRDefault="009751B7" w:rsidP="00B877DB">
      <w:pPr>
        <w:spacing w:after="0" w:line="240" w:lineRule="auto"/>
        <w:rPr>
          <w:rFonts w:ascii="Arial" w:hAnsi="Arial" w:cs="Arial"/>
          <w:b/>
          <w:color w:val="3B3838" w:themeColor="background2" w:themeShade="40"/>
        </w:rPr>
      </w:pPr>
    </w:p>
    <w:p w14:paraId="24578E31" w14:textId="27FE0350" w:rsidR="009751B7" w:rsidRPr="00313E02" w:rsidRDefault="00313E02" w:rsidP="00313E02">
      <w:pPr>
        <w:pStyle w:val="Heading3"/>
        <w:ind w:firstLine="720"/>
        <w:rPr>
          <w:rFonts w:ascii="Arial" w:hAnsi="Arial" w:cs="Arial"/>
          <w:color w:val="000000" w:themeColor="text1"/>
          <w:sz w:val="22"/>
          <w:szCs w:val="22"/>
        </w:rPr>
      </w:pPr>
      <w:bookmarkStart w:id="12" w:name="_Toc176521960"/>
      <w:r w:rsidRPr="00313E02">
        <w:rPr>
          <w:rFonts w:ascii="Arial" w:hAnsi="Arial" w:cs="Arial"/>
          <w:color w:val="000000" w:themeColor="text1"/>
          <w:sz w:val="22"/>
          <w:szCs w:val="22"/>
        </w:rPr>
        <w:t>1.</w:t>
      </w:r>
      <w:r w:rsidR="00283838">
        <w:rPr>
          <w:rFonts w:ascii="Arial" w:hAnsi="Arial" w:cs="Arial"/>
          <w:color w:val="000000" w:themeColor="text1"/>
          <w:sz w:val="22"/>
          <w:szCs w:val="22"/>
        </w:rPr>
        <w:t>4</w:t>
      </w:r>
      <w:r w:rsidRPr="00313E02">
        <w:rPr>
          <w:rFonts w:ascii="Arial" w:hAnsi="Arial" w:cs="Arial"/>
          <w:color w:val="000000" w:themeColor="text1"/>
          <w:sz w:val="22"/>
          <w:szCs w:val="22"/>
        </w:rPr>
        <w:t>.1</w:t>
      </w:r>
      <w:r w:rsidRPr="00313E02">
        <w:rPr>
          <w:rFonts w:ascii="Arial" w:hAnsi="Arial" w:cs="Arial"/>
          <w:color w:val="000000" w:themeColor="text1"/>
          <w:sz w:val="22"/>
          <w:szCs w:val="22"/>
        </w:rPr>
        <w:tab/>
      </w:r>
      <w:r w:rsidR="009751B7" w:rsidRPr="00313E02">
        <w:rPr>
          <w:rFonts w:ascii="Arial" w:hAnsi="Arial" w:cs="Arial"/>
          <w:color w:val="000000" w:themeColor="text1"/>
          <w:sz w:val="22"/>
          <w:szCs w:val="22"/>
        </w:rPr>
        <w:t>Management</w:t>
      </w:r>
      <w:bookmarkEnd w:id="12"/>
    </w:p>
    <w:bookmarkEnd w:id="11"/>
    <w:p w14:paraId="4DF6B1E9" w14:textId="77777777" w:rsidR="009751B7" w:rsidRPr="000F4EC9" w:rsidRDefault="009751B7" w:rsidP="00B877DB">
      <w:pPr>
        <w:pStyle w:val="NoSpacing"/>
        <w:ind w:left="851"/>
        <w:rPr>
          <w:rFonts w:ascii="Arial" w:eastAsia="Calibri" w:hAnsi="Arial" w:cs="Arial"/>
          <w:color w:val="3B3838" w:themeColor="background2" w:themeShade="40"/>
          <w:lang w:eastAsia="en-GB"/>
        </w:rPr>
      </w:pPr>
    </w:p>
    <w:p w14:paraId="4DF9D017" w14:textId="3BDE37DE" w:rsidR="00283838" w:rsidRDefault="009751B7" w:rsidP="00313E02">
      <w:pPr>
        <w:pStyle w:val="NoSpacing"/>
        <w:ind w:left="1440"/>
        <w:rPr>
          <w:rFonts w:ascii="Arial" w:eastAsia="Calibri" w:hAnsi="Arial" w:cs="Arial"/>
          <w:color w:val="000000" w:themeColor="text1"/>
          <w:lang w:eastAsia="en-GB"/>
        </w:rPr>
      </w:pPr>
      <w:r w:rsidRPr="00886D04">
        <w:rPr>
          <w:rFonts w:ascii="Arial" w:eastAsia="Calibri" w:hAnsi="Arial" w:cs="Arial"/>
          <w:color w:val="000000" w:themeColor="text1"/>
          <w:lang w:eastAsia="en-GB"/>
        </w:rPr>
        <w:t xml:space="preserve">Managers should be aware that in law an employer may be held responsible for the actions of its employees regardless of </w:t>
      </w:r>
      <w:r w:rsidR="00335557" w:rsidRPr="00886D04">
        <w:rPr>
          <w:rFonts w:ascii="Arial" w:eastAsia="Calibri" w:hAnsi="Arial" w:cs="Arial"/>
          <w:color w:val="000000" w:themeColor="text1"/>
          <w:lang w:eastAsia="en-GB"/>
        </w:rPr>
        <w:t xml:space="preserve">knowledge </w:t>
      </w:r>
      <w:r w:rsidRPr="00886D04">
        <w:rPr>
          <w:rFonts w:ascii="Arial" w:eastAsia="Calibri" w:hAnsi="Arial" w:cs="Arial"/>
          <w:color w:val="000000" w:themeColor="text1"/>
          <w:lang w:eastAsia="en-GB"/>
        </w:rPr>
        <w:t xml:space="preserve">of those actions. It is, therefore, essential that the </w:t>
      </w:r>
      <w:sdt>
        <w:sdtPr>
          <w:rPr>
            <w:rStyle w:val="ArialNormalChar"/>
          </w:rPr>
          <w:alias w:val="Please Select"/>
          <w:tag w:val="Select"/>
          <w:id w:val="-1419715706"/>
          <w:placeholder>
            <w:docPart w:val="73786B3B339B40EF9F9BAFD0A993AF12"/>
          </w:placeholder>
          <w15:color w:val="000000"/>
          <w:dropDownList>
            <w:listItem w:displayText="School" w:value="School"/>
            <w:listItem w:displayText="Academy" w:value="Academy"/>
            <w:listItem w:displayText="Trust" w:value="Trust"/>
          </w:dropDownList>
        </w:sdtPr>
        <w:sdtEndPr>
          <w:rPr>
            <w:rStyle w:val="DefaultParagraphFont"/>
            <w:rFonts w:asciiTheme="minorHAnsi" w:eastAsiaTheme="minorHAnsi" w:hAnsiTheme="minorHAnsi" w:cstheme="minorBidi"/>
            <w:color w:val="auto"/>
          </w:rPr>
        </w:sdtEndPr>
        <w:sdtContent>
          <w:r w:rsidR="00CF0CF7">
            <w:rPr>
              <w:rStyle w:val="ArialNormalChar"/>
            </w:rPr>
            <w:t>School</w:t>
          </w:r>
        </w:sdtContent>
      </w:sdt>
      <w:r w:rsidR="00313E02" w:rsidRPr="00886D04">
        <w:rPr>
          <w:rStyle w:val="CommentReference"/>
          <w:rFonts w:ascii="Arial" w:hAnsi="Arial" w:cs="Arial"/>
          <w:color w:val="000000" w:themeColor="text1"/>
          <w:sz w:val="22"/>
        </w:rPr>
        <w:t xml:space="preserve"> </w:t>
      </w:r>
      <w:r w:rsidRPr="00886D04">
        <w:rPr>
          <w:rFonts w:ascii="Arial" w:eastAsia="Calibri" w:hAnsi="Arial" w:cs="Arial"/>
          <w:color w:val="000000" w:themeColor="text1"/>
          <w:lang w:eastAsia="en-GB"/>
        </w:rPr>
        <w:t xml:space="preserve"> takes appropriate measures to ensure that bullying, harassment or discrimination do not occur. </w:t>
      </w:r>
    </w:p>
    <w:p w14:paraId="343E2D5A" w14:textId="77777777" w:rsidR="00283838" w:rsidRDefault="00283838" w:rsidP="00313E02">
      <w:pPr>
        <w:pStyle w:val="NoSpacing"/>
        <w:ind w:left="1440"/>
        <w:rPr>
          <w:rFonts w:ascii="Arial" w:eastAsia="Calibri" w:hAnsi="Arial" w:cs="Arial"/>
          <w:color w:val="000000" w:themeColor="text1"/>
          <w:lang w:eastAsia="en-GB"/>
        </w:rPr>
      </w:pPr>
    </w:p>
    <w:p w14:paraId="0C1415C2" w14:textId="03B0E497" w:rsidR="009751B7" w:rsidRPr="00886D04" w:rsidRDefault="009751B7" w:rsidP="00313E02">
      <w:pPr>
        <w:pStyle w:val="NoSpacing"/>
        <w:ind w:left="1440"/>
        <w:rPr>
          <w:rFonts w:ascii="Arial" w:eastAsia="Calibri" w:hAnsi="Arial" w:cs="Arial"/>
          <w:color w:val="000000" w:themeColor="text1"/>
          <w:lang w:eastAsia="en-GB"/>
        </w:rPr>
      </w:pPr>
      <w:r w:rsidRPr="00886D04">
        <w:rPr>
          <w:rFonts w:ascii="Arial" w:eastAsia="Calibri" w:hAnsi="Arial" w:cs="Arial"/>
          <w:color w:val="000000" w:themeColor="text1"/>
          <w:lang w:eastAsia="en-GB"/>
        </w:rPr>
        <w:t>All meetings and proceedings should be confidential at all stages of the grievance procedure.</w:t>
      </w:r>
    </w:p>
    <w:p w14:paraId="79936C58" w14:textId="77777777" w:rsidR="009751B7" w:rsidRPr="00886D04" w:rsidRDefault="009751B7" w:rsidP="00B877DB">
      <w:pPr>
        <w:pStyle w:val="NoSpacing"/>
        <w:ind w:left="851"/>
        <w:rPr>
          <w:rFonts w:ascii="Arial" w:eastAsia="Calibri" w:hAnsi="Arial" w:cs="Arial"/>
          <w:color w:val="000000" w:themeColor="text1"/>
          <w:lang w:eastAsia="en-GB"/>
        </w:rPr>
      </w:pPr>
    </w:p>
    <w:p w14:paraId="27B06701" w14:textId="78543116" w:rsidR="009751B7" w:rsidRPr="00886D04" w:rsidRDefault="00F707E3" w:rsidP="00313E02">
      <w:pPr>
        <w:pStyle w:val="NoSpacing"/>
        <w:ind w:left="720" w:firstLine="720"/>
        <w:rPr>
          <w:rFonts w:ascii="Arial" w:eastAsia="Calibri" w:hAnsi="Arial" w:cs="Arial"/>
          <w:color w:val="000000" w:themeColor="text1"/>
          <w:lang w:eastAsia="en-GB"/>
        </w:rPr>
      </w:pPr>
      <w:r w:rsidRPr="00886D04">
        <w:rPr>
          <w:rFonts w:ascii="Arial" w:eastAsia="Calibri" w:hAnsi="Arial" w:cs="Arial"/>
          <w:color w:val="000000" w:themeColor="text1"/>
          <w:lang w:eastAsia="en-GB"/>
        </w:rPr>
        <w:t xml:space="preserve">It is the responsibility of </w:t>
      </w:r>
      <w:r w:rsidR="009751B7" w:rsidRPr="00886D04">
        <w:rPr>
          <w:rFonts w:ascii="Arial" w:eastAsia="Calibri" w:hAnsi="Arial" w:cs="Arial"/>
          <w:color w:val="000000" w:themeColor="text1"/>
          <w:lang w:eastAsia="en-GB"/>
        </w:rPr>
        <w:t>Manage</w:t>
      </w:r>
      <w:r w:rsidR="00283838">
        <w:rPr>
          <w:rFonts w:ascii="Arial" w:eastAsia="Calibri" w:hAnsi="Arial" w:cs="Arial"/>
          <w:color w:val="000000" w:themeColor="text1"/>
          <w:lang w:eastAsia="en-GB"/>
        </w:rPr>
        <w:t>rs</w:t>
      </w:r>
      <w:r w:rsidR="009751B7" w:rsidRPr="00886D04">
        <w:rPr>
          <w:rFonts w:ascii="Arial" w:eastAsia="Calibri" w:hAnsi="Arial" w:cs="Arial"/>
          <w:color w:val="000000" w:themeColor="text1"/>
          <w:lang w:eastAsia="en-GB"/>
        </w:rPr>
        <w:t xml:space="preserve"> to:</w:t>
      </w:r>
    </w:p>
    <w:p w14:paraId="356C4EBB" w14:textId="77777777" w:rsidR="009751B7" w:rsidRPr="00886D04" w:rsidRDefault="009751B7" w:rsidP="00B877DB">
      <w:pPr>
        <w:pStyle w:val="NoSpacing"/>
        <w:ind w:left="851"/>
        <w:rPr>
          <w:rFonts w:ascii="Arial" w:eastAsia="Calibri" w:hAnsi="Arial" w:cs="Arial"/>
          <w:color w:val="000000" w:themeColor="text1"/>
          <w:lang w:eastAsia="en-GB"/>
        </w:rPr>
      </w:pPr>
    </w:p>
    <w:p w14:paraId="17152CB6" w14:textId="77777777" w:rsidR="009751B7" w:rsidRPr="00886D04" w:rsidRDefault="009751B7" w:rsidP="00313E02">
      <w:pPr>
        <w:pStyle w:val="NoSpacing"/>
        <w:numPr>
          <w:ilvl w:val="0"/>
          <w:numId w:val="20"/>
        </w:numPr>
        <w:ind w:left="1843"/>
        <w:rPr>
          <w:rFonts w:ascii="Arial" w:eastAsia="Calibri" w:hAnsi="Arial" w:cs="Arial"/>
          <w:color w:val="000000" w:themeColor="text1"/>
          <w:lang w:eastAsia="en-GB"/>
        </w:rPr>
      </w:pPr>
      <w:r w:rsidRPr="00886D04">
        <w:rPr>
          <w:rFonts w:ascii="Arial" w:eastAsia="Calibri" w:hAnsi="Arial" w:cs="Arial"/>
          <w:color w:val="000000" w:themeColor="text1"/>
          <w:lang w:eastAsia="en-GB"/>
        </w:rPr>
        <w:t>Make all members of staff aware of the policy and ensure their compliance.</w:t>
      </w:r>
    </w:p>
    <w:p w14:paraId="2260EE41" w14:textId="77777777" w:rsidR="009751B7" w:rsidRPr="00886D04" w:rsidRDefault="009751B7" w:rsidP="00313E02">
      <w:pPr>
        <w:pStyle w:val="NoSpacing"/>
        <w:ind w:left="1843"/>
        <w:rPr>
          <w:rFonts w:ascii="Arial" w:eastAsia="Calibri" w:hAnsi="Arial" w:cs="Arial"/>
          <w:color w:val="000000" w:themeColor="text1"/>
          <w:lang w:eastAsia="en-GB"/>
        </w:rPr>
      </w:pPr>
    </w:p>
    <w:p w14:paraId="7BA0E690" w14:textId="7BAACF72" w:rsidR="009751B7" w:rsidRPr="00886D04" w:rsidRDefault="009751B7" w:rsidP="00313E02">
      <w:pPr>
        <w:pStyle w:val="NoSpacing"/>
        <w:numPr>
          <w:ilvl w:val="0"/>
          <w:numId w:val="20"/>
        </w:numPr>
        <w:ind w:left="1843"/>
        <w:rPr>
          <w:rFonts w:ascii="Arial" w:eastAsia="Calibri" w:hAnsi="Arial" w:cs="Arial"/>
          <w:color w:val="000000" w:themeColor="text1"/>
          <w:lang w:eastAsia="en-GB"/>
        </w:rPr>
      </w:pPr>
      <w:r w:rsidRPr="00886D04">
        <w:rPr>
          <w:rFonts w:ascii="Arial" w:eastAsia="Calibri" w:hAnsi="Arial" w:cs="Arial"/>
          <w:color w:val="000000" w:themeColor="text1"/>
          <w:lang w:eastAsia="en-GB"/>
        </w:rPr>
        <w:t>Deal with all issues in a timely, serious and sensitive manner</w:t>
      </w:r>
      <w:r w:rsidR="00335557" w:rsidRPr="00886D04">
        <w:rPr>
          <w:rFonts w:ascii="Arial" w:eastAsia="Calibri" w:hAnsi="Arial" w:cs="Arial"/>
          <w:color w:val="000000" w:themeColor="text1"/>
          <w:lang w:eastAsia="en-GB"/>
        </w:rPr>
        <w:t xml:space="preserve"> with due consideration</w:t>
      </w:r>
      <w:r w:rsidRPr="00886D04">
        <w:rPr>
          <w:rFonts w:ascii="Arial" w:eastAsia="Calibri" w:hAnsi="Arial" w:cs="Arial"/>
          <w:color w:val="000000" w:themeColor="text1"/>
          <w:lang w:eastAsia="en-GB"/>
        </w:rPr>
        <w:t>.</w:t>
      </w:r>
    </w:p>
    <w:p w14:paraId="66BA0FEE" w14:textId="77777777" w:rsidR="009751B7" w:rsidRPr="00886D04" w:rsidRDefault="009751B7" w:rsidP="00313E02">
      <w:pPr>
        <w:pStyle w:val="NoSpacing"/>
        <w:ind w:left="1843"/>
        <w:rPr>
          <w:rFonts w:ascii="Arial" w:eastAsia="Calibri" w:hAnsi="Arial" w:cs="Arial"/>
          <w:color w:val="000000" w:themeColor="text1"/>
          <w:lang w:eastAsia="en-GB"/>
        </w:rPr>
      </w:pPr>
    </w:p>
    <w:p w14:paraId="0B0213C7" w14:textId="77777777" w:rsidR="009751B7" w:rsidRPr="00886D04" w:rsidRDefault="009751B7" w:rsidP="00313E02">
      <w:pPr>
        <w:pStyle w:val="NoSpacing"/>
        <w:numPr>
          <w:ilvl w:val="0"/>
          <w:numId w:val="20"/>
        </w:numPr>
        <w:ind w:left="1843"/>
        <w:rPr>
          <w:rFonts w:ascii="Arial" w:eastAsia="Calibri" w:hAnsi="Arial" w:cs="Arial"/>
          <w:color w:val="000000" w:themeColor="text1"/>
          <w:lang w:eastAsia="en-GB"/>
        </w:rPr>
      </w:pPr>
      <w:r w:rsidRPr="00886D04">
        <w:rPr>
          <w:rFonts w:ascii="Arial" w:eastAsia="Calibri" w:hAnsi="Arial" w:cs="Arial"/>
          <w:color w:val="000000" w:themeColor="text1"/>
          <w:lang w:eastAsia="en-GB"/>
        </w:rPr>
        <w:t>Maintain confidentiality when dealing with cases and ensure that a written record is kept of all informal and formal meetings and discussions.</w:t>
      </w:r>
    </w:p>
    <w:p w14:paraId="69BD6580" w14:textId="77777777" w:rsidR="009751B7" w:rsidRPr="00886D04" w:rsidRDefault="009751B7" w:rsidP="00313E02">
      <w:pPr>
        <w:pStyle w:val="NoSpacing"/>
        <w:ind w:left="1843"/>
        <w:rPr>
          <w:rFonts w:ascii="Arial" w:eastAsia="Calibri" w:hAnsi="Arial" w:cs="Arial"/>
          <w:color w:val="000000" w:themeColor="text1"/>
          <w:lang w:eastAsia="en-GB"/>
        </w:rPr>
      </w:pPr>
    </w:p>
    <w:p w14:paraId="21EBBFC9" w14:textId="22278830" w:rsidR="009751B7" w:rsidRPr="00886D04" w:rsidRDefault="009751B7" w:rsidP="00313E02">
      <w:pPr>
        <w:pStyle w:val="NoSpacing"/>
        <w:numPr>
          <w:ilvl w:val="0"/>
          <w:numId w:val="20"/>
        </w:numPr>
        <w:ind w:left="1843"/>
        <w:rPr>
          <w:rFonts w:ascii="Arial" w:eastAsia="Calibri" w:hAnsi="Arial" w:cs="Arial"/>
          <w:color w:val="000000" w:themeColor="text1"/>
          <w:lang w:eastAsia="en-GB"/>
        </w:rPr>
      </w:pPr>
      <w:r w:rsidRPr="00886D04">
        <w:rPr>
          <w:rFonts w:ascii="Arial" w:eastAsia="Calibri" w:hAnsi="Arial" w:cs="Arial"/>
          <w:color w:val="000000" w:themeColor="text1"/>
          <w:lang w:eastAsia="en-GB"/>
        </w:rPr>
        <w:t xml:space="preserve">Make every effort to resolve complaints informally by discussion between the individual member of staff and the appropriate level of </w:t>
      </w:r>
      <w:r w:rsidR="00FB6178" w:rsidRPr="00886D04">
        <w:rPr>
          <w:rFonts w:ascii="Arial" w:eastAsia="Calibri" w:hAnsi="Arial" w:cs="Arial"/>
          <w:color w:val="000000" w:themeColor="text1"/>
          <w:lang w:eastAsia="en-GB"/>
        </w:rPr>
        <w:t>management. The</w:t>
      </w:r>
      <w:r w:rsidRPr="00886D04">
        <w:rPr>
          <w:rFonts w:ascii="Arial" w:eastAsia="Calibri" w:hAnsi="Arial" w:cs="Arial"/>
          <w:color w:val="000000" w:themeColor="text1"/>
          <w:lang w:eastAsia="en-GB"/>
        </w:rPr>
        <w:t xml:space="preserve"> resolution of employee complaints should form part of everyday informal managerial action.</w:t>
      </w:r>
    </w:p>
    <w:p w14:paraId="6C294527" w14:textId="77777777" w:rsidR="009751B7" w:rsidRPr="00886D04" w:rsidRDefault="009751B7" w:rsidP="00313E02">
      <w:pPr>
        <w:pStyle w:val="NoSpacing"/>
        <w:ind w:left="1843"/>
        <w:rPr>
          <w:rFonts w:ascii="Arial" w:eastAsia="Calibri" w:hAnsi="Arial" w:cs="Arial"/>
          <w:color w:val="000000" w:themeColor="text1"/>
          <w:lang w:eastAsia="en-GB"/>
        </w:rPr>
      </w:pPr>
    </w:p>
    <w:p w14:paraId="064EDFC9" w14:textId="20857AD7" w:rsidR="009751B7" w:rsidRPr="00886D04" w:rsidRDefault="009751B7" w:rsidP="00313E02">
      <w:pPr>
        <w:pStyle w:val="NoSpacing"/>
        <w:numPr>
          <w:ilvl w:val="0"/>
          <w:numId w:val="20"/>
        </w:numPr>
        <w:ind w:left="1843"/>
        <w:rPr>
          <w:rFonts w:ascii="Arial" w:eastAsia="Calibri" w:hAnsi="Arial" w:cs="Arial"/>
          <w:color w:val="000000" w:themeColor="text1"/>
          <w:lang w:eastAsia="en-GB"/>
        </w:rPr>
      </w:pPr>
      <w:r w:rsidRPr="00886D04">
        <w:rPr>
          <w:rFonts w:ascii="Arial" w:eastAsia="Calibri" w:hAnsi="Arial" w:cs="Arial"/>
          <w:color w:val="000000" w:themeColor="text1"/>
          <w:lang w:eastAsia="en-GB"/>
        </w:rPr>
        <w:t xml:space="preserve">In considering evidence relating to a complaint, </w:t>
      </w:r>
      <w:r w:rsidR="00283838">
        <w:rPr>
          <w:rFonts w:ascii="Arial" w:eastAsia="Calibri" w:hAnsi="Arial" w:cs="Arial"/>
          <w:color w:val="000000" w:themeColor="text1"/>
          <w:lang w:eastAsia="en-GB"/>
        </w:rPr>
        <w:t xml:space="preserve">the </w:t>
      </w:r>
      <w:r w:rsidRPr="00886D04">
        <w:rPr>
          <w:rFonts w:ascii="Arial" w:eastAsia="Calibri" w:hAnsi="Arial" w:cs="Arial"/>
          <w:color w:val="000000" w:themeColor="text1"/>
          <w:lang w:eastAsia="en-GB"/>
        </w:rPr>
        <w:t>Management Representative will apply the “balance of probabilities” standard of proof.</w:t>
      </w:r>
    </w:p>
    <w:p w14:paraId="0DAEB88D" w14:textId="77777777" w:rsidR="00886D04" w:rsidRPr="00886D04" w:rsidRDefault="00886D04" w:rsidP="00886D04">
      <w:pPr>
        <w:pStyle w:val="NoSpacing"/>
        <w:ind w:left="1843"/>
        <w:rPr>
          <w:rFonts w:ascii="Arial" w:eastAsia="Calibri" w:hAnsi="Arial" w:cs="Arial"/>
          <w:color w:val="000000" w:themeColor="text1"/>
          <w:lang w:eastAsia="en-GB"/>
        </w:rPr>
      </w:pPr>
      <w:bookmarkStart w:id="13" w:name="_Hlk150352345"/>
    </w:p>
    <w:p w14:paraId="269E3C93" w14:textId="1EFA918E" w:rsidR="00335557" w:rsidRPr="00886D04" w:rsidRDefault="00335557" w:rsidP="00313E02">
      <w:pPr>
        <w:pStyle w:val="NoSpacing"/>
        <w:numPr>
          <w:ilvl w:val="0"/>
          <w:numId w:val="20"/>
        </w:numPr>
        <w:ind w:left="1843"/>
        <w:rPr>
          <w:rFonts w:ascii="Arial" w:eastAsia="Calibri" w:hAnsi="Arial" w:cs="Arial"/>
          <w:color w:val="000000" w:themeColor="text1"/>
          <w:lang w:eastAsia="en-GB"/>
        </w:rPr>
      </w:pPr>
      <w:r w:rsidRPr="00886D04">
        <w:rPr>
          <w:rFonts w:ascii="Arial" w:eastAsia="Calibri" w:hAnsi="Arial" w:cs="Arial"/>
          <w:color w:val="000000" w:themeColor="text1"/>
          <w:lang w:eastAsia="en-GB"/>
        </w:rPr>
        <w:t>Ensure resolutions to any complaint are deliberated appropriately.</w:t>
      </w:r>
    </w:p>
    <w:bookmarkEnd w:id="13"/>
    <w:p w14:paraId="4DC32004" w14:textId="2AB4B1D1" w:rsidR="003F7BFD" w:rsidRDefault="003F7BFD">
      <w:pPr>
        <w:rPr>
          <w:rFonts w:ascii="Arial" w:hAnsi="Arial" w:cs="Arial"/>
          <w:color w:val="000000" w:themeColor="text1"/>
        </w:rPr>
      </w:pPr>
      <w:r>
        <w:rPr>
          <w:rFonts w:ascii="Arial" w:hAnsi="Arial" w:cs="Arial"/>
          <w:color w:val="000000" w:themeColor="text1"/>
        </w:rPr>
        <w:br w:type="page"/>
      </w:r>
    </w:p>
    <w:p w14:paraId="61C3D954" w14:textId="42FC9348" w:rsidR="009751B7" w:rsidRPr="00886D04" w:rsidRDefault="00886D04" w:rsidP="00886D04">
      <w:pPr>
        <w:pStyle w:val="Heading3"/>
        <w:ind w:firstLine="720"/>
        <w:rPr>
          <w:rFonts w:ascii="Arial" w:hAnsi="Arial" w:cs="Arial"/>
          <w:color w:val="000000" w:themeColor="text1"/>
          <w:sz w:val="22"/>
          <w:szCs w:val="22"/>
        </w:rPr>
      </w:pPr>
      <w:bookmarkStart w:id="14" w:name="_Toc176521961"/>
      <w:r w:rsidRPr="00886D04">
        <w:rPr>
          <w:rFonts w:ascii="Arial" w:hAnsi="Arial" w:cs="Arial"/>
          <w:color w:val="000000" w:themeColor="text1"/>
          <w:sz w:val="22"/>
          <w:szCs w:val="22"/>
        </w:rPr>
        <w:lastRenderedPageBreak/>
        <w:t>1.</w:t>
      </w:r>
      <w:r w:rsidR="00283838">
        <w:rPr>
          <w:rFonts w:ascii="Arial" w:hAnsi="Arial" w:cs="Arial"/>
          <w:color w:val="000000" w:themeColor="text1"/>
          <w:sz w:val="22"/>
          <w:szCs w:val="22"/>
        </w:rPr>
        <w:t>4</w:t>
      </w:r>
      <w:r w:rsidRPr="00886D04">
        <w:rPr>
          <w:rFonts w:ascii="Arial" w:hAnsi="Arial" w:cs="Arial"/>
          <w:color w:val="000000" w:themeColor="text1"/>
          <w:sz w:val="22"/>
          <w:szCs w:val="22"/>
        </w:rPr>
        <w:t>.2</w:t>
      </w:r>
      <w:r w:rsidRPr="00886D04">
        <w:rPr>
          <w:rFonts w:ascii="Arial" w:hAnsi="Arial" w:cs="Arial"/>
          <w:color w:val="000000" w:themeColor="text1"/>
          <w:sz w:val="22"/>
          <w:szCs w:val="22"/>
        </w:rPr>
        <w:tab/>
      </w:r>
      <w:r w:rsidR="009751B7" w:rsidRPr="00886D04">
        <w:rPr>
          <w:rFonts w:ascii="Arial" w:hAnsi="Arial" w:cs="Arial"/>
          <w:color w:val="000000" w:themeColor="text1"/>
          <w:sz w:val="22"/>
          <w:szCs w:val="22"/>
        </w:rPr>
        <w:t>Employees</w:t>
      </w:r>
      <w:bookmarkEnd w:id="14"/>
    </w:p>
    <w:p w14:paraId="31755265" w14:textId="77777777" w:rsidR="009751B7" w:rsidRPr="00886D04" w:rsidRDefault="009751B7" w:rsidP="00B877DB">
      <w:pPr>
        <w:pStyle w:val="NoSpacing"/>
        <w:ind w:left="851"/>
        <w:rPr>
          <w:rFonts w:ascii="Arial" w:eastAsia="Calibri" w:hAnsi="Arial" w:cs="Arial"/>
          <w:color w:val="000000" w:themeColor="text1"/>
          <w:lang w:eastAsia="en-GB"/>
        </w:rPr>
      </w:pPr>
    </w:p>
    <w:p w14:paraId="7CE6AF39" w14:textId="201DA981" w:rsidR="009751B7" w:rsidRPr="00886D04" w:rsidRDefault="009751B7" w:rsidP="00886D04">
      <w:pPr>
        <w:pStyle w:val="NoSpacing"/>
        <w:ind w:left="1440"/>
        <w:rPr>
          <w:rFonts w:ascii="Arial" w:eastAsia="Calibri" w:hAnsi="Arial" w:cs="Arial"/>
          <w:color w:val="000000" w:themeColor="text1"/>
          <w:lang w:eastAsia="en-GB"/>
        </w:rPr>
      </w:pPr>
      <w:r w:rsidRPr="00886D04">
        <w:rPr>
          <w:rFonts w:ascii="Arial" w:eastAsia="Calibri" w:hAnsi="Arial" w:cs="Arial"/>
          <w:color w:val="000000" w:themeColor="text1"/>
          <w:lang w:eastAsia="en-GB"/>
        </w:rPr>
        <w:t>Each individual is responsible for their own actions whilst at work. It is the responsibility of all employees to:</w:t>
      </w:r>
    </w:p>
    <w:p w14:paraId="38DD294D" w14:textId="77777777" w:rsidR="009751B7" w:rsidRPr="00886D04" w:rsidRDefault="009751B7" w:rsidP="00B877DB">
      <w:pPr>
        <w:pStyle w:val="NoSpacing"/>
        <w:ind w:left="851"/>
        <w:rPr>
          <w:rFonts w:ascii="Arial" w:eastAsia="Calibri" w:hAnsi="Arial" w:cs="Arial"/>
          <w:color w:val="000000" w:themeColor="text1"/>
          <w:lang w:eastAsia="en-GB"/>
        </w:rPr>
      </w:pPr>
    </w:p>
    <w:p w14:paraId="178631BD" w14:textId="77777777" w:rsidR="009751B7" w:rsidRPr="00886D04" w:rsidRDefault="009751B7" w:rsidP="00886D04">
      <w:pPr>
        <w:pStyle w:val="NoSpacing"/>
        <w:numPr>
          <w:ilvl w:val="0"/>
          <w:numId w:val="21"/>
        </w:numPr>
        <w:ind w:left="1800"/>
        <w:rPr>
          <w:rFonts w:ascii="Arial" w:eastAsia="Calibri" w:hAnsi="Arial" w:cs="Arial"/>
          <w:color w:val="000000" w:themeColor="text1"/>
          <w:lang w:eastAsia="en-GB"/>
        </w:rPr>
      </w:pPr>
      <w:r w:rsidRPr="00886D04">
        <w:rPr>
          <w:rFonts w:ascii="Arial" w:eastAsia="Calibri" w:hAnsi="Arial" w:cs="Arial"/>
          <w:color w:val="000000" w:themeColor="text1"/>
          <w:lang w:eastAsia="en-GB"/>
        </w:rPr>
        <w:t>Be mindful of their own behaviour and treat others with dignity and respect.</w:t>
      </w:r>
    </w:p>
    <w:p w14:paraId="566BF20F" w14:textId="77777777" w:rsidR="00CB5D25" w:rsidRPr="00886D04" w:rsidRDefault="00CB5D25" w:rsidP="00886D04">
      <w:pPr>
        <w:pStyle w:val="NoSpacing"/>
        <w:ind w:left="1800"/>
        <w:rPr>
          <w:rFonts w:ascii="Arial" w:eastAsia="Calibri" w:hAnsi="Arial" w:cs="Arial"/>
          <w:color w:val="000000" w:themeColor="text1"/>
          <w:lang w:eastAsia="en-GB"/>
        </w:rPr>
      </w:pPr>
    </w:p>
    <w:p w14:paraId="122ECD12" w14:textId="77777777" w:rsidR="009751B7" w:rsidRPr="00886D04" w:rsidRDefault="009751B7" w:rsidP="00886D04">
      <w:pPr>
        <w:pStyle w:val="NoSpacing"/>
        <w:numPr>
          <w:ilvl w:val="0"/>
          <w:numId w:val="21"/>
        </w:numPr>
        <w:ind w:left="1800"/>
        <w:rPr>
          <w:rFonts w:ascii="Arial" w:eastAsia="Calibri" w:hAnsi="Arial" w:cs="Arial"/>
          <w:color w:val="000000" w:themeColor="text1"/>
          <w:lang w:eastAsia="en-GB"/>
        </w:rPr>
      </w:pPr>
      <w:r w:rsidRPr="00886D04">
        <w:rPr>
          <w:rFonts w:ascii="Arial" w:eastAsia="Calibri" w:hAnsi="Arial" w:cs="Arial"/>
          <w:color w:val="000000" w:themeColor="text1"/>
          <w:lang w:eastAsia="en-GB"/>
        </w:rPr>
        <w:t>Try to resolve problems informally by discussion with colleagues and/or management.</w:t>
      </w:r>
    </w:p>
    <w:p w14:paraId="5A6F20B5" w14:textId="77777777" w:rsidR="00335557" w:rsidRPr="00886D04" w:rsidRDefault="00335557" w:rsidP="00886D04">
      <w:pPr>
        <w:pStyle w:val="NoSpacing"/>
        <w:ind w:left="1800"/>
        <w:rPr>
          <w:rFonts w:ascii="Arial" w:eastAsia="Calibri" w:hAnsi="Arial" w:cs="Arial"/>
          <w:color w:val="000000" w:themeColor="text1"/>
          <w:lang w:eastAsia="en-GB"/>
        </w:rPr>
      </w:pPr>
    </w:p>
    <w:p w14:paraId="287DE1DD" w14:textId="77777777" w:rsidR="009751B7" w:rsidRPr="00886D04" w:rsidRDefault="009751B7" w:rsidP="00886D04">
      <w:pPr>
        <w:pStyle w:val="NoSpacing"/>
        <w:numPr>
          <w:ilvl w:val="0"/>
          <w:numId w:val="21"/>
        </w:numPr>
        <w:ind w:left="1800"/>
        <w:rPr>
          <w:rFonts w:ascii="Arial" w:eastAsia="Calibri" w:hAnsi="Arial" w:cs="Arial"/>
          <w:color w:val="000000" w:themeColor="text1"/>
          <w:lang w:eastAsia="en-GB"/>
        </w:rPr>
      </w:pPr>
      <w:r w:rsidRPr="00886D04">
        <w:rPr>
          <w:rFonts w:ascii="Arial" w:eastAsia="Calibri" w:hAnsi="Arial" w:cs="Arial"/>
          <w:color w:val="000000" w:themeColor="text1"/>
          <w:lang w:eastAsia="en-GB"/>
        </w:rPr>
        <w:t>Report incidents of harassment or bullying either personally experienced or witnessed, immediately to the appropriate line manager.</w:t>
      </w:r>
    </w:p>
    <w:p w14:paraId="6C196664" w14:textId="77777777" w:rsidR="00335557" w:rsidRPr="00886D04" w:rsidRDefault="00335557" w:rsidP="00886D04">
      <w:pPr>
        <w:pStyle w:val="NoSpacing"/>
        <w:ind w:left="1800"/>
        <w:rPr>
          <w:rFonts w:ascii="Arial" w:eastAsia="Calibri" w:hAnsi="Arial" w:cs="Arial"/>
          <w:color w:val="000000" w:themeColor="text1"/>
          <w:lang w:eastAsia="en-GB"/>
        </w:rPr>
      </w:pPr>
    </w:p>
    <w:p w14:paraId="5A047AA0" w14:textId="61BA4EF1" w:rsidR="00335557" w:rsidRPr="00886D04" w:rsidRDefault="009751B7" w:rsidP="00886D04">
      <w:pPr>
        <w:pStyle w:val="NoSpacing"/>
        <w:numPr>
          <w:ilvl w:val="0"/>
          <w:numId w:val="21"/>
        </w:numPr>
        <w:ind w:left="1800"/>
        <w:rPr>
          <w:rFonts w:ascii="Arial" w:eastAsia="Calibri" w:hAnsi="Arial" w:cs="Arial"/>
          <w:color w:val="000000" w:themeColor="text1"/>
          <w:lang w:eastAsia="en-GB"/>
        </w:rPr>
      </w:pPr>
      <w:r w:rsidRPr="00886D04">
        <w:rPr>
          <w:rFonts w:ascii="Arial" w:eastAsia="Calibri" w:hAnsi="Arial" w:cs="Arial"/>
          <w:color w:val="000000" w:themeColor="text1"/>
          <w:lang w:eastAsia="en-GB"/>
        </w:rPr>
        <w:t>Where possible make written notes (this is advisable and should include dates and names of any witnesses etc.) of incidents, harassment or bullying experienced or witnessed</w:t>
      </w:r>
      <w:r w:rsidR="00EB63C9">
        <w:rPr>
          <w:rFonts w:ascii="Arial" w:eastAsia="Calibri" w:hAnsi="Arial" w:cs="Arial"/>
          <w:color w:val="000000" w:themeColor="text1"/>
          <w:lang w:eastAsia="en-GB"/>
        </w:rPr>
        <w:t>.</w:t>
      </w:r>
    </w:p>
    <w:p w14:paraId="004EA937" w14:textId="0AC6F069" w:rsidR="009751B7" w:rsidRPr="00886D04" w:rsidRDefault="009751B7" w:rsidP="00886D04">
      <w:pPr>
        <w:pStyle w:val="NoSpacing"/>
        <w:ind w:left="1800"/>
        <w:rPr>
          <w:rFonts w:ascii="Arial" w:eastAsia="Calibri" w:hAnsi="Arial" w:cs="Arial"/>
          <w:color w:val="000000" w:themeColor="text1"/>
          <w:lang w:eastAsia="en-GB"/>
        </w:rPr>
      </w:pPr>
    </w:p>
    <w:p w14:paraId="64BE52DC" w14:textId="20A9628C" w:rsidR="009751B7" w:rsidRDefault="009751B7" w:rsidP="00886D04">
      <w:pPr>
        <w:pStyle w:val="NoSpacing"/>
        <w:numPr>
          <w:ilvl w:val="0"/>
          <w:numId w:val="21"/>
        </w:numPr>
        <w:ind w:left="1800"/>
        <w:rPr>
          <w:rFonts w:ascii="Arial" w:eastAsia="Calibri" w:hAnsi="Arial" w:cs="Arial"/>
          <w:color w:val="000000" w:themeColor="text1"/>
          <w:lang w:eastAsia="en-GB"/>
        </w:rPr>
      </w:pPr>
      <w:r w:rsidRPr="00886D04">
        <w:rPr>
          <w:rFonts w:ascii="Arial" w:eastAsia="Calibri" w:hAnsi="Arial" w:cs="Arial"/>
          <w:color w:val="000000" w:themeColor="text1"/>
          <w:lang w:eastAsia="en-GB"/>
        </w:rPr>
        <w:t>Ensure confidentiality is maintained at all time</w:t>
      </w:r>
      <w:r w:rsidR="00335557" w:rsidRPr="00886D04">
        <w:rPr>
          <w:rFonts w:ascii="Arial" w:eastAsia="Calibri" w:hAnsi="Arial" w:cs="Arial"/>
          <w:color w:val="000000" w:themeColor="text1"/>
          <w:lang w:eastAsia="en-GB"/>
        </w:rPr>
        <w:t>s</w:t>
      </w:r>
      <w:r w:rsidRPr="00886D04">
        <w:rPr>
          <w:rFonts w:ascii="Arial" w:eastAsia="Calibri" w:hAnsi="Arial" w:cs="Arial"/>
          <w:color w:val="000000" w:themeColor="text1"/>
          <w:lang w:eastAsia="en-GB"/>
        </w:rPr>
        <w:t>.</w:t>
      </w:r>
    </w:p>
    <w:p w14:paraId="4C9A825B" w14:textId="77777777" w:rsidR="00886D04" w:rsidRPr="00886D04" w:rsidRDefault="00886D04" w:rsidP="00886D04">
      <w:pPr>
        <w:pStyle w:val="NoSpacing"/>
        <w:rPr>
          <w:rFonts w:ascii="Arial" w:eastAsia="Calibri" w:hAnsi="Arial" w:cs="Arial"/>
          <w:color w:val="000000" w:themeColor="text1"/>
          <w:lang w:eastAsia="en-GB"/>
        </w:rPr>
      </w:pPr>
    </w:p>
    <w:p w14:paraId="747D9E62" w14:textId="65765DEF" w:rsidR="009751B7" w:rsidRPr="00886D04" w:rsidRDefault="00886D04" w:rsidP="00886D04">
      <w:pPr>
        <w:pStyle w:val="Heading2"/>
        <w:rPr>
          <w:color w:val="000000" w:themeColor="text1"/>
          <w:sz w:val="24"/>
          <w:szCs w:val="24"/>
        </w:rPr>
      </w:pPr>
      <w:bookmarkStart w:id="15" w:name="_Toc176521962"/>
      <w:r w:rsidRPr="00886D04">
        <w:rPr>
          <w:color w:val="000000" w:themeColor="text1"/>
          <w:sz w:val="24"/>
          <w:szCs w:val="24"/>
        </w:rPr>
        <w:t>1.</w:t>
      </w:r>
      <w:r w:rsidR="00283838">
        <w:rPr>
          <w:color w:val="000000" w:themeColor="text1"/>
          <w:sz w:val="24"/>
          <w:szCs w:val="24"/>
        </w:rPr>
        <w:t>5</w:t>
      </w:r>
      <w:r w:rsidRPr="00886D04">
        <w:rPr>
          <w:color w:val="000000" w:themeColor="text1"/>
          <w:sz w:val="24"/>
          <w:szCs w:val="24"/>
        </w:rPr>
        <w:tab/>
      </w:r>
      <w:r w:rsidR="009751B7" w:rsidRPr="00886D04">
        <w:rPr>
          <w:color w:val="000000" w:themeColor="text1"/>
          <w:sz w:val="24"/>
          <w:szCs w:val="24"/>
        </w:rPr>
        <w:t>Right to be Accompanied</w:t>
      </w:r>
      <w:bookmarkEnd w:id="15"/>
    </w:p>
    <w:p w14:paraId="12320360" w14:textId="77777777" w:rsidR="002164CF" w:rsidRPr="00886D04" w:rsidRDefault="002164CF" w:rsidP="00886D04">
      <w:pPr>
        <w:spacing w:after="0" w:line="240" w:lineRule="auto"/>
        <w:rPr>
          <w:rFonts w:ascii="Arial" w:hAnsi="Arial" w:cs="Arial"/>
          <w:color w:val="000000" w:themeColor="text1"/>
          <w:lang w:eastAsia="en-US"/>
        </w:rPr>
      </w:pPr>
    </w:p>
    <w:p w14:paraId="6368FA77" w14:textId="77777777" w:rsidR="00AD0B02" w:rsidRDefault="009751B7" w:rsidP="00886D04">
      <w:pPr>
        <w:pStyle w:val="NoSpacing"/>
        <w:ind w:left="720"/>
        <w:rPr>
          <w:rFonts w:ascii="Arial" w:eastAsia="Calibri" w:hAnsi="Arial" w:cs="Arial"/>
          <w:color w:val="000000" w:themeColor="text1"/>
          <w:lang w:eastAsia="en-GB"/>
        </w:rPr>
      </w:pPr>
      <w:r w:rsidRPr="00886D04">
        <w:rPr>
          <w:rFonts w:ascii="Arial" w:eastAsia="Calibri" w:hAnsi="Arial" w:cs="Arial"/>
          <w:color w:val="000000" w:themeColor="text1"/>
          <w:lang w:eastAsia="en-GB"/>
        </w:rPr>
        <w:t>Throughout the process, both the complainant and the person whom the complaint has been made against may be accompanied, for example</w:t>
      </w:r>
      <w:r w:rsidR="00855292" w:rsidRPr="00886D04">
        <w:rPr>
          <w:rFonts w:ascii="Arial" w:eastAsia="Calibri" w:hAnsi="Arial" w:cs="Arial"/>
          <w:color w:val="000000" w:themeColor="text1"/>
          <w:lang w:eastAsia="en-GB"/>
        </w:rPr>
        <w:t>,</w:t>
      </w:r>
      <w:r w:rsidRPr="00886D04">
        <w:rPr>
          <w:rFonts w:ascii="Arial" w:eastAsia="Calibri" w:hAnsi="Arial" w:cs="Arial"/>
          <w:color w:val="000000" w:themeColor="text1"/>
          <w:lang w:eastAsia="en-GB"/>
        </w:rPr>
        <w:t xml:space="preserve"> by a recognised trade union representative or by a work colleague not involved in the complaint. </w:t>
      </w:r>
    </w:p>
    <w:p w14:paraId="17611EE3" w14:textId="77777777" w:rsidR="00AD0B02" w:rsidRDefault="00AD0B02" w:rsidP="00886D04">
      <w:pPr>
        <w:pStyle w:val="NoSpacing"/>
        <w:ind w:left="720"/>
        <w:rPr>
          <w:rFonts w:ascii="Arial" w:eastAsia="Calibri" w:hAnsi="Arial" w:cs="Arial"/>
          <w:color w:val="000000" w:themeColor="text1"/>
          <w:lang w:eastAsia="en-GB"/>
        </w:rPr>
      </w:pPr>
    </w:p>
    <w:p w14:paraId="35EBF0A2" w14:textId="78DA2255" w:rsidR="009751B7" w:rsidRPr="00886D04" w:rsidRDefault="009751B7" w:rsidP="00910A7E">
      <w:pPr>
        <w:pStyle w:val="NoSpacing"/>
        <w:ind w:left="720"/>
        <w:rPr>
          <w:rFonts w:ascii="Arial" w:eastAsia="Calibri" w:hAnsi="Arial" w:cs="Arial"/>
          <w:color w:val="000000" w:themeColor="text1"/>
          <w:lang w:eastAsia="en-GB"/>
        </w:rPr>
      </w:pPr>
      <w:r w:rsidRPr="00886D04">
        <w:rPr>
          <w:rFonts w:ascii="Arial" w:eastAsia="Calibri" w:hAnsi="Arial" w:cs="Arial"/>
          <w:color w:val="000000" w:themeColor="text1"/>
          <w:lang w:eastAsia="en-GB"/>
        </w:rPr>
        <w:t xml:space="preserve">At a hearing or appeal </w:t>
      </w:r>
      <w:r w:rsidR="00AD0B02">
        <w:rPr>
          <w:rFonts w:ascii="Arial" w:eastAsia="Calibri" w:hAnsi="Arial" w:cs="Arial"/>
          <w:color w:val="000000" w:themeColor="text1"/>
          <w:lang w:eastAsia="en-GB"/>
        </w:rPr>
        <w:t>the</w:t>
      </w:r>
      <w:r w:rsidRPr="00886D04">
        <w:rPr>
          <w:rFonts w:ascii="Arial" w:eastAsia="Calibri" w:hAnsi="Arial" w:cs="Arial"/>
          <w:color w:val="000000" w:themeColor="text1"/>
          <w:lang w:eastAsia="en-GB"/>
        </w:rPr>
        <w:t xml:space="preserve"> complainant may be represented by up to two trade union representatives or a work colleague.</w:t>
      </w:r>
      <w:r w:rsidR="00910A7E">
        <w:rPr>
          <w:rFonts w:ascii="Arial" w:eastAsia="Calibri" w:hAnsi="Arial" w:cs="Arial"/>
          <w:color w:val="000000" w:themeColor="text1"/>
          <w:lang w:eastAsia="en-GB"/>
        </w:rPr>
        <w:t xml:space="preserve"> </w:t>
      </w:r>
      <w:r w:rsidRPr="00886D04">
        <w:rPr>
          <w:rFonts w:ascii="Arial" w:eastAsia="Calibri" w:hAnsi="Arial" w:cs="Arial"/>
          <w:color w:val="000000" w:themeColor="text1"/>
          <w:lang w:eastAsia="en-GB"/>
        </w:rPr>
        <w:t>In exceptional cases, dealing with sensitive matters or where the witness may feel intimidated</w:t>
      </w:r>
      <w:r w:rsidR="00090F02" w:rsidRPr="00886D04">
        <w:rPr>
          <w:rFonts w:ascii="Arial" w:eastAsia="Calibri" w:hAnsi="Arial" w:cs="Arial"/>
          <w:color w:val="000000" w:themeColor="text1"/>
          <w:lang w:eastAsia="en-GB"/>
        </w:rPr>
        <w:t>,</w:t>
      </w:r>
      <w:r w:rsidRPr="00886D04">
        <w:rPr>
          <w:rFonts w:ascii="Arial" w:eastAsia="Calibri" w:hAnsi="Arial" w:cs="Arial"/>
          <w:color w:val="000000" w:themeColor="text1"/>
          <w:lang w:eastAsia="en-GB"/>
        </w:rPr>
        <w:t xml:space="preserve"> </w:t>
      </w:r>
      <w:r w:rsidR="0093329B">
        <w:rPr>
          <w:rFonts w:ascii="Arial" w:eastAsia="Calibri" w:hAnsi="Arial" w:cs="Arial"/>
          <w:color w:val="000000" w:themeColor="text1"/>
          <w:lang w:eastAsia="en-GB"/>
        </w:rPr>
        <w:t>they</w:t>
      </w:r>
      <w:r w:rsidRPr="00886D04">
        <w:rPr>
          <w:rFonts w:ascii="Arial" w:eastAsia="Calibri" w:hAnsi="Arial" w:cs="Arial"/>
          <w:color w:val="000000" w:themeColor="text1"/>
          <w:lang w:eastAsia="en-GB"/>
        </w:rPr>
        <w:t xml:space="preserve"> may be accompanied by a trade union representative or work colleague. However, this should not be a person who has a conflict of interest. Trade Union representatives cannot play the dual role of representing the person whom the complaint is made against, witnesses and/or the complainant in the same case.</w:t>
      </w:r>
    </w:p>
    <w:p w14:paraId="377B5962" w14:textId="77777777" w:rsidR="009751B7" w:rsidRPr="00886D04" w:rsidRDefault="009751B7" w:rsidP="00B877DB">
      <w:pPr>
        <w:pStyle w:val="NoSpacing"/>
        <w:ind w:left="851"/>
        <w:rPr>
          <w:rFonts w:ascii="Arial" w:eastAsia="Calibri" w:hAnsi="Arial" w:cs="Arial"/>
          <w:color w:val="000000" w:themeColor="text1"/>
          <w:lang w:eastAsia="en-GB"/>
        </w:rPr>
      </w:pPr>
    </w:p>
    <w:p w14:paraId="1220D8F9" w14:textId="60AEB662" w:rsidR="009751B7" w:rsidRDefault="009751B7" w:rsidP="00886D04">
      <w:pPr>
        <w:pStyle w:val="NoSpacing"/>
        <w:ind w:left="720"/>
        <w:rPr>
          <w:rFonts w:ascii="Arial" w:eastAsia="Calibri" w:hAnsi="Arial" w:cs="Arial"/>
          <w:color w:val="000000" w:themeColor="text1"/>
          <w:lang w:eastAsia="en-GB"/>
        </w:rPr>
      </w:pPr>
      <w:r w:rsidRPr="00886D04">
        <w:rPr>
          <w:rFonts w:ascii="Arial" w:eastAsia="Calibri" w:hAnsi="Arial" w:cs="Arial"/>
          <w:color w:val="000000" w:themeColor="text1"/>
          <w:lang w:eastAsia="en-GB"/>
        </w:rPr>
        <w:t>It is good practice for a mutually agreed time to be arranged for meetings where a member of staff requires the presence of their trade union representative.</w:t>
      </w:r>
    </w:p>
    <w:p w14:paraId="0B38C714" w14:textId="77777777" w:rsidR="00886D04" w:rsidRPr="00886D04" w:rsidRDefault="00886D04" w:rsidP="00886D04">
      <w:pPr>
        <w:pStyle w:val="NoSpacing"/>
        <w:ind w:left="720"/>
        <w:rPr>
          <w:rFonts w:ascii="Arial" w:eastAsia="Calibri" w:hAnsi="Arial" w:cs="Arial"/>
          <w:color w:val="000000" w:themeColor="text1"/>
          <w:lang w:eastAsia="en-GB"/>
        </w:rPr>
      </w:pPr>
    </w:p>
    <w:p w14:paraId="0F176E95" w14:textId="274E73E9" w:rsidR="009408FE" w:rsidRPr="00886D04" w:rsidRDefault="00886D04" w:rsidP="00886D04">
      <w:pPr>
        <w:pStyle w:val="Heading2"/>
        <w:rPr>
          <w:rFonts w:eastAsia="Calibri"/>
          <w:color w:val="000000" w:themeColor="text1"/>
          <w:sz w:val="24"/>
          <w:szCs w:val="24"/>
        </w:rPr>
      </w:pPr>
      <w:bookmarkStart w:id="16" w:name="_Toc176521963"/>
      <w:r w:rsidRPr="00886D04">
        <w:rPr>
          <w:rFonts w:eastAsia="Calibri"/>
          <w:color w:val="000000" w:themeColor="text1"/>
          <w:sz w:val="24"/>
          <w:szCs w:val="24"/>
        </w:rPr>
        <w:t>1.</w:t>
      </w:r>
      <w:r w:rsidR="00283838">
        <w:rPr>
          <w:rFonts w:eastAsia="Calibri"/>
          <w:color w:val="000000" w:themeColor="text1"/>
          <w:sz w:val="24"/>
          <w:szCs w:val="24"/>
        </w:rPr>
        <w:t>6</w:t>
      </w:r>
      <w:r w:rsidRPr="00886D04">
        <w:rPr>
          <w:rFonts w:eastAsia="Calibri"/>
          <w:color w:val="000000" w:themeColor="text1"/>
          <w:sz w:val="24"/>
          <w:szCs w:val="24"/>
        </w:rPr>
        <w:tab/>
      </w:r>
      <w:r w:rsidR="009408FE" w:rsidRPr="00886D04">
        <w:rPr>
          <w:rFonts w:eastAsia="Calibri"/>
          <w:color w:val="000000" w:themeColor="text1"/>
          <w:sz w:val="24"/>
          <w:szCs w:val="24"/>
        </w:rPr>
        <w:t xml:space="preserve">Circumstances when Grievances </w:t>
      </w:r>
      <w:r w:rsidR="00F707E3" w:rsidRPr="00886D04">
        <w:rPr>
          <w:rFonts w:eastAsia="Calibri"/>
          <w:color w:val="000000" w:themeColor="text1"/>
          <w:sz w:val="24"/>
          <w:szCs w:val="24"/>
        </w:rPr>
        <w:t>will not Normally be Accepted</w:t>
      </w:r>
      <w:bookmarkEnd w:id="16"/>
    </w:p>
    <w:p w14:paraId="10F9FD02" w14:textId="77777777" w:rsidR="009408FE" w:rsidRPr="00801106" w:rsidRDefault="009408FE" w:rsidP="00B877DB">
      <w:pPr>
        <w:pStyle w:val="NoSpacing"/>
        <w:ind w:left="851" w:hanging="851"/>
        <w:rPr>
          <w:rFonts w:ascii="Arial" w:hAnsi="Arial" w:cs="Arial"/>
          <w:b/>
        </w:rPr>
      </w:pPr>
    </w:p>
    <w:p w14:paraId="3CC08766" w14:textId="6971A5F6" w:rsidR="00886D04" w:rsidRPr="00801106" w:rsidRDefault="009408FE" w:rsidP="00283838">
      <w:pPr>
        <w:pStyle w:val="NoSpacing"/>
        <w:numPr>
          <w:ilvl w:val="0"/>
          <w:numId w:val="35"/>
        </w:numPr>
        <w:rPr>
          <w:rFonts w:ascii="Arial" w:eastAsia="Calibri" w:hAnsi="Arial" w:cs="Arial"/>
          <w:lang w:eastAsia="en-GB"/>
        </w:rPr>
      </w:pPr>
      <w:r w:rsidRPr="00801106">
        <w:rPr>
          <w:rFonts w:ascii="Arial" w:eastAsia="Calibri" w:hAnsi="Arial" w:cs="Arial"/>
          <w:lang w:eastAsia="en-GB"/>
        </w:rPr>
        <w:t>Where the grievance affects more than one employee</w:t>
      </w:r>
      <w:r w:rsidR="003376CC" w:rsidRPr="00801106">
        <w:rPr>
          <w:rFonts w:ascii="Arial" w:eastAsia="Calibri" w:hAnsi="Arial" w:cs="Arial"/>
          <w:lang w:eastAsia="en-GB"/>
        </w:rPr>
        <w:t xml:space="preserve"> please refer to Section 1.</w:t>
      </w:r>
      <w:r w:rsidR="00801106" w:rsidRPr="00801106">
        <w:rPr>
          <w:rFonts w:ascii="Arial" w:eastAsia="Calibri" w:hAnsi="Arial" w:cs="Arial"/>
          <w:lang w:eastAsia="en-GB"/>
        </w:rPr>
        <w:t xml:space="preserve">8 </w:t>
      </w:r>
      <w:r w:rsidR="003376CC" w:rsidRPr="00801106">
        <w:rPr>
          <w:rFonts w:ascii="Arial" w:eastAsia="Calibri" w:hAnsi="Arial" w:cs="Arial"/>
          <w:lang w:eastAsia="en-GB"/>
        </w:rPr>
        <w:t>Complaints of a similar nature.</w:t>
      </w:r>
      <w:r w:rsidRPr="00801106">
        <w:rPr>
          <w:rFonts w:ascii="Arial" w:eastAsia="Calibri" w:hAnsi="Arial" w:cs="Arial"/>
          <w:lang w:eastAsia="en-GB"/>
        </w:rPr>
        <w:t xml:space="preserve"> </w:t>
      </w:r>
    </w:p>
    <w:p w14:paraId="31D275A8" w14:textId="77777777" w:rsidR="00886D04" w:rsidRPr="00886D04" w:rsidRDefault="00886D04" w:rsidP="00886D04">
      <w:pPr>
        <w:pStyle w:val="NoSpacing"/>
        <w:ind w:left="720"/>
        <w:rPr>
          <w:rFonts w:ascii="Arial" w:eastAsia="Calibri" w:hAnsi="Arial" w:cs="Arial"/>
          <w:color w:val="000000" w:themeColor="text1"/>
          <w:lang w:eastAsia="en-GB"/>
        </w:rPr>
      </w:pPr>
    </w:p>
    <w:p w14:paraId="09ECC386" w14:textId="23B4CB19" w:rsidR="00886D04" w:rsidRPr="00886D04" w:rsidRDefault="009408FE" w:rsidP="00283838">
      <w:pPr>
        <w:pStyle w:val="NoSpacing"/>
        <w:numPr>
          <w:ilvl w:val="0"/>
          <w:numId w:val="35"/>
        </w:numPr>
        <w:rPr>
          <w:rFonts w:ascii="Arial" w:eastAsia="Calibri" w:hAnsi="Arial" w:cs="Arial"/>
          <w:color w:val="000000" w:themeColor="text1"/>
          <w:lang w:eastAsia="en-GB"/>
        </w:rPr>
      </w:pPr>
      <w:r w:rsidRPr="00886D04">
        <w:rPr>
          <w:rFonts w:ascii="Arial" w:eastAsia="Calibri" w:hAnsi="Arial" w:cs="Arial"/>
          <w:color w:val="000000" w:themeColor="text1"/>
          <w:lang w:eastAsia="en-GB"/>
        </w:rPr>
        <w:t xml:space="preserve">Where the grievance is about a decision made through an agreed procedure where a right of appeal exists within that procedure (Regrading of Roles; Discipline; Capability; Assimilation; Redundancy </w:t>
      </w:r>
      <w:r w:rsidR="002164CF" w:rsidRPr="00886D04">
        <w:rPr>
          <w:rFonts w:ascii="Arial" w:eastAsia="Calibri" w:hAnsi="Arial" w:cs="Arial"/>
          <w:color w:val="000000" w:themeColor="text1"/>
          <w:lang w:eastAsia="en-GB"/>
        </w:rPr>
        <w:t>etc.</w:t>
      </w:r>
      <w:r w:rsidRPr="00886D04">
        <w:rPr>
          <w:rFonts w:ascii="Arial" w:eastAsia="Calibri" w:hAnsi="Arial" w:cs="Arial"/>
          <w:color w:val="000000" w:themeColor="text1"/>
          <w:lang w:eastAsia="en-GB"/>
        </w:rPr>
        <w:t>)</w:t>
      </w:r>
      <w:r w:rsidR="00283838">
        <w:rPr>
          <w:rFonts w:ascii="Arial" w:eastAsia="Calibri" w:hAnsi="Arial" w:cs="Arial"/>
          <w:color w:val="000000" w:themeColor="text1"/>
          <w:lang w:eastAsia="en-GB"/>
        </w:rPr>
        <w:t>.</w:t>
      </w:r>
    </w:p>
    <w:p w14:paraId="698FDBCB" w14:textId="77777777" w:rsidR="00886D04" w:rsidRPr="00886D04" w:rsidRDefault="00886D04" w:rsidP="00886D04">
      <w:pPr>
        <w:pStyle w:val="NoSpacing"/>
        <w:ind w:left="720"/>
        <w:rPr>
          <w:rFonts w:ascii="Arial" w:eastAsia="Calibri" w:hAnsi="Arial" w:cs="Arial"/>
          <w:color w:val="000000" w:themeColor="text1"/>
          <w:lang w:eastAsia="en-GB"/>
        </w:rPr>
      </w:pPr>
    </w:p>
    <w:p w14:paraId="5B8415FC" w14:textId="273DCBF8" w:rsidR="00886D04" w:rsidRPr="00886D04" w:rsidRDefault="009408FE" w:rsidP="00283838">
      <w:pPr>
        <w:pStyle w:val="NoSpacing"/>
        <w:numPr>
          <w:ilvl w:val="0"/>
          <w:numId w:val="35"/>
        </w:numPr>
        <w:rPr>
          <w:rFonts w:ascii="Arial" w:eastAsia="Calibri" w:hAnsi="Arial" w:cs="Arial"/>
          <w:color w:val="000000" w:themeColor="text1"/>
          <w:lang w:eastAsia="en-GB"/>
        </w:rPr>
      </w:pPr>
      <w:r w:rsidRPr="00886D04">
        <w:rPr>
          <w:rFonts w:ascii="Arial" w:eastAsia="Calibri" w:hAnsi="Arial" w:cs="Arial"/>
          <w:color w:val="000000" w:themeColor="text1"/>
          <w:lang w:eastAsia="en-GB"/>
        </w:rPr>
        <w:t>Where the grievance is in relation to an element that is not within the manager’s control such as complaints relating to statutory adjustments to pay and allowances, for example income tax, national insurance and pensions, policies, collective agreements or conditions of service</w:t>
      </w:r>
      <w:r w:rsidR="00283838">
        <w:rPr>
          <w:rFonts w:ascii="Arial" w:eastAsia="Calibri" w:hAnsi="Arial" w:cs="Arial"/>
          <w:color w:val="000000" w:themeColor="text1"/>
          <w:lang w:eastAsia="en-GB"/>
        </w:rPr>
        <w:t>.</w:t>
      </w:r>
    </w:p>
    <w:p w14:paraId="0DA2785C" w14:textId="77777777" w:rsidR="00886D04" w:rsidRPr="00886D04" w:rsidRDefault="00886D04" w:rsidP="00886D04">
      <w:pPr>
        <w:pStyle w:val="NoSpacing"/>
        <w:ind w:left="720"/>
        <w:rPr>
          <w:rFonts w:ascii="Arial" w:eastAsia="Calibri" w:hAnsi="Arial" w:cs="Arial"/>
          <w:color w:val="000000" w:themeColor="text1"/>
          <w:lang w:eastAsia="en-GB"/>
        </w:rPr>
      </w:pPr>
    </w:p>
    <w:p w14:paraId="40A9CD22" w14:textId="77777777" w:rsidR="00C32256" w:rsidRPr="00283838" w:rsidRDefault="009408FE" w:rsidP="00283838">
      <w:pPr>
        <w:pStyle w:val="NoSpacing"/>
        <w:numPr>
          <w:ilvl w:val="0"/>
          <w:numId w:val="35"/>
        </w:numPr>
        <w:rPr>
          <w:rFonts w:ascii="Arial" w:eastAsia="Calibri" w:hAnsi="Arial" w:cs="Arial"/>
          <w:color w:val="000000" w:themeColor="text1"/>
          <w:lang w:eastAsia="en-GB"/>
        </w:rPr>
      </w:pPr>
      <w:r w:rsidRPr="00886D04">
        <w:rPr>
          <w:rFonts w:ascii="Arial" w:eastAsia="Calibri" w:hAnsi="Arial" w:cs="Arial"/>
          <w:color w:val="000000" w:themeColor="text1"/>
          <w:lang w:eastAsia="en-GB"/>
        </w:rPr>
        <w:t xml:space="preserve">Where the grievance is about an event or decision more than </w:t>
      </w:r>
      <w:r w:rsidRPr="00283838">
        <w:rPr>
          <w:rFonts w:ascii="Arial" w:eastAsia="Calibri" w:hAnsi="Arial" w:cs="Arial"/>
          <w:color w:val="000000" w:themeColor="text1"/>
          <w:lang w:eastAsia="en-GB"/>
        </w:rPr>
        <w:t xml:space="preserve">30 working days old.  </w:t>
      </w:r>
    </w:p>
    <w:p w14:paraId="60B7DDB3" w14:textId="015C167B" w:rsidR="00886D04" w:rsidRPr="00283838" w:rsidRDefault="009408FE" w:rsidP="00283838">
      <w:pPr>
        <w:pStyle w:val="NoSpacing"/>
        <w:ind w:left="1440"/>
        <w:rPr>
          <w:rFonts w:ascii="Arial" w:eastAsia="Calibri" w:hAnsi="Arial" w:cs="Arial"/>
          <w:color w:val="000000" w:themeColor="text1"/>
          <w:lang w:eastAsia="en-GB"/>
        </w:rPr>
      </w:pPr>
      <w:r w:rsidRPr="00283838">
        <w:rPr>
          <w:rFonts w:ascii="Arial" w:eastAsia="Calibri" w:hAnsi="Arial" w:cs="Arial"/>
          <w:color w:val="000000" w:themeColor="text1"/>
          <w:lang w:eastAsia="en-GB"/>
        </w:rPr>
        <w:t>However, an employee may refer to earlier issues if the matter relates to a repeated pattern</w:t>
      </w:r>
      <w:r w:rsidRPr="00886D04">
        <w:rPr>
          <w:rFonts w:ascii="Arial" w:eastAsia="Calibri" w:hAnsi="Arial" w:cs="Arial"/>
          <w:color w:val="000000" w:themeColor="text1"/>
          <w:lang w:eastAsia="en-GB"/>
        </w:rPr>
        <w:t xml:space="preserve"> of behaviour and the issues support the grievance. Extension of this time limit will only be agreed where management accept that it was not </w:t>
      </w:r>
      <w:r w:rsidR="00CB5D25" w:rsidRPr="00886D04">
        <w:rPr>
          <w:rFonts w:ascii="Arial" w:eastAsia="Calibri" w:hAnsi="Arial" w:cs="Arial"/>
          <w:color w:val="000000" w:themeColor="text1"/>
          <w:lang w:eastAsia="en-GB"/>
        </w:rPr>
        <w:t>reasonably</w:t>
      </w:r>
      <w:r w:rsidRPr="00886D04">
        <w:rPr>
          <w:rFonts w:ascii="Arial" w:eastAsia="Calibri" w:hAnsi="Arial" w:cs="Arial"/>
          <w:color w:val="000000" w:themeColor="text1"/>
          <w:lang w:eastAsia="en-GB"/>
        </w:rPr>
        <w:t xml:space="preserve"> practicable for the employee to have lodged the grievance in time. </w:t>
      </w:r>
      <w:r w:rsidRPr="00283838">
        <w:rPr>
          <w:rFonts w:ascii="Arial" w:eastAsia="Calibri" w:hAnsi="Arial" w:cs="Arial"/>
          <w:color w:val="000000" w:themeColor="text1"/>
          <w:lang w:eastAsia="en-GB"/>
        </w:rPr>
        <w:t xml:space="preserve">An aggrieved employee should submit their grievance as soon as is practical. The longer the time that elapses, the </w:t>
      </w:r>
      <w:r w:rsidRPr="00283838">
        <w:rPr>
          <w:rFonts w:ascii="Arial" w:eastAsia="Calibri" w:hAnsi="Arial" w:cs="Arial"/>
          <w:color w:val="000000" w:themeColor="text1"/>
          <w:lang w:eastAsia="en-GB"/>
        </w:rPr>
        <w:lastRenderedPageBreak/>
        <w:t>more difficult it will be for the line manager or any subsequent management investigation to establish the detail of what has happened and why. Almost inevitably people will have poorer recollection of events with the passage of time. Even where records exist, people may be less likely to recall why certain decisions or actions were taken, making it difficult to conclude whether a grievance should be upheld.</w:t>
      </w:r>
    </w:p>
    <w:p w14:paraId="72B85CDD" w14:textId="77777777" w:rsidR="00886D04" w:rsidRDefault="00886D04" w:rsidP="00886D04">
      <w:pPr>
        <w:pStyle w:val="NoSpacing"/>
        <w:ind w:left="720"/>
        <w:rPr>
          <w:rFonts w:ascii="Arial" w:eastAsia="Calibri" w:hAnsi="Arial" w:cs="Arial"/>
          <w:color w:val="000000" w:themeColor="text1"/>
          <w:lang w:eastAsia="en-GB"/>
        </w:rPr>
      </w:pPr>
    </w:p>
    <w:p w14:paraId="6772B490" w14:textId="44880529" w:rsidR="00886D04" w:rsidRPr="00886D04" w:rsidRDefault="009408FE" w:rsidP="00283838">
      <w:pPr>
        <w:pStyle w:val="NoSpacing"/>
        <w:numPr>
          <w:ilvl w:val="0"/>
          <w:numId w:val="35"/>
        </w:numPr>
        <w:rPr>
          <w:rFonts w:ascii="Arial" w:eastAsia="Calibri" w:hAnsi="Arial" w:cs="Arial"/>
          <w:color w:val="000000" w:themeColor="text1"/>
          <w:lang w:eastAsia="en-GB"/>
        </w:rPr>
      </w:pPr>
      <w:r w:rsidRPr="00886D04">
        <w:rPr>
          <w:rFonts w:ascii="Arial" w:eastAsia="Calibri" w:hAnsi="Arial" w:cs="Arial"/>
          <w:color w:val="000000" w:themeColor="text1"/>
          <w:lang w:eastAsia="en-GB"/>
        </w:rPr>
        <w:t xml:space="preserve">Where the grievance is about a decision which the employee has already complained </w:t>
      </w:r>
      <w:r w:rsidR="00283838" w:rsidRPr="00886D04">
        <w:rPr>
          <w:rFonts w:ascii="Arial" w:eastAsia="Calibri" w:hAnsi="Arial" w:cs="Arial"/>
          <w:color w:val="000000" w:themeColor="text1"/>
          <w:lang w:eastAsia="en-GB"/>
        </w:rPr>
        <w:t>about,</w:t>
      </w:r>
      <w:r w:rsidRPr="00886D04">
        <w:rPr>
          <w:rFonts w:ascii="Arial" w:eastAsia="Calibri" w:hAnsi="Arial" w:cs="Arial"/>
          <w:color w:val="000000" w:themeColor="text1"/>
          <w:lang w:eastAsia="en-GB"/>
        </w:rPr>
        <w:t xml:space="preserve"> and which has previously been investigated. Once a resolution process is completed, or the employee withdraws the grievance (or chooses not to proceed to the next stage) then the matter is closed.</w:t>
      </w:r>
    </w:p>
    <w:p w14:paraId="4CB2B097" w14:textId="77777777" w:rsidR="00886D04" w:rsidRPr="00886D04" w:rsidRDefault="00886D04" w:rsidP="00886D04">
      <w:pPr>
        <w:pStyle w:val="NoSpacing"/>
        <w:ind w:left="720"/>
        <w:rPr>
          <w:rFonts w:ascii="Arial" w:eastAsia="Calibri" w:hAnsi="Arial" w:cs="Arial"/>
          <w:color w:val="000000" w:themeColor="text1"/>
          <w:lang w:eastAsia="en-GB"/>
        </w:rPr>
      </w:pPr>
    </w:p>
    <w:p w14:paraId="126EC138" w14:textId="3685F91D" w:rsidR="009408FE" w:rsidRPr="00886D04" w:rsidRDefault="009408FE" w:rsidP="00283838">
      <w:pPr>
        <w:pStyle w:val="NoSpacing"/>
        <w:numPr>
          <w:ilvl w:val="0"/>
          <w:numId w:val="35"/>
        </w:numPr>
        <w:rPr>
          <w:rFonts w:ascii="Arial" w:eastAsia="Calibri" w:hAnsi="Arial" w:cs="Arial"/>
          <w:color w:val="000000" w:themeColor="text1"/>
          <w:lang w:eastAsia="en-GB"/>
        </w:rPr>
      </w:pPr>
      <w:r w:rsidRPr="00886D04">
        <w:rPr>
          <w:rFonts w:ascii="Arial" w:eastAsia="Calibri" w:hAnsi="Arial" w:cs="Arial"/>
          <w:color w:val="000000" w:themeColor="text1"/>
          <w:lang w:eastAsia="en-GB"/>
        </w:rPr>
        <w:t xml:space="preserve">Where the grievance is against those other than the decision maker for example where the employee was acting in an advisory capacity i.e. Legal/ </w:t>
      </w:r>
      <w:r w:rsidR="00F707E3" w:rsidRPr="00886D04">
        <w:rPr>
          <w:rFonts w:ascii="Arial" w:eastAsia="Calibri" w:hAnsi="Arial" w:cs="Arial"/>
          <w:color w:val="000000" w:themeColor="text1"/>
          <w:lang w:eastAsia="en-GB"/>
        </w:rPr>
        <w:t>HR</w:t>
      </w:r>
      <w:r w:rsidRPr="00886D04">
        <w:rPr>
          <w:rFonts w:ascii="Arial" w:eastAsia="Calibri" w:hAnsi="Arial" w:cs="Arial"/>
          <w:color w:val="000000" w:themeColor="text1"/>
          <w:lang w:eastAsia="en-GB"/>
        </w:rPr>
        <w:t>/Finance staff.</w:t>
      </w:r>
    </w:p>
    <w:p w14:paraId="3CD32E4A" w14:textId="77777777" w:rsidR="00886D04" w:rsidRDefault="00886D04" w:rsidP="00886D04">
      <w:pPr>
        <w:pStyle w:val="Heading2"/>
        <w:rPr>
          <w:rFonts w:eastAsia="Calibri"/>
          <w:color w:val="000000" w:themeColor="text1"/>
          <w:sz w:val="24"/>
          <w:szCs w:val="24"/>
        </w:rPr>
      </w:pPr>
    </w:p>
    <w:p w14:paraId="4FBDAD71" w14:textId="37575B72" w:rsidR="009408FE" w:rsidRPr="00886D04" w:rsidRDefault="00886D04" w:rsidP="00C32256">
      <w:pPr>
        <w:pStyle w:val="Heading2"/>
        <w:rPr>
          <w:rFonts w:eastAsia="Calibri"/>
          <w:color w:val="000000" w:themeColor="text1"/>
          <w:sz w:val="24"/>
          <w:szCs w:val="24"/>
        </w:rPr>
      </w:pPr>
      <w:bookmarkStart w:id="17" w:name="_Toc176521964"/>
      <w:r>
        <w:rPr>
          <w:rFonts w:eastAsia="Calibri"/>
          <w:color w:val="000000" w:themeColor="text1"/>
          <w:sz w:val="24"/>
          <w:szCs w:val="24"/>
        </w:rPr>
        <w:t>1.</w:t>
      </w:r>
      <w:r w:rsidR="00283838">
        <w:rPr>
          <w:rFonts w:eastAsia="Calibri"/>
          <w:color w:val="000000" w:themeColor="text1"/>
          <w:sz w:val="24"/>
          <w:szCs w:val="24"/>
        </w:rPr>
        <w:t>7</w:t>
      </w:r>
      <w:r>
        <w:rPr>
          <w:rFonts w:eastAsia="Calibri"/>
          <w:color w:val="000000" w:themeColor="text1"/>
          <w:sz w:val="24"/>
          <w:szCs w:val="24"/>
        </w:rPr>
        <w:tab/>
      </w:r>
      <w:r w:rsidR="009408FE" w:rsidRPr="00886D04">
        <w:rPr>
          <w:rFonts w:eastAsia="Calibri"/>
          <w:color w:val="000000" w:themeColor="text1"/>
          <w:sz w:val="24"/>
          <w:szCs w:val="24"/>
        </w:rPr>
        <w:t>Counter Complaints</w:t>
      </w:r>
      <w:bookmarkEnd w:id="17"/>
    </w:p>
    <w:p w14:paraId="3AB3B752" w14:textId="77777777" w:rsidR="009408FE" w:rsidRPr="000F4EC9" w:rsidRDefault="009408FE" w:rsidP="00C32256">
      <w:pPr>
        <w:pStyle w:val="NoSpacing"/>
        <w:ind w:left="851" w:hanging="851"/>
        <w:rPr>
          <w:rFonts w:ascii="Arial" w:hAnsi="Arial" w:cs="Arial"/>
          <w:b/>
        </w:rPr>
      </w:pPr>
    </w:p>
    <w:p w14:paraId="1B8C9484" w14:textId="6AFDAD42" w:rsidR="009408FE" w:rsidRDefault="009408FE" w:rsidP="00C32256">
      <w:pPr>
        <w:pStyle w:val="NoSpacing"/>
        <w:ind w:left="709" w:firstLine="11"/>
        <w:rPr>
          <w:rFonts w:ascii="Arial" w:eastAsia="Calibri" w:hAnsi="Arial" w:cs="Arial"/>
          <w:lang w:eastAsia="en-GB"/>
        </w:rPr>
      </w:pPr>
      <w:r w:rsidRPr="00886D04">
        <w:rPr>
          <w:rFonts w:ascii="Arial" w:eastAsia="Calibri" w:hAnsi="Arial" w:cs="Arial"/>
          <w:lang w:eastAsia="en-GB"/>
        </w:rPr>
        <w:t xml:space="preserve">All employees have a contractual right to raise a grievance under the Grievance Procedure. This means that there can be occasions where “counter complaints” are raised i.e. where an employee who is the subject of the grievance raises a grievance about the “complainant”. Such grievances must be dealt with in the same way as the original grievance. “Counter Complaints” should not be put on hold until the original grievance has been resolved, unless the “Counter Complainant” agrees to that course of action. Given that the “Counter Complaint” will usually cover the same issues, albeit from a different viewpoint, it may be appropriate to have one investigation into both matters. In addition, it </w:t>
      </w:r>
      <w:r w:rsidR="00283838">
        <w:rPr>
          <w:rFonts w:ascii="Arial" w:eastAsia="Calibri" w:hAnsi="Arial" w:cs="Arial"/>
          <w:lang w:eastAsia="en-GB"/>
        </w:rPr>
        <w:t xml:space="preserve">is usually </w:t>
      </w:r>
      <w:r w:rsidRPr="00886D04">
        <w:rPr>
          <w:rFonts w:ascii="Arial" w:eastAsia="Calibri" w:hAnsi="Arial" w:cs="Arial"/>
          <w:lang w:eastAsia="en-GB"/>
        </w:rPr>
        <w:t>appropriate for the same manager to progress all matters in relation to the complaint.</w:t>
      </w:r>
    </w:p>
    <w:p w14:paraId="3667420E" w14:textId="77777777" w:rsidR="00300DF0" w:rsidRDefault="00300DF0" w:rsidP="00C32256">
      <w:pPr>
        <w:pStyle w:val="NoSpacing"/>
        <w:ind w:left="709" w:firstLine="11"/>
        <w:rPr>
          <w:rFonts w:ascii="Arial" w:eastAsia="Calibri" w:hAnsi="Arial" w:cs="Arial"/>
          <w:lang w:eastAsia="en-GB"/>
        </w:rPr>
      </w:pPr>
    </w:p>
    <w:p w14:paraId="435DB86F" w14:textId="07948E27" w:rsidR="00C32256" w:rsidRPr="00C32256" w:rsidRDefault="00C32256" w:rsidP="00C32256">
      <w:pPr>
        <w:pStyle w:val="Heading2"/>
        <w:rPr>
          <w:rFonts w:eastAsia="Calibri"/>
          <w:color w:val="auto"/>
          <w:sz w:val="24"/>
          <w:szCs w:val="24"/>
        </w:rPr>
      </w:pPr>
      <w:bookmarkStart w:id="18" w:name="_Toc176521965"/>
      <w:r w:rsidRPr="00C32256">
        <w:rPr>
          <w:rFonts w:eastAsia="Calibri"/>
          <w:color w:val="auto"/>
          <w:sz w:val="24"/>
          <w:szCs w:val="24"/>
        </w:rPr>
        <w:t>1.</w:t>
      </w:r>
      <w:r w:rsidR="00283838">
        <w:rPr>
          <w:rFonts w:eastAsia="Calibri"/>
          <w:color w:val="auto"/>
          <w:sz w:val="24"/>
          <w:szCs w:val="24"/>
        </w:rPr>
        <w:t>8</w:t>
      </w:r>
      <w:r w:rsidRPr="00C32256">
        <w:rPr>
          <w:rFonts w:eastAsia="Calibri"/>
          <w:color w:val="auto"/>
          <w:sz w:val="24"/>
          <w:szCs w:val="24"/>
        </w:rPr>
        <w:tab/>
        <w:t>Complaints of a similar nature</w:t>
      </w:r>
      <w:r w:rsidR="00B24ACC">
        <w:rPr>
          <w:rFonts w:eastAsia="Calibri"/>
          <w:color w:val="auto"/>
          <w:sz w:val="24"/>
          <w:szCs w:val="24"/>
        </w:rPr>
        <w:t>/Collective grievances</w:t>
      </w:r>
      <w:bookmarkEnd w:id="18"/>
    </w:p>
    <w:p w14:paraId="337BF6F9" w14:textId="77777777" w:rsidR="00C32256" w:rsidRPr="00C32256" w:rsidRDefault="00C32256" w:rsidP="00C32256">
      <w:pPr>
        <w:pStyle w:val="NoSpacing"/>
        <w:ind w:left="709" w:hanging="709"/>
        <w:rPr>
          <w:rFonts w:ascii="Arial" w:eastAsia="Calibri" w:hAnsi="Arial" w:cs="Arial"/>
          <w:lang w:eastAsia="en-GB"/>
        </w:rPr>
      </w:pPr>
    </w:p>
    <w:p w14:paraId="20985680" w14:textId="6ADBF3ED" w:rsidR="00300DF0" w:rsidRPr="00C32256" w:rsidRDefault="00300DF0" w:rsidP="0093329B">
      <w:pPr>
        <w:pStyle w:val="NoSpacing"/>
        <w:ind w:left="709"/>
        <w:rPr>
          <w:rFonts w:ascii="Arial" w:eastAsia="Calibri" w:hAnsi="Arial" w:cs="Arial"/>
          <w:lang w:eastAsia="en-GB"/>
        </w:rPr>
      </w:pPr>
      <w:r w:rsidRPr="00C32256">
        <w:rPr>
          <w:rFonts w:ascii="Arial" w:eastAsia="Calibri" w:hAnsi="Arial" w:cs="Arial"/>
          <w:lang w:eastAsia="en-GB"/>
        </w:rPr>
        <w:t>Where more than one member of staff has lodged a complaint relating to the same or substantially the same issue, the</w:t>
      </w:r>
      <w:r w:rsidR="00910A7E">
        <w:rPr>
          <w:rFonts w:ascii="Arial" w:eastAsia="Calibri" w:hAnsi="Arial" w:cs="Arial"/>
          <w:lang w:eastAsia="en-GB"/>
        </w:rPr>
        <w:t xml:space="preserve"> </w:t>
      </w:r>
      <w:sdt>
        <w:sdtPr>
          <w:rPr>
            <w:rStyle w:val="ArialNormalChar"/>
          </w:rPr>
          <w:alias w:val="Please Select"/>
          <w:tag w:val="Select"/>
          <w:id w:val="-473679544"/>
          <w:placeholder>
            <w:docPart w:val="FAC14E9B4416437A8FF7ECFBDCEDE0AF"/>
          </w:placeholder>
          <w15:color w:val="000000"/>
          <w:dropDownList>
            <w:listItem w:displayText="School" w:value="School"/>
            <w:listItem w:displayText="Academy" w:value="Academy"/>
            <w:listItem w:displayText="Trust" w:value="Trust"/>
          </w:dropDownList>
        </w:sdtPr>
        <w:sdtEndPr>
          <w:rPr>
            <w:rStyle w:val="DefaultParagraphFont"/>
            <w:rFonts w:asciiTheme="minorHAnsi" w:eastAsiaTheme="minorHAnsi" w:hAnsiTheme="minorHAnsi" w:cstheme="minorBidi"/>
            <w:color w:val="auto"/>
          </w:rPr>
        </w:sdtEndPr>
        <w:sdtContent>
          <w:r w:rsidR="00CF0CF7">
            <w:rPr>
              <w:rStyle w:val="ArialNormalChar"/>
            </w:rPr>
            <w:t>School</w:t>
          </w:r>
        </w:sdtContent>
      </w:sdt>
      <w:r w:rsidRPr="00C32256">
        <w:rPr>
          <w:rFonts w:ascii="Arial" w:eastAsia="Calibri" w:hAnsi="Arial" w:cs="Arial"/>
          <w:lang w:eastAsia="en-GB"/>
        </w:rPr>
        <w:t xml:space="preserve"> may deal with the complaints together in the interests of fair and consistent decision making. The Trade Union may initiate a collective grievance on behalf of more than one named employee where the issues are the same.</w:t>
      </w:r>
    </w:p>
    <w:p w14:paraId="2BF32047" w14:textId="77777777" w:rsidR="00C32256" w:rsidRDefault="00C32256" w:rsidP="00C32256">
      <w:pPr>
        <w:pStyle w:val="NoSpacing"/>
        <w:rPr>
          <w:rFonts w:ascii="Arial" w:eastAsia="Calibri" w:hAnsi="Arial" w:cs="Arial"/>
          <w:lang w:eastAsia="en-GB"/>
        </w:rPr>
      </w:pPr>
    </w:p>
    <w:p w14:paraId="0F3B4179" w14:textId="62DF08E4" w:rsidR="00300DF0" w:rsidRPr="00C32256" w:rsidRDefault="00C32256" w:rsidP="00C32256">
      <w:pPr>
        <w:pStyle w:val="NoSpacing"/>
        <w:rPr>
          <w:rFonts w:ascii="Arial" w:eastAsia="Calibri" w:hAnsi="Arial" w:cs="Arial"/>
          <w:lang w:eastAsia="en-GB"/>
        </w:rPr>
      </w:pPr>
      <w:r w:rsidRPr="00C32256">
        <w:rPr>
          <w:rFonts w:ascii="Arial" w:eastAsia="Calibri" w:hAnsi="Arial" w:cs="Arial"/>
          <w:lang w:eastAsia="en-GB"/>
        </w:rPr>
        <w:t>1.</w:t>
      </w:r>
      <w:r w:rsidR="00C336E7">
        <w:rPr>
          <w:rFonts w:ascii="Arial" w:eastAsia="Calibri" w:hAnsi="Arial" w:cs="Arial"/>
          <w:lang w:eastAsia="en-GB"/>
        </w:rPr>
        <w:t>9</w:t>
      </w:r>
      <w:r w:rsidRPr="00C32256">
        <w:rPr>
          <w:rFonts w:ascii="Arial" w:eastAsia="Calibri" w:hAnsi="Arial" w:cs="Arial"/>
          <w:lang w:eastAsia="en-GB"/>
        </w:rPr>
        <w:tab/>
      </w:r>
      <w:r w:rsidR="00300DF0" w:rsidRPr="00341080">
        <w:rPr>
          <w:rFonts w:ascii="Arial" w:eastAsia="Calibri" w:hAnsi="Arial" w:cs="Arial"/>
          <w:sz w:val="24"/>
          <w:szCs w:val="24"/>
          <w:lang w:eastAsia="en-GB"/>
        </w:rPr>
        <w:t xml:space="preserve">Overlapping Complaints </w:t>
      </w:r>
      <w:r w:rsidR="00AD0B02" w:rsidRPr="00341080">
        <w:rPr>
          <w:rFonts w:ascii="Arial" w:eastAsia="Calibri" w:hAnsi="Arial" w:cs="Arial"/>
          <w:sz w:val="24"/>
          <w:szCs w:val="24"/>
          <w:lang w:eastAsia="en-GB"/>
        </w:rPr>
        <w:t>of other HR Procedures</w:t>
      </w:r>
    </w:p>
    <w:p w14:paraId="6F4B71AE" w14:textId="77777777" w:rsidR="00300DF0" w:rsidRPr="00C32256" w:rsidRDefault="00300DF0" w:rsidP="00C32256">
      <w:pPr>
        <w:pStyle w:val="NoSpacing"/>
        <w:ind w:left="709"/>
        <w:rPr>
          <w:rFonts w:ascii="Arial" w:eastAsia="Calibri" w:hAnsi="Arial" w:cs="Arial"/>
          <w:lang w:eastAsia="en-GB"/>
        </w:rPr>
      </w:pPr>
    </w:p>
    <w:p w14:paraId="02F04D2D" w14:textId="44552723" w:rsidR="00AD0B02" w:rsidRPr="00AD0B02" w:rsidRDefault="00AD0B02" w:rsidP="00AD0B02">
      <w:pPr>
        <w:spacing w:after="0" w:line="240" w:lineRule="auto"/>
        <w:ind w:left="720"/>
        <w:rPr>
          <w:rFonts w:ascii="Arial" w:hAnsi="Arial" w:cs="Arial"/>
          <w:color w:val="auto"/>
        </w:rPr>
      </w:pPr>
      <w:r w:rsidRPr="00AD0B02">
        <w:rPr>
          <w:rFonts w:ascii="Arial" w:hAnsi="Arial" w:cs="Arial"/>
          <w:color w:val="auto"/>
        </w:rPr>
        <w:t xml:space="preserve">The raising of a grievance under this procedure will not necessarily delay the </w:t>
      </w:r>
      <w:r w:rsidR="00C336E7">
        <w:rPr>
          <w:rFonts w:ascii="Arial" w:hAnsi="Arial" w:cs="Arial"/>
          <w:color w:val="auto"/>
        </w:rPr>
        <w:t>progression</w:t>
      </w:r>
      <w:r w:rsidRPr="00AD0B02">
        <w:rPr>
          <w:rFonts w:ascii="Arial" w:hAnsi="Arial" w:cs="Arial"/>
          <w:color w:val="auto"/>
        </w:rPr>
        <w:t xml:space="preserve"> of any stage of any other procedure. If an employee wishes to raise a grievance in relation to the application of the Disciplinary, Capability or other procedure, the grievance will be considered, and a decision will be made by the </w:t>
      </w:r>
      <w:sdt>
        <w:sdtPr>
          <w:rPr>
            <w:rStyle w:val="ArialNormalChar"/>
          </w:rPr>
          <w:alias w:val="Please Select"/>
          <w:tag w:val="Select"/>
          <w:id w:val="-1304924698"/>
          <w:placeholder>
            <w:docPart w:val="A3A40B13C191454B8B236DF6CE462C27"/>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Calibri"/>
          </w:rPr>
        </w:sdtEndPr>
        <w:sdtContent>
          <w:r w:rsidR="00CF0CF7">
            <w:rPr>
              <w:rStyle w:val="ArialNormalChar"/>
            </w:rPr>
            <w:t>School</w:t>
          </w:r>
        </w:sdtContent>
      </w:sdt>
      <w:r w:rsidRPr="00AD0B02">
        <w:rPr>
          <w:rFonts w:ascii="Arial" w:hAnsi="Arial" w:cs="Arial"/>
          <w:color w:val="auto"/>
        </w:rPr>
        <w:t xml:space="preserve"> as to the order in which each matter proceeds under the relevant procedure or whether all issues should be dealt with concurrently.</w:t>
      </w:r>
    </w:p>
    <w:p w14:paraId="20E4F9C1" w14:textId="77777777" w:rsidR="00C32256" w:rsidRPr="00C32256" w:rsidRDefault="00C32256" w:rsidP="00C32256">
      <w:pPr>
        <w:pStyle w:val="NoSpacing"/>
        <w:ind w:left="709"/>
        <w:rPr>
          <w:rFonts w:ascii="Arial" w:eastAsia="Calibri" w:hAnsi="Arial" w:cs="Arial"/>
          <w:lang w:eastAsia="en-GB"/>
        </w:rPr>
      </w:pPr>
    </w:p>
    <w:p w14:paraId="289E361F" w14:textId="50891495" w:rsidR="00300DF0" w:rsidRPr="00C32256" w:rsidRDefault="00C32256" w:rsidP="00C32256">
      <w:pPr>
        <w:pStyle w:val="Heading2"/>
        <w:rPr>
          <w:rStyle w:val="Heading2Char"/>
          <w:bCs/>
          <w:color w:val="auto"/>
          <w:sz w:val="24"/>
          <w:szCs w:val="24"/>
        </w:rPr>
      </w:pPr>
      <w:bookmarkStart w:id="19" w:name="_Toc176521966"/>
      <w:r w:rsidRPr="00C32256">
        <w:rPr>
          <w:rFonts w:eastAsia="Calibri"/>
          <w:bCs/>
          <w:color w:val="auto"/>
          <w:sz w:val="24"/>
          <w:szCs w:val="24"/>
        </w:rPr>
        <w:t>1.</w:t>
      </w:r>
      <w:r w:rsidR="00C336E7">
        <w:rPr>
          <w:rFonts w:eastAsia="Calibri"/>
          <w:bCs/>
          <w:color w:val="auto"/>
          <w:sz w:val="24"/>
          <w:szCs w:val="24"/>
        </w:rPr>
        <w:t>10</w:t>
      </w:r>
      <w:r w:rsidRPr="00C32256">
        <w:rPr>
          <w:rFonts w:eastAsia="Calibri"/>
          <w:bCs/>
          <w:color w:val="auto"/>
          <w:sz w:val="24"/>
          <w:szCs w:val="24"/>
        </w:rPr>
        <w:tab/>
      </w:r>
      <w:r w:rsidR="00300DF0" w:rsidRPr="00C32256">
        <w:rPr>
          <w:rStyle w:val="Heading2Char"/>
          <w:bCs/>
          <w:color w:val="auto"/>
          <w:sz w:val="24"/>
          <w:szCs w:val="24"/>
        </w:rPr>
        <w:t>Where an Employee Leaves</w:t>
      </w:r>
      <w:bookmarkEnd w:id="19"/>
    </w:p>
    <w:p w14:paraId="588F0DBD" w14:textId="77777777" w:rsidR="00300DF0" w:rsidRPr="00C32256" w:rsidRDefault="00300DF0" w:rsidP="00300DF0">
      <w:pPr>
        <w:pStyle w:val="NoSpacing"/>
        <w:ind w:left="851" w:hanging="851"/>
        <w:rPr>
          <w:rFonts w:ascii="Arial" w:hAnsi="Arial" w:cs="Arial"/>
          <w:b/>
        </w:rPr>
      </w:pPr>
    </w:p>
    <w:p w14:paraId="030EFAA2" w14:textId="3AF1B288" w:rsidR="00300DF0" w:rsidRPr="00C32256" w:rsidRDefault="00300DF0" w:rsidP="00CA21F3">
      <w:pPr>
        <w:pStyle w:val="NoSpacing"/>
        <w:ind w:left="709"/>
        <w:rPr>
          <w:rFonts w:ascii="Arial" w:eastAsia="Calibri" w:hAnsi="Arial" w:cs="Arial"/>
          <w:lang w:eastAsia="en-GB"/>
        </w:rPr>
      </w:pPr>
      <w:r w:rsidRPr="00C32256">
        <w:rPr>
          <w:rFonts w:ascii="Arial" w:eastAsia="Calibri" w:hAnsi="Arial" w:cs="Arial"/>
          <w:lang w:eastAsia="en-GB"/>
        </w:rPr>
        <w:t>When an employee resigns their position consideration should be given as to whether it is</w:t>
      </w:r>
      <w:r w:rsidR="00CA21F3">
        <w:rPr>
          <w:rFonts w:ascii="Arial" w:eastAsia="Calibri" w:hAnsi="Arial" w:cs="Arial"/>
          <w:lang w:eastAsia="en-GB"/>
        </w:rPr>
        <w:t xml:space="preserve"> </w:t>
      </w:r>
      <w:r w:rsidRPr="00C32256">
        <w:rPr>
          <w:rFonts w:ascii="Arial" w:eastAsia="Calibri" w:hAnsi="Arial" w:cs="Arial"/>
          <w:lang w:eastAsia="en-GB"/>
        </w:rPr>
        <w:t>reasonably practicable to conclude the grievance. Consideration will need to be given to the remedy outlined at the outset and whether any remedy is possible once the employee has left employment.</w:t>
      </w:r>
      <w:r w:rsidR="00B24ACC">
        <w:rPr>
          <w:rFonts w:ascii="Arial" w:eastAsia="Calibri" w:hAnsi="Arial" w:cs="Arial"/>
          <w:lang w:eastAsia="en-GB"/>
        </w:rPr>
        <w:t xml:space="preserve"> The </w:t>
      </w:r>
      <w:sdt>
        <w:sdtPr>
          <w:rPr>
            <w:rStyle w:val="ArialNormalChar"/>
          </w:rPr>
          <w:alias w:val="Please Select"/>
          <w:tag w:val="Select"/>
          <w:id w:val="-690298810"/>
          <w:placeholder>
            <w:docPart w:val="11F73559F7BE4E0FB06B377353434A43"/>
          </w:placeholder>
          <w15:color w:val="000000"/>
          <w:dropDownList>
            <w:listItem w:displayText="School" w:value="School"/>
            <w:listItem w:displayText="Academy" w:value="Academy"/>
            <w:listItem w:displayText="Trust" w:value="Trust"/>
          </w:dropDownList>
        </w:sdtPr>
        <w:sdtEndPr>
          <w:rPr>
            <w:rStyle w:val="DefaultParagraphFont"/>
            <w:rFonts w:asciiTheme="minorHAnsi" w:eastAsiaTheme="minorHAnsi" w:hAnsiTheme="minorHAnsi" w:cstheme="minorBidi"/>
            <w:color w:val="auto"/>
          </w:rPr>
        </w:sdtEndPr>
        <w:sdtContent>
          <w:r w:rsidR="00CF0CF7">
            <w:rPr>
              <w:rStyle w:val="ArialNormalChar"/>
            </w:rPr>
            <w:t>School</w:t>
          </w:r>
        </w:sdtContent>
      </w:sdt>
      <w:r w:rsidR="00B24ACC">
        <w:rPr>
          <w:rFonts w:ascii="Arial" w:hAnsi="Arial" w:cs="Arial"/>
        </w:rPr>
        <w:t xml:space="preserve"> may use its discretion to continue with any investigation where the complainant </w:t>
      </w:r>
      <w:r w:rsidR="002608F1">
        <w:rPr>
          <w:rFonts w:ascii="Arial" w:hAnsi="Arial" w:cs="Arial"/>
        </w:rPr>
        <w:t>resigns,</w:t>
      </w:r>
      <w:r w:rsidR="00B24ACC">
        <w:rPr>
          <w:rFonts w:ascii="Arial" w:hAnsi="Arial" w:cs="Arial"/>
        </w:rPr>
        <w:t xml:space="preserve"> and serious concerns remain. </w:t>
      </w:r>
    </w:p>
    <w:p w14:paraId="54212244" w14:textId="77777777" w:rsidR="00300DF0" w:rsidRDefault="00300DF0" w:rsidP="00886D04">
      <w:pPr>
        <w:pStyle w:val="NoSpacing"/>
        <w:ind w:left="709" w:firstLine="11"/>
        <w:rPr>
          <w:rFonts w:ascii="Arial" w:eastAsia="Calibri" w:hAnsi="Arial" w:cs="Arial"/>
          <w:lang w:eastAsia="en-GB"/>
        </w:rPr>
      </w:pPr>
    </w:p>
    <w:p w14:paraId="0AFF47DA" w14:textId="77777777" w:rsidR="00373445" w:rsidRDefault="00373445" w:rsidP="00886D04">
      <w:pPr>
        <w:pStyle w:val="NoSpacing"/>
        <w:ind w:left="709" w:firstLine="11"/>
        <w:rPr>
          <w:rFonts w:ascii="Arial" w:eastAsia="Calibri" w:hAnsi="Arial" w:cs="Arial"/>
          <w:lang w:eastAsia="en-GB"/>
        </w:rPr>
      </w:pPr>
    </w:p>
    <w:p w14:paraId="4C6EFAA0" w14:textId="77777777" w:rsidR="00373445" w:rsidRDefault="00373445" w:rsidP="00886D04">
      <w:pPr>
        <w:pStyle w:val="NoSpacing"/>
        <w:ind w:left="709" w:firstLine="11"/>
        <w:rPr>
          <w:rFonts w:ascii="Arial" w:eastAsia="Calibri" w:hAnsi="Arial" w:cs="Arial"/>
          <w:lang w:eastAsia="en-GB"/>
        </w:rPr>
      </w:pPr>
    </w:p>
    <w:p w14:paraId="41A98831" w14:textId="377BAFDA" w:rsidR="003F7BFD" w:rsidRDefault="003F7BFD">
      <w:pPr>
        <w:rPr>
          <w:rFonts w:ascii="Arial" w:hAnsi="Arial" w:cs="Arial"/>
          <w:color w:val="auto"/>
        </w:rPr>
      </w:pPr>
      <w:r>
        <w:rPr>
          <w:rFonts w:ascii="Arial" w:hAnsi="Arial" w:cs="Arial"/>
        </w:rPr>
        <w:br w:type="page"/>
      </w:r>
    </w:p>
    <w:p w14:paraId="7DD9F034" w14:textId="05AFB361" w:rsidR="00886D04" w:rsidRPr="003E682A" w:rsidRDefault="00886D04" w:rsidP="00886D04">
      <w:pPr>
        <w:pStyle w:val="Heading1"/>
        <w:pBdr>
          <w:bottom w:val="single" w:sz="4" w:space="1" w:color="auto"/>
        </w:pBdr>
        <w:ind w:left="567" w:hanging="567"/>
        <w:rPr>
          <w:rFonts w:eastAsiaTheme="minorEastAsia"/>
          <w:color w:val="000000" w:themeColor="text1"/>
          <w:sz w:val="28"/>
          <w:szCs w:val="28"/>
        </w:rPr>
      </w:pPr>
      <w:bookmarkStart w:id="20" w:name="_Toc176521967"/>
      <w:r>
        <w:rPr>
          <w:rFonts w:eastAsiaTheme="minorEastAsia"/>
          <w:color w:val="000000" w:themeColor="text1"/>
          <w:sz w:val="28"/>
          <w:szCs w:val="28"/>
        </w:rPr>
        <w:lastRenderedPageBreak/>
        <w:t>2.</w:t>
      </w:r>
      <w:r w:rsidRPr="003E682A">
        <w:rPr>
          <w:rFonts w:eastAsiaTheme="minorEastAsia"/>
          <w:color w:val="000000" w:themeColor="text1"/>
          <w:sz w:val="28"/>
          <w:szCs w:val="28"/>
        </w:rPr>
        <w:tab/>
      </w:r>
      <w:r>
        <w:rPr>
          <w:rFonts w:eastAsiaTheme="minorEastAsia"/>
          <w:color w:val="000000" w:themeColor="text1"/>
          <w:sz w:val="28"/>
          <w:szCs w:val="28"/>
        </w:rPr>
        <w:t>Grievance Procedure</w:t>
      </w:r>
      <w:bookmarkEnd w:id="20"/>
    </w:p>
    <w:p w14:paraId="2CE100DD" w14:textId="77777777" w:rsidR="00886D04" w:rsidRDefault="00886D04" w:rsidP="00886D04">
      <w:pPr>
        <w:spacing w:after="0" w:line="240" w:lineRule="auto"/>
        <w:ind w:left="567" w:hanging="567"/>
        <w:rPr>
          <w:rFonts w:ascii="Arial" w:hAnsi="Arial" w:cs="Arial"/>
          <w:color w:val="3B3838" w:themeColor="background2" w:themeShade="40"/>
        </w:rPr>
      </w:pPr>
    </w:p>
    <w:p w14:paraId="4EEAEF6F" w14:textId="37973D1A" w:rsidR="00886D04" w:rsidRPr="00C6164F" w:rsidRDefault="00886D04" w:rsidP="00886D04">
      <w:pPr>
        <w:spacing w:after="0" w:line="240" w:lineRule="auto"/>
        <w:ind w:left="567" w:hanging="567"/>
        <w:rPr>
          <w:rFonts w:ascii="Arial" w:hAnsi="Arial" w:cs="Arial"/>
          <w:color w:val="auto"/>
        </w:rPr>
      </w:pPr>
      <w:r>
        <w:rPr>
          <w:rFonts w:ascii="Arial" w:hAnsi="Arial" w:cs="Arial"/>
          <w:color w:val="000000" w:themeColor="text1"/>
          <w:sz w:val="24"/>
          <w:szCs w:val="24"/>
        </w:rPr>
        <w:t>2</w:t>
      </w:r>
      <w:r w:rsidRPr="00886D04">
        <w:rPr>
          <w:rFonts w:ascii="Arial" w:hAnsi="Arial" w:cs="Arial"/>
          <w:color w:val="000000" w:themeColor="text1"/>
          <w:sz w:val="24"/>
          <w:szCs w:val="24"/>
        </w:rPr>
        <w:t>.1</w:t>
      </w:r>
      <w:r w:rsidRPr="00886D04">
        <w:rPr>
          <w:rFonts w:ascii="Arial" w:hAnsi="Arial" w:cs="Arial"/>
          <w:color w:val="000000" w:themeColor="text1"/>
          <w:sz w:val="24"/>
          <w:szCs w:val="24"/>
        </w:rPr>
        <w:tab/>
        <w:t>Introduction</w:t>
      </w:r>
    </w:p>
    <w:p w14:paraId="25F0444D" w14:textId="3C2F9720" w:rsidR="00886D04" w:rsidRPr="00C6164F" w:rsidRDefault="00886D04" w:rsidP="00C336E7">
      <w:pPr>
        <w:spacing w:after="0" w:line="240" w:lineRule="auto"/>
        <w:ind w:left="567" w:hanging="567"/>
        <w:rPr>
          <w:rFonts w:ascii="Arial" w:hAnsi="Arial" w:cs="Arial"/>
          <w:color w:val="auto"/>
        </w:rPr>
      </w:pPr>
      <w:r w:rsidRPr="00C6164F">
        <w:rPr>
          <w:rFonts w:ascii="Arial" w:hAnsi="Arial" w:cs="Arial"/>
          <w:color w:val="auto"/>
        </w:rPr>
        <w:tab/>
      </w:r>
    </w:p>
    <w:p w14:paraId="4F87BADF" w14:textId="228448CC" w:rsidR="00886D04" w:rsidRPr="00D2297E" w:rsidRDefault="00886D04" w:rsidP="00C336E7">
      <w:pPr>
        <w:spacing w:after="0" w:line="240" w:lineRule="auto"/>
        <w:ind w:left="567" w:hanging="567"/>
        <w:rPr>
          <w:rFonts w:ascii="Arial" w:hAnsi="Arial" w:cs="Arial"/>
          <w:color w:val="auto"/>
        </w:rPr>
      </w:pPr>
      <w:r w:rsidRPr="00C6164F">
        <w:rPr>
          <w:rFonts w:ascii="Arial" w:hAnsi="Arial" w:cs="Arial"/>
          <w:color w:val="auto"/>
        </w:rPr>
        <w:tab/>
      </w:r>
      <w:r w:rsidRPr="00D2297E">
        <w:rPr>
          <w:rFonts w:ascii="Arial" w:hAnsi="Arial" w:cs="Arial"/>
          <w:color w:val="auto"/>
        </w:rPr>
        <w:t xml:space="preserve">The Grievance Procedure should allow for disputes and concerns to be resolved effectively and quickly for the best interests of all </w:t>
      </w:r>
      <w:r w:rsidR="00C6164F" w:rsidRPr="00D2297E">
        <w:rPr>
          <w:rFonts w:ascii="Arial" w:hAnsi="Arial" w:cs="Arial"/>
          <w:color w:val="auto"/>
        </w:rPr>
        <w:t>individuals</w:t>
      </w:r>
      <w:r w:rsidRPr="00D2297E">
        <w:rPr>
          <w:rFonts w:ascii="Arial" w:hAnsi="Arial" w:cs="Arial"/>
          <w:color w:val="auto"/>
        </w:rPr>
        <w:t xml:space="preserve"> involved.</w:t>
      </w:r>
      <w:r w:rsidR="00C6164F" w:rsidRPr="00D2297E">
        <w:rPr>
          <w:rFonts w:ascii="Arial" w:hAnsi="Arial" w:cs="Arial"/>
          <w:color w:val="auto"/>
        </w:rPr>
        <w:t xml:space="preserve">   </w:t>
      </w:r>
    </w:p>
    <w:p w14:paraId="6400A3ED" w14:textId="77777777" w:rsidR="00C6164F" w:rsidRPr="00D2297E" w:rsidRDefault="00C6164F" w:rsidP="00C336E7">
      <w:pPr>
        <w:spacing w:after="0" w:line="240" w:lineRule="auto"/>
        <w:ind w:left="567" w:hanging="567"/>
        <w:rPr>
          <w:rFonts w:ascii="Arial" w:hAnsi="Arial" w:cs="Arial"/>
          <w:color w:val="auto"/>
        </w:rPr>
      </w:pPr>
    </w:p>
    <w:p w14:paraId="60705635" w14:textId="7E4C86B1" w:rsidR="00D2297E" w:rsidRPr="00D2297E" w:rsidRDefault="00D2297E" w:rsidP="00C336E7">
      <w:pPr>
        <w:spacing w:after="0" w:line="240" w:lineRule="auto"/>
        <w:ind w:left="567"/>
        <w:rPr>
          <w:rFonts w:ascii="Arial" w:hAnsi="Arial" w:cs="Arial"/>
          <w:color w:val="auto"/>
        </w:rPr>
      </w:pPr>
      <w:r w:rsidRPr="00D2297E">
        <w:rPr>
          <w:rFonts w:ascii="Arial" w:hAnsi="Arial" w:cs="Arial"/>
          <w:color w:val="auto"/>
        </w:rPr>
        <w:t>The first stage of a grievance process should start informally to allow an employer to quickly respond to the employee’s concern.</w:t>
      </w:r>
    </w:p>
    <w:p w14:paraId="448B35BE" w14:textId="77777777" w:rsidR="00D2297E" w:rsidRDefault="00D2297E" w:rsidP="00D2297E">
      <w:pPr>
        <w:spacing w:after="0" w:line="240" w:lineRule="auto"/>
        <w:ind w:left="567" w:hanging="567"/>
        <w:rPr>
          <w:rFonts w:ascii="Arial" w:hAnsi="Arial" w:cs="Arial"/>
          <w:color w:val="auto"/>
        </w:rPr>
      </w:pPr>
    </w:p>
    <w:p w14:paraId="7CDB497F" w14:textId="77777777" w:rsidR="00C336E7" w:rsidRDefault="00C336E7" w:rsidP="00D2297E">
      <w:pPr>
        <w:spacing w:after="0" w:line="240" w:lineRule="auto"/>
        <w:ind w:left="567" w:hanging="567"/>
        <w:rPr>
          <w:rFonts w:ascii="Arial" w:hAnsi="Arial" w:cs="Arial"/>
          <w:color w:val="000000" w:themeColor="text1"/>
          <w:sz w:val="24"/>
          <w:szCs w:val="24"/>
        </w:rPr>
      </w:pPr>
    </w:p>
    <w:p w14:paraId="3B843CBF" w14:textId="13BE0BE7" w:rsidR="009408FE" w:rsidRPr="00D2297E" w:rsidRDefault="00D2297E" w:rsidP="00D2297E">
      <w:pPr>
        <w:spacing w:after="0" w:line="240" w:lineRule="auto"/>
        <w:ind w:left="567" w:hanging="567"/>
        <w:rPr>
          <w:rFonts w:ascii="Arial" w:hAnsi="Arial" w:cs="Arial"/>
          <w:color w:val="000000" w:themeColor="text1"/>
          <w:sz w:val="24"/>
          <w:szCs w:val="24"/>
        </w:rPr>
      </w:pPr>
      <w:r w:rsidRPr="00D2297E">
        <w:rPr>
          <w:rFonts w:ascii="Arial" w:hAnsi="Arial" w:cs="Arial"/>
          <w:color w:val="000000" w:themeColor="text1"/>
          <w:sz w:val="24"/>
          <w:szCs w:val="24"/>
        </w:rPr>
        <w:t>2.2</w:t>
      </w:r>
      <w:r w:rsidRPr="00D2297E">
        <w:rPr>
          <w:rFonts w:ascii="Arial" w:hAnsi="Arial" w:cs="Arial"/>
          <w:color w:val="000000" w:themeColor="text1"/>
          <w:sz w:val="24"/>
          <w:szCs w:val="24"/>
        </w:rPr>
        <w:tab/>
        <w:t>S</w:t>
      </w:r>
      <w:r w:rsidR="009408FE" w:rsidRPr="00D2297E">
        <w:rPr>
          <w:rFonts w:ascii="Arial" w:hAnsi="Arial" w:cs="Arial"/>
          <w:color w:val="000000" w:themeColor="text1"/>
          <w:sz w:val="24"/>
          <w:szCs w:val="24"/>
        </w:rPr>
        <w:t>tage 1 – Informal</w:t>
      </w:r>
    </w:p>
    <w:p w14:paraId="5B1B2E26" w14:textId="77777777" w:rsidR="009408FE" w:rsidRPr="000F4EC9" w:rsidRDefault="009408FE" w:rsidP="00B877DB">
      <w:pPr>
        <w:pStyle w:val="NoSpacing"/>
        <w:ind w:left="851" w:hanging="851"/>
        <w:rPr>
          <w:rFonts w:ascii="Arial" w:hAnsi="Arial" w:cs="Arial"/>
          <w:b/>
        </w:rPr>
      </w:pPr>
    </w:p>
    <w:p w14:paraId="38412EBE" w14:textId="26B4C68E" w:rsidR="00EE7484" w:rsidRPr="00C336E7" w:rsidRDefault="00EE7484" w:rsidP="00D2297E">
      <w:pPr>
        <w:pStyle w:val="NoSpacing"/>
        <w:ind w:left="567"/>
        <w:rPr>
          <w:rFonts w:ascii="Arial" w:eastAsia="Calibri" w:hAnsi="Arial" w:cs="Arial"/>
          <w:lang w:eastAsia="en-GB"/>
        </w:rPr>
      </w:pPr>
      <w:r w:rsidRPr="00C336E7">
        <w:rPr>
          <w:rFonts w:ascii="Arial" w:eastAsia="Calibri" w:hAnsi="Arial" w:cs="Arial"/>
          <w:lang w:eastAsia="en-GB"/>
        </w:rPr>
        <w:t xml:space="preserve">2.2.1 </w:t>
      </w:r>
      <w:r w:rsidRPr="00C336E7">
        <w:rPr>
          <w:rFonts w:ascii="Arial" w:eastAsia="Calibri" w:hAnsi="Arial" w:cs="Arial"/>
          <w:lang w:eastAsia="en-GB"/>
        </w:rPr>
        <w:tab/>
        <w:t>How to raise a grievance</w:t>
      </w:r>
      <w:r w:rsidR="00910A7E" w:rsidRPr="00C336E7">
        <w:rPr>
          <w:rFonts w:ascii="Arial" w:eastAsia="Calibri" w:hAnsi="Arial" w:cs="Arial"/>
          <w:lang w:eastAsia="en-GB"/>
        </w:rPr>
        <w:t>:</w:t>
      </w:r>
    </w:p>
    <w:p w14:paraId="36A841A8" w14:textId="77777777" w:rsidR="00EE7484" w:rsidRPr="00C336E7" w:rsidRDefault="00EE7484" w:rsidP="00D2297E">
      <w:pPr>
        <w:pStyle w:val="NoSpacing"/>
        <w:ind w:left="567"/>
        <w:rPr>
          <w:rFonts w:ascii="Arial" w:eastAsia="Calibri" w:hAnsi="Arial" w:cs="Arial"/>
          <w:lang w:eastAsia="en-GB"/>
        </w:rPr>
      </w:pPr>
    </w:p>
    <w:p w14:paraId="47C99792" w14:textId="37AB033E" w:rsidR="00D2297E" w:rsidRPr="00C336E7" w:rsidRDefault="009408FE" w:rsidP="00EE7484">
      <w:pPr>
        <w:pStyle w:val="NoSpacing"/>
        <w:ind w:left="1440"/>
        <w:rPr>
          <w:rFonts w:ascii="Arial" w:eastAsia="Calibri" w:hAnsi="Arial" w:cs="Arial"/>
          <w:lang w:eastAsia="en-GB"/>
        </w:rPr>
      </w:pPr>
      <w:r w:rsidRPr="00C336E7">
        <w:rPr>
          <w:rFonts w:ascii="Arial" w:eastAsia="Calibri" w:hAnsi="Arial" w:cs="Arial"/>
          <w:lang w:eastAsia="en-GB"/>
        </w:rPr>
        <w:t xml:space="preserve">An employee with a grievance must start by discussing it with </w:t>
      </w:r>
      <w:r w:rsidR="009D1F84" w:rsidRPr="00C336E7">
        <w:rPr>
          <w:rFonts w:ascii="Arial" w:eastAsia="Calibri" w:hAnsi="Arial" w:cs="Arial"/>
          <w:lang w:eastAsia="en-GB"/>
        </w:rPr>
        <w:t>their</w:t>
      </w:r>
      <w:r w:rsidRPr="00C336E7">
        <w:rPr>
          <w:rFonts w:ascii="Arial" w:eastAsia="Calibri" w:hAnsi="Arial" w:cs="Arial"/>
          <w:lang w:eastAsia="en-GB"/>
        </w:rPr>
        <w:t xml:space="preserve"> line manager at the earliest opportunity. This can often lead to a speedy resolution of the problem and is likely to be less damaging to working relationships.</w:t>
      </w:r>
    </w:p>
    <w:p w14:paraId="7850343C" w14:textId="77777777" w:rsidR="00D2297E" w:rsidRPr="00C336E7" w:rsidRDefault="00D2297E" w:rsidP="00D2297E">
      <w:pPr>
        <w:pStyle w:val="NoSpacing"/>
        <w:ind w:left="567"/>
        <w:rPr>
          <w:rFonts w:ascii="Arial" w:eastAsia="Calibri" w:hAnsi="Arial" w:cs="Arial"/>
          <w:lang w:eastAsia="en-GB"/>
        </w:rPr>
      </w:pPr>
    </w:p>
    <w:p w14:paraId="0B84C356" w14:textId="77777777" w:rsidR="00C336E7" w:rsidRDefault="009408FE" w:rsidP="00EE7484">
      <w:pPr>
        <w:pStyle w:val="NoSpacing"/>
        <w:ind w:left="1440"/>
        <w:rPr>
          <w:rFonts w:ascii="Arial" w:eastAsia="Calibri" w:hAnsi="Arial" w:cs="Arial"/>
          <w:lang w:eastAsia="en-GB"/>
        </w:rPr>
      </w:pPr>
      <w:r w:rsidRPr="00C336E7">
        <w:rPr>
          <w:rFonts w:ascii="Arial" w:eastAsia="Calibri" w:hAnsi="Arial" w:cs="Arial"/>
          <w:lang w:eastAsia="en-GB"/>
        </w:rPr>
        <w:t>A grievance will not progress to Stage 2 until Stage 1 has been</w:t>
      </w:r>
      <w:r w:rsidR="00652405" w:rsidRPr="00C336E7">
        <w:rPr>
          <w:rFonts w:ascii="Arial" w:eastAsia="Calibri" w:hAnsi="Arial" w:cs="Arial"/>
          <w:lang w:eastAsia="en-GB"/>
        </w:rPr>
        <w:t xml:space="preserve"> </w:t>
      </w:r>
      <w:r w:rsidR="00B24ACC" w:rsidRPr="00C336E7">
        <w:rPr>
          <w:rFonts w:ascii="Arial" w:eastAsia="Calibri" w:hAnsi="Arial" w:cs="Arial"/>
          <w:lang w:eastAsia="en-GB"/>
        </w:rPr>
        <w:t>attempted</w:t>
      </w:r>
      <w:r w:rsidRPr="00C336E7">
        <w:rPr>
          <w:rFonts w:ascii="Arial" w:eastAsia="Calibri" w:hAnsi="Arial" w:cs="Arial"/>
          <w:lang w:eastAsia="en-GB"/>
        </w:rPr>
        <w:t xml:space="preserve">. </w:t>
      </w:r>
    </w:p>
    <w:p w14:paraId="4EA95DF6" w14:textId="77777777" w:rsidR="00C336E7" w:rsidRDefault="00C336E7" w:rsidP="00EE7484">
      <w:pPr>
        <w:pStyle w:val="NoSpacing"/>
        <w:ind w:left="1440"/>
        <w:rPr>
          <w:rFonts w:ascii="Arial" w:eastAsia="Calibri" w:hAnsi="Arial" w:cs="Arial"/>
          <w:lang w:eastAsia="en-GB"/>
        </w:rPr>
      </w:pPr>
    </w:p>
    <w:p w14:paraId="0CB1E947" w14:textId="7F467FFF" w:rsidR="00D2297E" w:rsidRPr="00C336E7" w:rsidRDefault="009408FE" w:rsidP="00EE7484">
      <w:pPr>
        <w:pStyle w:val="NoSpacing"/>
        <w:ind w:left="1440"/>
        <w:rPr>
          <w:rFonts w:ascii="Arial" w:eastAsia="Calibri" w:hAnsi="Arial" w:cs="Arial"/>
          <w:lang w:eastAsia="en-GB"/>
        </w:rPr>
      </w:pPr>
      <w:r w:rsidRPr="00C336E7">
        <w:rPr>
          <w:rFonts w:ascii="Arial" w:eastAsia="Calibri" w:hAnsi="Arial" w:cs="Arial"/>
          <w:lang w:eastAsia="en-GB"/>
        </w:rPr>
        <w:t>In exceptional circumstances the Line Manager may decide at Stage 1 that the issue is of such obvious seriousness and concern that it is inappropriate for it to be dealt with informally and a management investigation is required.</w:t>
      </w:r>
    </w:p>
    <w:p w14:paraId="12DD0179" w14:textId="77777777" w:rsidR="00D2297E" w:rsidRPr="00C336E7" w:rsidRDefault="00D2297E" w:rsidP="00D2297E">
      <w:pPr>
        <w:pStyle w:val="NoSpacing"/>
        <w:ind w:left="567"/>
        <w:rPr>
          <w:rFonts w:ascii="Arial" w:eastAsia="Calibri" w:hAnsi="Arial" w:cs="Arial"/>
          <w:lang w:eastAsia="en-GB"/>
        </w:rPr>
      </w:pPr>
    </w:p>
    <w:p w14:paraId="6091E0A4" w14:textId="661533EA" w:rsidR="00EE7484" w:rsidRPr="00C336E7" w:rsidRDefault="00EE7484" w:rsidP="00D2297E">
      <w:pPr>
        <w:pStyle w:val="NoSpacing"/>
        <w:ind w:left="567"/>
        <w:rPr>
          <w:rFonts w:ascii="Arial" w:eastAsia="Calibri" w:hAnsi="Arial" w:cs="Arial"/>
          <w:lang w:eastAsia="en-GB"/>
        </w:rPr>
      </w:pPr>
      <w:r w:rsidRPr="00C336E7">
        <w:rPr>
          <w:rFonts w:ascii="Arial" w:eastAsia="Calibri" w:hAnsi="Arial" w:cs="Arial"/>
          <w:lang w:eastAsia="en-GB"/>
        </w:rPr>
        <w:t>2.2.2</w:t>
      </w:r>
      <w:r w:rsidRPr="00C336E7">
        <w:rPr>
          <w:rFonts w:ascii="Arial" w:eastAsia="Calibri" w:hAnsi="Arial" w:cs="Arial"/>
          <w:lang w:eastAsia="en-GB"/>
        </w:rPr>
        <w:tab/>
        <w:t>Who to raise a grievance to</w:t>
      </w:r>
      <w:r w:rsidR="00CA21F3" w:rsidRPr="00C336E7">
        <w:rPr>
          <w:rFonts w:ascii="Arial" w:eastAsia="Calibri" w:hAnsi="Arial" w:cs="Arial"/>
          <w:lang w:eastAsia="en-GB"/>
        </w:rPr>
        <w:t>:</w:t>
      </w:r>
    </w:p>
    <w:p w14:paraId="35037BD4" w14:textId="77777777" w:rsidR="00EE7484" w:rsidRPr="00910A7E" w:rsidRDefault="00EE7484" w:rsidP="00D2297E">
      <w:pPr>
        <w:pStyle w:val="NoSpacing"/>
        <w:ind w:left="567"/>
        <w:rPr>
          <w:rFonts w:ascii="Arial" w:eastAsia="Calibri" w:hAnsi="Arial" w:cs="Arial"/>
          <w:b/>
          <w:bCs/>
          <w:lang w:eastAsia="en-GB"/>
        </w:rPr>
      </w:pPr>
    </w:p>
    <w:p w14:paraId="3B5FF2D7" w14:textId="3D430DED" w:rsidR="00EE7484" w:rsidRPr="00910A7E" w:rsidRDefault="00EE7484" w:rsidP="00EE7484">
      <w:pPr>
        <w:pStyle w:val="NoSpacing"/>
        <w:ind w:left="1440"/>
        <w:rPr>
          <w:rFonts w:ascii="Arial" w:eastAsia="Calibri" w:hAnsi="Arial" w:cs="Arial"/>
          <w:b/>
          <w:bCs/>
          <w:lang w:eastAsia="en-GB"/>
        </w:rPr>
      </w:pPr>
      <w:r w:rsidRPr="00910A7E">
        <w:rPr>
          <w:rFonts w:ascii="Arial" w:eastAsia="Calibri" w:hAnsi="Arial" w:cs="Arial"/>
          <w:b/>
          <w:bCs/>
          <w:lang w:eastAsia="en-GB"/>
        </w:rPr>
        <w:t xml:space="preserve">Complaint against </w:t>
      </w:r>
      <w:r w:rsidR="00C336E7">
        <w:rPr>
          <w:rFonts w:ascii="Arial" w:eastAsia="Calibri" w:hAnsi="Arial" w:cs="Arial"/>
          <w:b/>
          <w:bCs/>
          <w:lang w:eastAsia="en-GB"/>
        </w:rPr>
        <w:t xml:space="preserve">the </w:t>
      </w:r>
      <w:r w:rsidRPr="00910A7E">
        <w:rPr>
          <w:rFonts w:ascii="Arial" w:eastAsia="Calibri" w:hAnsi="Arial" w:cs="Arial"/>
          <w:b/>
          <w:bCs/>
          <w:lang w:eastAsia="en-GB"/>
        </w:rPr>
        <w:t>employee’s line manager</w:t>
      </w:r>
    </w:p>
    <w:p w14:paraId="2BFB9143" w14:textId="77777777" w:rsidR="00EE7484" w:rsidRPr="00910A7E" w:rsidRDefault="00EE7484" w:rsidP="00EE7484">
      <w:pPr>
        <w:pStyle w:val="NoSpacing"/>
        <w:ind w:left="1440"/>
        <w:rPr>
          <w:rFonts w:ascii="Arial" w:eastAsia="Calibri" w:hAnsi="Arial" w:cs="Arial"/>
          <w:lang w:eastAsia="en-GB"/>
        </w:rPr>
      </w:pPr>
    </w:p>
    <w:p w14:paraId="34B4DB06" w14:textId="63E9F099" w:rsidR="00D2297E" w:rsidRPr="00910A7E" w:rsidRDefault="009408FE" w:rsidP="00EE7484">
      <w:pPr>
        <w:pStyle w:val="NoSpacing"/>
        <w:ind w:left="1440"/>
        <w:rPr>
          <w:rFonts w:ascii="Arial" w:eastAsia="Calibri" w:hAnsi="Arial" w:cs="Arial"/>
          <w:lang w:eastAsia="en-GB"/>
        </w:rPr>
      </w:pPr>
      <w:r w:rsidRPr="00910A7E">
        <w:rPr>
          <w:rFonts w:ascii="Arial" w:eastAsia="Calibri" w:hAnsi="Arial" w:cs="Arial"/>
          <w:lang w:eastAsia="en-GB"/>
        </w:rPr>
        <w:t xml:space="preserve">If the </w:t>
      </w:r>
      <w:r w:rsidR="00EE7484" w:rsidRPr="00910A7E">
        <w:rPr>
          <w:rFonts w:ascii="Arial" w:eastAsia="Calibri" w:hAnsi="Arial" w:cs="Arial"/>
          <w:lang w:eastAsia="en-GB"/>
        </w:rPr>
        <w:t>complaint</w:t>
      </w:r>
      <w:r w:rsidRPr="00910A7E">
        <w:rPr>
          <w:rFonts w:ascii="Arial" w:eastAsia="Calibri" w:hAnsi="Arial" w:cs="Arial"/>
          <w:lang w:eastAsia="en-GB"/>
        </w:rPr>
        <w:t xml:space="preserve"> is about the employee’s Line Manager and the employee feels unable to raise their concern with them then the grievance should be raised with the next layer of management or the</w:t>
      </w:r>
      <w:r w:rsidR="00D2297E" w:rsidRPr="00910A7E">
        <w:rPr>
          <w:rFonts w:ascii="Arial" w:eastAsia="Calibri" w:hAnsi="Arial" w:cs="Arial"/>
          <w:lang w:eastAsia="en-GB"/>
        </w:rPr>
        <w:t xml:space="preserve"> CEO / Ch</w:t>
      </w:r>
      <w:r w:rsidR="00910A7E">
        <w:rPr>
          <w:rFonts w:ascii="Arial" w:eastAsia="Calibri" w:hAnsi="Arial" w:cs="Arial"/>
          <w:lang w:eastAsia="en-GB"/>
        </w:rPr>
        <w:t>air</w:t>
      </w:r>
      <w:r w:rsidR="00D2297E" w:rsidRPr="00910A7E">
        <w:rPr>
          <w:rFonts w:ascii="Arial" w:eastAsia="Calibri" w:hAnsi="Arial" w:cs="Arial"/>
          <w:lang w:eastAsia="en-GB"/>
        </w:rPr>
        <w:t xml:space="preserve"> of the Governing Body</w:t>
      </w:r>
      <w:r w:rsidR="00910A7E">
        <w:rPr>
          <w:rFonts w:ascii="Arial" w:eastAsia="Calibri" w:hAnsi="Arial" w:cs="Arial"/>
          <w:lang w:eastAsia="en-GB"/>
        </w:rPr>
        <w:t>/</w:t>
      </w:r>
      <w:r w:rsidR="00D2297E" w:rsidRPr="00910A7E">
        <w:rPr>
          <w:rFonts w:ascii="Arial" w:eastAsia="Calibri" w:hAnsi="Arial" w:cs="Arial"/>
          <w:lang w:eastAsia="en-GB"/>
        </w:rPr>
        <w:t>Bo</w:t>
      </w:r>
      <w:r w:rsidR="00910A7E">
        <w:rPr>
          <w:rFonts w:ascii="Arial" w:eastAsia="Calibri" w:hAnsi="Arial" w:cs="Arial"/>
          <w:lang w:eastAsia="en-GB"/>
        </w:rPr>
        <w:t>a</w:t>
      </w:r>
      <w:r w:rsidR="00D2297E" w:rsidRPr="00910A7E">
        <w:rPr>
          <w:rFonts w:ascii="Arial" w:eastAsia="Calibri" w:hAnsi="Arial" w:cs="Arial"/>
          <w:lang w:eastAsia="en-GB"/>
        </w:rPr>
        <w:t>rd of Trustees, i.e.</w:t>
      </w:r>
      <w:r w:rsidR="00910A7E">
        <w:rPr>
          <w:rFonts w:ascii="Arial" w:eastAsia="Calibri" w:hAnsi="Arial" w:cs="Arial"/>
          <w:lang w:eastAsia="en-GB"/>
        </w:rPr>
        <w:t xml:space="preserve"> t</w:t>
      </w:r>
      <w:r w:rsidR="00D2297E" w:rsidRPr="00910A7E">
        <w:rPr>
          <w:rFonts w:ascii="Arial" w:eastAsia="Calibri" w:hAnsi="Arial" w:cs="Arial"/>
          <w:lang w:eastAsia="en-GB"/>
        </w:rPr>
        <w:t>he Line Manager of whom the grievance is against.</w:t>
      </w:r>
    </w:p>
    <w:p w14:paraId="4563AE30" w14:textId="704BF432" w:rsidR="00D2297E" w:rsidRPr="00910A7E" w:rsidRDefault="00EE7484" w:rsidP="00D2297E">
      <w:pPr>
        <w:pStyle w:val="NoSpacing"/>
        <w:ind w:left="567"/>
        <w:rPr>
          <w:rFonts w:ascii="Arial" w:eastAsia="Calibri" w:hAnsi="Arial" w:cs="Arial"/>
          <w:lang w:eastAsia="en-GB"/>
        </w:rPr>
      </w:pPr>
      <w:r w:rsidRPr="00910A7E">
        <w:rPr>
          <w:rFonts w:ascii="Arial" w:eastAsia="Calibri" w:hAnsi="Arial" w:cs="Arial"/>
          <w:lang w:eastAsia="en-GB"/>
        </w:rPr>
        <w:tab/>
      </w:r>
      <w:r w:rsidRPr="00910A7E">
        <w:rPr>
          <w:rFonts w:ascii="Arial" w:eastAsia="Calibri" w:hAnsi="Arial" w:cs="Arial"/>
          <w:lang w:eastAsia="en-GB"/>
        </w:rPr>
        <w:tab/>
      </w:r>
    </w:p>
    <w:p w14:paraId="46664923" w14:textId="629EF0D5" w:rsidR="00EE7484" w:rsidRPr="00910A7E" w:rsidRDefault="00EE7484" w:rsidP="00D2297E">
      <w:pPr>
        <w:pStyle w:val="NoSpacing"/>
        <w:ind w:left="567"/>
        <w:rPr>
          <w:rFonts w:ascii="Arial" w:eastAsia="Calibri" w:hAnsi="Arial" w:cs="Arial"/>
          <w:b/>
          <w:bCs/>
          <w:lang w:eastAsia="en-GB"/>
        </w:rPr>
      </w:pPr>
      <w:r w:rsidRPr="00910A7E">
        <w:rPr>
          <w:rFonts w:ascii="Arial" w:eastAsia="Calibri" w:hAnsi="Arial" w:cs="Arial"/>
          <w:lang w:eastAsia="en-GB"/>
        </w:rPr>
        <w:tab/>
      </w:r>
      <w:r w:rsidRPr="00910A7E">
        <w:rPr>
          <w:rFonts w:ascii="Arial" w:eastAsia="Calibri" w:hAnsi="Arial" w:cs="Arial"/>
          <w:lang w:eastAsia="en-GB"/>
        </w:rPr>
        <w:tab/>
      </w:r>
      <w:r w:rsidRPr="00910A7E">
        <w:rPr>
          <w:rFonts w:ascii="Arial" w:eastAsia="Calibri" w:hAnsi="Arial" w:cs="Arial"/>
          <w:b/>
          <w:bCs/>
          <w:lang w:eastAsia="en-GB"/>
        </w:rPr>
        <w:t>Fellow employee or working relationships between individuals</w:t>
      </w:r>
    </w:p>
    <w:p w14:paraId="47058375" w14:textId="77777777" w:rsidR="00EE7484" w:rsidRPr="00910A7E" w:rsidRDefault="00EE7484" w:rsidP="00D2297E">
      <w:pPr>
        <w:pStyle w:val="NoSpacing"/>
        <w:ind w:left="567"/>
        <w:rPr>
          <w:rFonts w:ascii="Arial" w:eastAsia="Calibri" w:hAnsi="Arial" w:cs="Arial"/>
          <w:lang w:eastAsia="en-GB"/>
        </w:rPr>
      </w:pPr>
    </w:p>
    <w:p w14:paraId="55ADB4D9" w14:textId="5F185A8E" w:rsidR="009408FE" w:rsidRPr="00910A7E" w:rsidRDefault="009408FE" w:rsidP="00EE7484">
      <w:pPr>
        <w:pStyle w:val="NoSpacing"/>
        <w:ind w:left="1440"/>
        <w:rPr>
          <w:rFonts w:ascii="Arial" w:eastAsia="Calibri" w:hAnsi="Arial" w:cs="Arial"/>
          <w:lang w:eastAsia="en-GB"/>
        </w:rPr>
      </w:pPr>
      <w:r w:rsidRPr="00910A7E">
        <w:rPr>
          <w:rFonts w:ascii="Arial" w:eastAsia="Calibri" w:hAnsi="Arial" w:cs="Arial"/>
          <w:lang w:eastAsia="en-GB"/>
        </w:rPr>
        <w:t>If the grievance is about a fellow employee or working relations</w:t>
      </w:r>
      <w:r w:rsidR="00C336E7">
        <w:rPr>
          <w:rFonts w:ascii="Arial" w:eastAsia="Calibri" w:hAnsi="Arial" w:cs="Arial"/>
          <w:lang w:eastAsia="en-GB"/>
        </w:rPr>
        <w:t>hips</w:t>
      </w:r>
      <w:r w:rsidRPr="00910A7E">
        <w:rPr>
          <w:rFonts w:ascii="Arial" w:eastAsia="Calibri" w:hAnsi="Arial" w:cs="Arial"/>
          <w:lang w:eastAsia="en-GB"/>
        </w:rPr>
        <w:t xml:space="preserve"> between </w:t>
      </w:r>
      <w:r w:rsidR="002D4C1C" w:rsidRPr="00910A7E">
        <w:rPr>
          <w:rFonts w:ascii="Arial" w:eastAsia="Calibri" w:hAnsi="Arial" w:cs="Arial"/>
          <w:lang w:eastAsia="en-GB"/>
        </w:rPr>
        <w:t>individuals,</w:t>
      </w:r>
      <w:r w:rsidRPr="00910A7E">
        <w:rPr>
          <w:rFonts w:ascii="Arial" w:eastAsia="Calibri" w:hAnsi="Arial" w:cs="Arial"/>
          <w:lang w:eastAsia="en-GB"/>
        </w:rPr>
        <w:t xml:space="preserve"> then the employee</w:t>
      </w:r>
      <w:r w:rsidR="00910A7E">
        <w:rPr>
          <w:rFonts w:ascii="Arial" w:eastAsia="Calibri" w:hAnsi="Arial" w:cs="Arial"/>
          <w:lang w:eastAsia="en-GB"/>
        </w:rPr>
        <w:t>s</w:t>
      </w:r>
      <w:r w:rsidRPr="00910A7E">
        <w:rPr>
          <w:rFonts w:ascii="Arial" w:eastAsia="Calibri" w:hAnsi="Arial" w:cs="Arial"/>
          <w:lang w:eastAsia="en-GB"/>
        </w:rPr>
        <w:t xml:space="preserve"> and the</w:t>
      </w:r>
      <w:r w:rsidR="00C336E7">
        <w:rPr>
          <w:rFonts w:ascii="Arial" w:eastAsia="Calibri" w:hAnsi="Arial" w:cs="Arial"/>
          <w:lang w:eastAsia="en-GB"/>
        </w:rPr>
        <w:t>ir</w:t>
      </w:r>
      <w:r w:rsidRPr="00910A7E">
        <w:rPr>
          <w:rFonts w:ascii="Arial" w:eastAsia="Calibri" w:hAnsi="Arial" w:cs="Arial"/>
          <w:lang w:eastAsia="en-GB"/>
        </w:rPr>
        <w:t xml:space="preserve"> line manager should seek to resolve the issue through discussion and reconciliation between the parties wherever this is appropriate and possible with the agreement of all parties.</w:t>
      </w:r>
    </w:p>
    <w:p w14:paraId="6415E4BA" w14:textId="77777777" w:rsidR="00EE7484" w:rsidRPr="00910A7E" w:rsidRDefault="00EE7484" w:rsidP="00D2297E">
      <w:pPr>
        <w:pStyle w:val="NoSpacing"/>
        <w:ind w:left="567"/>
        <w:rPr>
          <w:rFonts w:ascii="Arial" w:eastAsia="Calibri" w:hAnsi="Arial" w:cs="Arial"/>
          <w:lang w:eastAsia="en-GB"/>
        </w:rPr>
      </w:pPr>
    </w:p>
    <w:p w14:paraId="03EB249D" w14:textId="4D15EF5C" w:rsidR="00EE7484" w:rsidRPr="00910A7E" w:rsidRDefault="00300DF0" w:rsidP="00300DF0">
      <w:pPr>
        <w:pStyle w:val="NoSpacing"/>
        <w:ind w:left="1440"/>
        <w:rPr>
          <w:rFonts w:ascii="Arial" w:eastAsia="Calibri" w:hAnsi="Arial" w:cs="Arial"/>
          <w:b/>
          <w:bCs/>
          <w:lang w:eastAsia="en-GB"/>
        </w:rPr>
      </w:pPr>
      <w:r w:rsidRPr="00910A7E">
        <w:rPr>
          <w:rFonts w:ascii="Arial" w:eastAsia="Calibri" w:hAnsi="Arial" w:cs="Arial"/>
          <w:b/>
          <w:bCs/>
          <w:lang w:eastAsia="en-GB"/>
        </w:rPr>
        <w:t xml:space="preserve">Complaint against a Senior Leader (Executive Headteacher, Headteacher, or Member of </w:t>
      </w:r>
      <w:r w:rsidR="00910A7E">
        <w:rPr>
          <w:rFonts w:ascii="Arial" w:eastAsia="Calibri" w:hAnsi="Arial" w:cs="Arial"/>
          <w:b/>
          <w:bCs/>
          <w:lang w:eastAsia="en-GB"/>
        </w:rPr>
        <w:t xml:space="preserve">the </w:t>
      </w:r>
      <w:r w:rsidRPr="00910A7E">
        <w:rPr>
          <w:rFonts w:ascii="Arial" w:eastAsia="Calibri" w:hAnsi="Arial" w:cs="Arial"/>
          <w:b/>
          <w:bCs/>
          <w:lang w:eastAsia="en-GB"/>
        </w:rPr>
        <w:t>Executive</w:t>
      </w:r>
      <w:r w:rsidR="00910A7E">
        <w:rPr>
          <w:rFonts w:ascii="Arial" w:eastAsia="Calibri" w:hAnsi="Arial" w:cs="Arial"/>
          <w:b/>
          <w:bCs/>
          <w:lang w:eastAsia="en-GB"/>
        </w:rPr>
        <w:t xml:space="preserve"> Leadership</w:t>
      </w:r>
      <w:r w:rsidRPr="00910A7E">
        <w:rPr>
          <w:rFonts w:ascii="Arial" w:eastAsia="Calibri" w:hAnsi="Arial" w:cs="Arial"/>
          <w:b/>
          <w:bCs/>
          <w:lang w:eastAsia="en-GB"/>
        </w:rPr>
        <w:t xml:space="preserve"> Team)</w:t>
      </w:r>
    </w:p>
    <w:p w14:paraId="5FE2573A" w14:textId="77777777" w:rsidR="00EE7484" w:rsidRPr="00910A7E" w:rsidRDefault="00EE7484" w:rsidP="00EE7484">
      <w:pPr>
        <w:pStyle w:val="NoSpacing"/>
        <w:ind w:left="851" w:hanging="851"/>
        <w:rPr>
          <w:rFonts w:ascii="Arial" w:eastAsia="Calibri" w:hAnsi="Arial" w:cs="Arial"/>
          <w:lang w:eastAsia="en-GB"/>
        </w:rPr>
      </w:pPr>
    </w:p>
    <w:p w14:paraId="5900F8DF" w14:textId="67F777A3" w:rsidR="00300DF0" w:rsidRDefault="00EE7484" w:rsidP="00910A7E">
      <w:pPr>
        <w:pStyle w:val="NoSpacing"/>
        <w:ind w:left="1440"/>
        <w:rPr>
          <w:rFonts w:ascii="Arial" w:hAnsi="Arial" w:cs="Arial"/>
        </w:rPr>
      </w:pPr>
      <w:r w:rsidRPr="00910A7E">
        <w:rPr>
          <w:rFonts w:ascii="Arial" w:eastAsia="Calibri" w:hAnsi="Arial" w:cs="Arial"/>
          <w:lang w:eastAsia="en-GB"/>
        </w:rPr>
        <w:t xml:space="preserve">An employee who wishes to make a complaint against </w:t>
      </w:r>
      <w:r w:rsidR="00910A7E">
        <w:rPr>
          <w:rFonts w:ascii="Arial" w:eastAsia="Calibri" w:hAnsi="Arial" w:cs="Arial"/>
          <w:lang w:eastAsia="en-GB"/>
        </w:rPr>
        <w:t xml:space="preserve">a </w:t>
      </w:r>
      <w:r w:rsidRPr="00910A7E">
        <w:rPr>
          <w:rFonts w:ascii="Arial" w:eastAsia="Calibri" w:hAnsi="Arial" w:cs="Arial"/>
          <w:lang w:eastAsia="en-GB"/>
        </w:rPr>
        <w:t>Senior Leader should submit the complaint to</w:t>
      </w:r>
      <w:r w:rsidR="00300DF0" w:rsidRPr="00910A7E">
        <w:rPr>
          <w:rFonts w:ascii="Arial" w:eastAsia="Calibri" w:hAnsi="Arial" w:cs="Arial"/>
          <w:lang w:eastAsia="en-GB"/>
        </w:rPr>
        <w:t xml:space="preserve"> either the CEO or the Chair of Governing Body/Board of Trustees depending on the </w:t>
      </w:r>
      <w:sdt>
        <w:sdtPr>
          <w:rPr>
            <w:rStyle w:val="ArialNormalChar"/>
          </w:rPr>
          <w:alias w:val="Please Select"/>
          <w:tag w:val="Select"/>
          <w:id w:val="-850256232"/>
          <w:placeholder>
            <w:docPart w:val="18B018B7FA24455E8581C5531035750B"/>
          </w:placeholder>
          <w15:color w:val="000000"/>
          <w:dropDownList>
            <w:listItem w:displayText="School" w:value="School"/>
            <w:listItem w:displayText="Academy" w:value="Academy"/>
            <w:listItem w:displayText="Trust" w:value="Trust"/>
          </w:dropDownList>
        </w:sdtPr>
        <w:sdtEndPr>
          <w:rPr>
            <w:rStyle w:val="DefaultParagraphFont"/>
            <w:rFonts w:asciiTheme="minorHAnsi" w:eastAsiaTheme="minorHAnsi" w:hAnsiTheme="minorHAnsi" w:cstheme="minorBidi"/>
            <w:color w:val="auto"/>
          </w:rPr>
        </w:sdtEndPr>
        <w:sdtContent>
          <w:r w:rsidR="00CF0CF7">
            <w:rPr>
              <w:rStyle w:val="ArialNormalChar"/>
            </w:rPr>
            <w:t>School</w:t>
          </w:r>
        </w:sdtContent>
      </w:sdt>
      <w:r w:rsidR="00300DF0" w:rsidRPr="00910A7E">
        <w:rPr>
          <w:rFonts w:ascii="Arial" w:hAnsi="Arial" w:cs="Arial"/>
        </w:rPr>
        <w:t xml:space="preserve"> Structure i.e. the </w:t>
      </w:r>
      <w:r w:rsidR="00910A7E">
        <w:rPr>
          <w:rFonts w:ascii="Arial" w:hAnsi="Arial" w:cs="Arial"/>
        </w:rPr>
        <w:t>L</w:t>
      </w:r>
      <w:r w:rsidR="00300DF0" w:rsidRPr="00910A7E">
        <w:rPr>
          <w:rFonts w:ascii="Arial" w:hAnsi="Arial" w:cs="Arial"/>
        </w:rPr>
        <w:t xml:space="preserve">ine </w:t>
      </w:r>
      <w:r w:rsidR="00910A7E">
        <w:rPr>
          <w:rFonts w:ascii="Arial" w:hAnsi="Arial" w:cs="Arial"/>
        </w:rPr>
        <w:t>M</w:t>
      </w:r>
      <w:r w:rsidR="00300DF0" w:rsidRPr="00910A7E">
        <w:rPr>
          <w:rFonts w:ascii="Arial" w:hAnsi="Arial" w:cs="Arial"/>
        </w:rPr>
        <w:t xml:space="preserve">anager of the </w:t>
      </w:r>
      <w:r w:rsidR="00C336E7">
        <w:rPr>
          <w:rFonts w:ascii="Arial" w:hAnsi="Arial" w:cs="Arial"/>
        </w:rPr>
        <w:t>employee</w:t>
      </w:r>
      <w:r w:rsidR="00300DF0" w:rsidRPr="00910A7E">
        <w:rPr>
          <w:rFonts w:ascii="Arial" w:hAnsi="Arial" w:cs="Arial"/>
        </w:rPr>
        <w:t xml:space="preserve"> the allegations are made against.</w:t>
      </w:r>
    </w:p>
    <w:p w14:paraId="350DF112" w14:textId="77777777" w:rsidR="003A581C" w:rsidRPr="00910A7E" w:rsidRDefault="003A581C" w:rsidP="00910A7E">
      <w:pPr>
        <w:pStyle w:val="NoSpacing"/>
        <w:ind w:left="1440"/>
        <w:rPr>
          <w:rFonts w:ascii="Arial" w:eastAsia="Calibri" w:hAnsi="Arial" w:cs="Arial"/>
          <w:lang w:eastAsia="en-GB"/>
        </w:rPr>
      </w:pPr>
    </w:p>
    <w:p w14:paraId="7E7274E0" w14:textId="7C411B60" w:rsidR="003F7BFD" w:rsidRDefault="003F7BFD">
      <w:pPr>
        <w:rPr>
          <w:rFonts w:ascii="Arial" w:hAnsi="Arial" w:cs="Arial"/>
          <w:color w:val="auto"/>
        </w:rPr>
      </w:pPr>
      <w:r>
        <w:rPr>
          <w:rFonts w:ascii="Arial" w:hAnsi="Arial" w:cs="Arial"/>
        </w:rPr>
        <w:br w:type="page"/>
      </w:r>
    </w:p>
    <w:p w14:paraId="78131C65" w14:textId="2458CAA1" w:rsidR="00300DF0" w:rsidRPr="00910A7E" w:rsidRDefault="00300DF0" w:rsidP="00910A7E">
      <w:pPr>
        <w:pStyle w:val="NoSpacing"/>
        <w:ind w:left="1440"/>
        <w:rPr>
          <w:rFonts w:ascii="Arial" w:eastAsia="Calibri" w:hAnsi="Arial" w:cs="Arial"/>
          <w:b/>
          <w:bCs/>
          <w:lang w:eastAsia="en-GB"/>
        </w:rPr>
      </w:pPr>
      <w:r w:rsidRPr="00910A7E">
        <w:rPr>
          <w:rFonts w:ascii="Arial" w:eastAsia="Calibri" w:hAnsi="Arial" w:cs="Arial"/>
          <w:b/>
          <w:bCs/>
          <w:lang w:eastAsia="en-GB"/>
        </w:rPr>
        <w:lastRenderedPageBreak/>
        <w:t xml:space="preserve">Complaint against a Chief Executive Officer </w:t>
      </w:r>
    </w:p>
    <w:p w14:paraId="10354C94" w14:textId="77777777" w:rsidR="00300DF0" w:rsidRPr="00910A7E" w:rsidRDefault="00300DF0" w:rsidP="00910A7E">
      <w:pPr>
        <w:pStyle w:val="NoSpacing"/>
        <w:ind w:left="851" w:hanging="851"/>
        <w:rPr>
          <w:rFonts w:ascii="Arial" w:eastAsia="Calibri" w:hAnsi="Arial" w:cs="Arial"/>
          <w:lang w:eastAsia="en-GB"/>
        </w:rPr>
      </w:pPr>
    </w:p>
    <w:p w14:paraId="67C773F3" w14:textId="22CE8543" w:rsidR="00300DF0" w:rsidRPr="00910A7E" w:rsidRDefault="00300DF0" w:rsidP="00910A7E">
      <w:pPr>
        <w:pStyle w:val="NoSpacing"/>
        <w:ind w:left="1440"/>
        <w:rPr>
          <w:rFonts w:ascii="Arial" w:eastAsia="Calibri" w:hAnsi="Arial" w:cs="Arial"/>
          <w:lang w:eastAsia="en-GB"/>
        </w:rPr>
      </w:pPr>
      <w:r w:rsidRPr="00910A7E">
        <w:rPr>
          <w:rFonts w:ascii="Arial" w:eastAsia="Calibri" w:hAnsi="Arial" w:cs="Arial"/>
          <w:lang w:eastAsia="en-GB"/>
        </w:rPr>
        <w:t xml:space="preserve">An employee who wishes to make a complaint against the Chief Executive Officer should submit the complaint to the Chair of Governing Body/Board of Trustees depending on the </w:t>
      </w:r>
      <w:sdt>
        <w:sdtPr>
          <w:rPr>
            <w:rStyle w:val="ArialNormalChar"/>
          </w:rPr>
          <w:alias w:val="Please Select"/>
          <w:tag w:val="Select"/>
          <w:id w:val="39712040"/>
          <w:placeholder>
            <w:docPart w:val="3F319F09B88B4E35AB0171634E961B07"/>
          </w:placeholder>
          <w15:color w:val="000000"/>
          <w:dropDownList>
            <w:listItem w:displayText="School" w:value="School"/>
            <w:listItem w:displayText="Academy" w:value="Academy"/>
            <w:listItem w:displayText="Trust" w:value="Trust"/>
          </w:dropDownList>
        </w:sdtPr>
        <w:sdtEndPr>
          <w:rPr>
            <w:rStyle w:val="DefaultParagraphFont"/>
            <w:rFonts w:asciiTheme="minorHAnsi" w:eastAsiaTheme="minorHAnsi" w:hAnsiTheme="minorHAnsi" w:cstheme="minorBidi"/>
            <w:color w:val="auto"/>
          </w:rPr>
        </w:sdtEndPr>
        <w:sdtContent>
          <w:r w:rsidR="00CF0CF7">
            <w:rPr>
              <w:rStyle w:val="ArialNormalChar"/>
            </w:rPr>
            <w:t>School</w:t>
          </w:r>
        </w:sdtContent>
      </w:sdt>
      <w:r w:rsidRPr="00910A7E">
        <w:rPr>
          <w:rFonts w:ascii="Arial" w:hAnsi="Arial" w:cs="Arial"/>
        </w:rPr>
        <w:t xml:space="preserve"> Structure i.e. </w:t>
      </w:r>
      <w:r w:rsidR="00910A7E">
        <w:rPr>
          <w:rFonts w:ascii="Arial" w:hAnsi="Arial" w:cs="Arial"/>
        </w:rPr>
        <w:t>T</w:t>
      </w:r>
      <w:r w:rsidRPr="00910A7E">
        <w:rPr>
          <w:rFonts w:ascii="Arial" w:hAnsi="Arial" w:cs="Arial"/>
        </w:rPr>
        <w:t xml:space="preserve">he </w:t>
      </w:r>
      <w:r w:rsidR="00910A7E">
        <w:rPr>
          <w:rFonts w:ascii="Arial" w:hAnsi="Arial" w:cs="Arial"/>
        </w:rPr>
        <w:t>persons who the CEO directly reports to.</w:t>
      </w:r>
    </w:p>
    <w:p w14:paraId="28B13EA6" w14:textId="4A583C56" w:rsidR="00EE7484" w:rsidRPr="00910A7E" w:rsidRDefault="00EE7484" w:rsidP="00300DF0">
      <w:pPr>
        <w:pStyle w:val="Heading1"/>
        <w:ind w:left="720" w:firstLine="720"/>
        <w:rPr>
          <w:rFonts w:eastAsia="Calibri"/>
          <w:b/>
          <w:color w:val="auto"/>
          <w:sz w:val="22"/>
          <w:szCs w:val="22"/>
        </w:rPr>
      </w:pPr>
      <w:bookmarkStart w:id="21" w:name="_Toc176521968"/>
      <w:r w:rsidRPr="00910A7E">
        <w:rPr>
          <w:rFonts w:eastAsia="Calibri"/>
          <w:b/>
          <w:color w:val="auto"/>
          <w:sz w:val="22"/>
          <w:szCs w:val="22"/>
        </w:rPr>
        <w:t>Allegations Against</w:t>
      </w:r>
      <w:r w:rsidR="00300DF0" w:rsidRPr="00910A7E">
        <w:rPr>
          <w:rFonts w:eastAsia="Calibri"/>
          <w:b/>
          <w:color w:val="auto"/>
          <w:sz w:val="22"/>
          <w:szCs w:val="22"/>
        </w:rPr>
        <w:t xml:space="preserve"> Members of the Governing Body/Board of Trustees.</w:t>
      </w:r>
      <w:bookmarkEnd w:id="21"/>
    </w:p>
    <w:p w14:paraId="32BD3894" w14:textId="77777777" w:rsidR="00EE7484" w:rsidRPr="00910A7E" w:rsidRDefault="00EE7484" w:rsidP="00EE7484">
      <w:pPr>
        <w:pStyle w:val="NoSpacing"/>
        <w:ind w:left="851" w:hanging="851"/>
        <w:rPr>
          <w:rFonts w:ascii="Arial" w:eastAsia="Calibri" w:hAnsi="Arial" w:cs="Arial"/>
          <w:lang w:eastAsia="en-GB"/>
        </w:rPr>
      </w:pPr>
    </w:p>
    <w:p w14:paraId="20304A2D" w14:textId="30366B69" w:rsidR="00EE7484" w:rsidRPr="00910A7E" w:rsidRDefault="00EE7484" w:rsidP="00300DF0">
      <w:pPr>
        <w:pStyle w:val="NoSpacing"/>
        <w:ind w:left="1440"/>
        <w:rPr>
          <w:rFonts w:ascii="Arial" w:eastAsia="Calibri" w:hAnsi="Arial" w:cs="Arial"/>
          <w:lang w:eastAsia="en-GB"/>
        </w:rPr>
      </w:pPr>
      <w:r w:rsidRPr="00910A7E">
        <w:rPr>
          <w:rFonts w:ascii="Arial" w:eastAsia="Calibri" w:hAnsi="Arial" w:cs="Arial"/>
          <w:lang w:eastAsia="en-GB"/>
        </w:rPr>
        <w:t>Please contact your</w:t>
      </w:r>
      <w:r w:rsidR="00CA21F3" w:rsidRPr="00910A7E">
        <w:rPr>
          <w:rFonts w:ascii="Arial" w:eastAsia="Calibri" w:hAnsi="Arial" w:cs="Arial"/>
          <w:lang w:eastAsia="en-GB"/>
        </w:rPr>
        <w:t xml:space="preserve"> PACT</w:t>
      </w:r>
      <w:r w:rsidRPr="00910A7E">
        <w:rPr>
          <w:rFonts w:ascii="Arial" w:eastAsia="Calibri" w:hAnsi="Arial" w:cs="Arial"/>
          <w:lang w:eastAsia="en-GB"/>
        </w:rPr>
        <w:t xml:space="preserve"> HR Business Partner before taking any action when an allegation is made agains</w:t>
      </w:r>
      <w:r w:rsidR="00300DF0" w:rsidRPr="00910A7E">
        <w:rPr>
          <w:rFonts w:ascii="Arial" w:eastAsia="Calibri" w:hAnsi="Arial" w:cs="Arial"/>
          <w:lang w:eastAsia="en-GB"/>
        </w:rPr>
        <w:t>t the Governing Body / Board of Trustees to ensure that advice is sought for compliance against the relevant regulatory body depending on whether</w:t>
      </w:r>
      <w:r w:rsidR="00C336E7">
        <w:rPr>
          <w:rFonts w:ascii="Arial" w:eastAsia="Calibri" w:hAnsi="Arial" w:cs="Arial"/>
          <w:lang w:eastAsia="en-GB"/>
        </w:rPr>
        <w:t xml:space="preserve"> you</w:t>
      </w:r>
      <w:r w:rsidR="00910A7E">
        <w:rPr>
          <w:rFonts w:ascii="Arial" w:eastAsia="Calibri" w:hAnsi="Arial" w:cs="Arial"/>
          <w:lang w:eastAsia="en-GB"/>
        </w:rPr>
        <w:t xml:space="preserve"> are </w:t>
      </w:r>
      <w:r w:rsidR="00300DF0" w:rsidRPr="00910A7E">
        <w:rPr>
          <w:rFonts w:ascii="Arial" w:eastAsia="Calibri" w:hAnsi="Arial" w:cs="Arial"/>
          <w:lang w:eastAsia="en-GB"/>
        </w:rPr>
        <w:t xml:space="preserve">a </w:t>
      </w:r>
      <w:r w:rsidR="00300DF0" w:rsidRPr="00910A7E">
        <w:rPr>
          <w:rFonts w:ascii="Arial" w:hAnsi="Arial" w:cs="Arial"/>
        </w:rPr>
        <w:t>School</w:t>
      </w:r>
      <w:r w:rsidR="00C336E7">
        <w:rPr>
          <w:rFonts w:ascii="Arial" w:hAnsi="Arial" w:cs="Arial"/>
        </w:rPr>
        <w:t>,</w:t>
      </w:r>
      <w:r w:rsidR="00300DF0" w:rsidRPr="00910A7E">
        <w:rPr>
          <w:rFonts w:ascii="Arial" w:hAnsi="Arial" w:cs="Arial"/>
        </w:rPr>
        <w:t xml:space="preserve"> Academy or Trust.</w:t>
      </w:r>
    </w:p>
    <w:p w14:paraId="03FFC42C" w14:textId="77777777" w:rsidR="009408FE" w:rsidRPr="00910A7E" w:rsidRDefault="009408FE" w:rsidP="00B877DB">
      <w:pPr>
        <w:pStyle w:val="NoSpacing"/>
        <w:ind w:left="851" w:hanging="851"/>
        <w:rPr>
          <w:rFonts w:ascii="Arial" w:hAnsi="Arial" w:cs="Arial"/>
        </w:rPr>
      </w:pPr>
    </w:p>
    <w:p w14:paraId="06158F93" w14:textId="779F3F59" w:rsidR="009408FE" w:rsidRPr="00910A7E" w:rsidRDefault="00D2297E" w:rsidP="00D2297E">
      <w:pPr>
        <w:pStyle w:val="Heading3"/>
        <w:ind w:firstLine="567"/>
        <w:rPr>
          <w:rFonts w:ascii="Arial" w:eastAsia="Calibri" w:hAnsi="Arial" w:cs="Arial"/>
          <w:color w:val="auto"/>
          <w:sz w:val="22"/>
          <w:szCs w:val="22"/>
        </w:rPr>
      </w:pPr>
      <w:bookmarkStart w:id="22" w:name="_Toc176521969"/>
      <w:r w:rsidRPr="00910A7E">
        <w:rPr>
          <w:rFonts w:ascii="Arial" w:eastAsia="Calibri" w:hAnsi="Arial" w:cs="Arial"/>
          <w:color w:val="auto"/>
          <w:sz w:val="22"/>
          <w:szCs w:val="22"/>
        </w:rPr>
        <w:t>2.2.</w:t>
      </w:r>
      <w:r w:rsidR="00300DF0" w:rsidRPr="00910A7E">
        <w:rPr>
          <w:rFonts w:ascii="Arial" w:eastAsia="Calibri" w:hAnsi="Arial" w:cs="Arial"/>
          <w:color w:val="auto"/>
          <w:sz w:val="22"/>
          <w:szCs w:val="22"/>
        </w:rPr>
        <w:t>3</w:t>
      </w:r>
      <w:r w:rsidRPr="00910A7E">
        <w:rPr>
          <w:rFonts w:ascii="Arial" w:eastAsia="Calibri" w:hAnsi="Arial" w:cs="Arial"/>
          <w:color w:val="auto"/>
          <w:sz w:val="22"/>
          <w:szCs w:val="22"/>
        </w:rPr>
        <w:tab/>
      </w:r>
      <w:r w:rsidR="009408FE" w:rsidRPr="00910A7E">
        <w:rPr>
          <w:rFonts w:ascii="Arial" w:eastAsia="Calibri" w:hAnsi="Arial" w:cs="Arial"/>
          <w:color w:val="auto"/>
          <w:sz w:val="22"/>
          <w:szCs w:val="22"/>
        </w:rPr>
        <w:t>Informal Resolution</w:t>
      </w:r>
      <w:bookmarkEnd w:id="22"/>
    </w:p>
    <w:p w14:paraId="0431A7BD" w14:textId="77777777" w:rsidR="009408FE" w:rsidRPr="00910A7E" w:rsidRDefault="009408FE" w:rsidP="00B877DB">
      <w:pPr>
        <w:pStyle w:val="NoSpacing"/>
        <w:ind w:left="851" w:hanging="851"/>
        <w:rPr>
          <w:rFonts w:ascii="Arial" w:hAnsi="Arial" w:cs="Arial"/>
          <w:b/>
        </w:rPr>
      </w:pPr>
    </w:p>
    <w:p w14:paraId="009B1BCD" w14:textId="22E26E88" w:rsidR="004D27D1" w:rsidRDefault="004D27D1" w:rsidP="00D2297E">
      <w:pPr>
        <w:pStyle w:val="NoSpacing"/>
        <w:ind w:left="1440"/>
        <w:rPr>
          <w:rFonts w:ascii="Arial" w:eastAsia="Calibri" w:hAnsi="Arial" w:cs="Arial"/>
          <w:lang w:eastAsia="en-GB"/>
        </w:rPr>
      </w:pPr>
      <w:r>
        <w:rPr>
          <w:rFonts w:ascii="Arial" w:eastAsia="Calibri" w:hAnsi="Arial" w:cs="Arial"/>
          <w:lang w:eastAsia="en-GB"/>
        </w:rPr>
        <w:t xml:space="preserve">Methods of Alternative Dispute Resolution should be explored prior to invoking formal procedures. Any resolution sought in this manner will require an acceptance of the investigation outcome by all involved parties. Methods may include a ‘lessons learned’ process, mediation or </w:t>
      </w:r>
      <w:r w:rsidR="005F032A">
        <w:rPr>
          <w:rFonts w:ascii="Arial" w:eastAsia="Calibri" w:hAnsi="Arial" w:cs="Arial"/>
          <w:lang w:eastAsia="en-GB"/>
        </w:rPr>
        <w:t>negotiation.</w:t>
      </w:r>
      <w:r>
        <w:rPr>
          <w:rFonts w:ascii="Arial" w:eastAsia="Calibri" w:hAnsi="Arial" w:cs="Arial"/>
          <w:lang w:eastAsia="en-GB"/>
        </w:rPr>
        <w:t xml:space="preserve"> </w:t>
      </w:r>
    </w:p>
    <w:p w14:paraId="1C957B9D" w14:textId="77777777" w:rsidR="004D27D1" w:rsidRDefault="004D27D1" w:rsidP="00D2297E">
      <w:pPr>
        <w:pStyle w:val="NoSpacing"/>
        <w:ind w:left="1440"/>
        <w:rPr>
          <w:rFonts w:ascii="Arial" w:eastAsia="Calibri" w:hAnsi="Arial" w:cs="Arial"/>
          <w:lang w:eastAsia="en-GB"/>
        </w:rPr>
      </w:pPr>
    </w:p>
    <w:p w14:paraId="7FFCAD03" w14:textId="6FC96786" w:rsidR="009408FE" w:rsidRPr="00910A7E" w:rsidRDefault="009408FE" w:rsidP="00D2297E">
      <w:pPr>
        <w:pStyle w:val="NoSpacing"/>
        <w:ind w:left="1440"/>
        <w:rPr>
          <w:rFonts w:ascii="Arial" w:eastAsia="Calibri" w:hAnsi="Arial" w:cs="Arial"/>
          <w:lang w:eastAsia="en-GB"/>
        </w:rPr>
      </w:pPr>
      <w:r w:rsidRPr="00910A7E">
        <w:rPr>
          <w:rFonts w:ascii="Arial" w:eastAsia="Calibri" w:hAnsi="Arial" w:cs="Arial"/>
          <w:lang w:eastAsia="en-GB"/>
        </w:rPr>
        <w:t>Mediation is a voluntary process where the mediator helps two or more people in dispute to attempt to reach an agreement without recourse to the formal procedures. Mediation should be undertaken by a neutral third person who is trained in mediation techniques. Mediation, where it is successful, can produce quicker and more satisfactory results for the parties involved and may reduce the damage caused to working relationships and the health and wellbeing of both parties. Employees may be offered mediation at any stage of the complaint process. Equally, either party or their trade union representatives may make this suggestion.</w:t>
      </w:r>
    </w:p>
    <w:p w14:paraId="1B864481" w14:textId="77777777" w:rsidR="009408FE" w:rsidRPr="00910A7E" w:rsidRDefault="009408FE" w:rsidP="00D2297E">
      <w:pPr>
        <w:pStyle w:val="NoSpacing"/>
        <w:ind w:left="567"/>
        <w:rPr>
          <w:rFonts w:ascii="Arial" w:eastAsia="Calibri" w:hAnsi="Arial" w:cs="Arial"/>
          <w:lang w:eastAsia="en-GB"/>
        </w:rPr>
      </w:pPr>
    </w:p>
    <w:p w14:paraId="08FEB872" w14:textId="1022D120" w:rsidR="009408FE" w:rsidRPr="00910A7E" w:rsidRDefault="009408FE" w:rsidP="00D2297E">
      <w:pPr>
        <w:pStyle w:val="NoSpacing"/>
        <w:ind w:left="1440"/>
        <w:rPr>
          <w:rFonts w:ascii="Arial" w:eastAsia="Calibri" w:hAnsi="Arial" w:cs="Arial"/>
          <w:lang w:eastAsia="en-GB"/>
        </w:rPr>
      </w:pPr>
      <w:r w:rsidRPr="00910A7E">
        <w:rPr>
          <w:rFonts w:ascii="Arial" w:eastAsia="Calibri" w:hAnsi="Arial" w:cs="Arial"/>
          <w:lang w:eastAsia="en-GB"/>
        </w:rPr>
        <w:t>Even if mediation is not initially agreed by the parties, the offer of a mediated process can be re-offered as the case progresses.</w:t>
      </w:r>
    </w:p>
    <w:p w14:paraId="3D7CF6F2" w14:textId="77777777" w:rsidR="007A597D" w:rsidRPr="00910A7E" w:rsidRDefault="007A597D" w:rsidP="00D2297E">
      <w:pPr>
        <w:pStyle w:val="NoSpacing"/>
        <w:ind w:left="567"/>
        <w:rPr>
          <w:rFonts w:ascii="Arial" w:eastAsia="Calibri" w:hAnsi="Arial" w:cs="Arial"/>
          <w:lang w:eastAsia="en-GB"/>
        </w:rPr>
      </w:pPr>
    </w:p>
    <w:p w14:paraId="487E25DE" w14:textId="43129F14" w:rsidR="009408FE" w:rsidRPr="00910A7E" w:rsidRDefault="009408FE" w:rsidP="00D2297E">
      <w:pPr>
        <w:pStyle w:val="NoSpacing"/>
        <w:ind w:left="720" w:firstLine="720"/>
        <w:rPr>
          <w:rFonts w:ascii="Arial" w:eastAsia="Calibri" w:hAnsi="Arial" w:cs="Arial"/>
          <w:lang w:eastAsia="en-GB"/>
        </w:rPr>
      </w:pPr>
      <w:r w:rsidRPr="00910A7E">
        <w:rPr>
          <w:rFonts w:ascii="Arial" w:eastAsia="Calibri" w:hAnsi="Arial" w:cs="Arial"/>
          <w:lang w:eastAsia="en-GB"/>
        </w:rPr>
        <w:t>Mediation may be used for:</w:t>
      </w:r>
    </w:p>
    <w:p w14:paraId="08FF5DF6" w14:textId="77777777" w:rsidR="00D2297E" w:rsidRPr="00910A7E" w:rsidRDefault="00D2297E" w:rsidP="00D2297E">
      <w:pPr>
        <w:pStyle w:val="NoSpacing"/>
        <w:ind w:left="567"/>
        <w:rPr>
          <w:rFonts w:ascii="Arial" w:eastAsia="Calibri" w:hAnsi="Arial" w:cs="Arial"/>
          <w:lang w:eastAsia="en-GB"/>
        </w:rPr>
      </w:pPr>
    </w:p>
    <w:p w14:paraId="7BC75389" w14:textId="3855FBBB" w:rsidR="009408FE" w:rsidRPr="00910A7E" w:rsidRDefault="009408FE" w:rsidP="00C336E7">
      <w:pPr>
        <w:pStyle w:val="NoSpacing"/>
        <w:numPr>
          <w:ilvl w:val="0"/>
          <w:numId w:val="39"/>
        </w:numPr>
        <w:ind w:left="1800"/>
        <w:rPr>
          <w:rFonts w:ascii="Arial" w:eastAsia="Calibri" w:hAnsi="Arial" w:cs="Arial"/>
          <w:lang w:eastAsia="en-GB"/>
        </w:rPr>
      </w:pPr>
      <w:r w:rsidRPr="00910A7E">
        <w:rPr>
          <w:rFonts w:ascii="Arial" w:eastAsia="Calibri" w:hAnsi="Arial" w:cs="Arial"/>
          <w:lang w:eastAsia="en-GB"/>
        </w:rPr>
        <w:t>Resolving conflict between colleagues of a similar job or grade, or between a member of staff and their line manager.</w:t>
      </w:r>
    </w:p>
    <w:p w14:paraId="28DC9E6A" w14:textId="77777777" w:rsidR="009408FE" w:rsidRPr="00910A7E" w:rsidRDefault="009408FE" w:rsidP="00C336E7">
      <w:pPr>
        <w:pStyle w:val="NoSpacing"/>
        <w:ind w:left="927"/>
        <w:rPr>
          <w:rFonts w:ascii="Arial" w:eastAsia="Calibri" w:hAnsi="Arial" w:cs="Arial"/>
          <w:lang w:eastAsia="en-GB"/>
        </w:rPr>
      </w:pPr>
    </w:p>
    <w:p w14:paraId="32B614DC" w14:textId="77777777" w:rsidR="009408FE" w:rsidRPr="00910A7E" w:rsidRDefault="009408FE" w:rsidP="00C336E7">
      <w:pPr>
        <w:pStyle w:val="NoSpacing"/>
        <w:numPr>
          <w:ilvl w:val="0"/>
          <w:numId w:val="38"/>
        </w:numPr>
        <w:ind w:left="1800"/>
        <w:rPr>
          <w:rFonts w:ascii="Arial" w:eastAsia="Calibri" w:hAnsi="Arial" w:cs="Arial"/>
          <w:lang w:eastAsia="en-GB"/>
        </w:rPr>
      </w:pPr>
      <w:r w:rsidRPr="00910A7E">
        <w:rPr>
          <w:rFonts w:ascii="Arial" w:eastAsia="Calibri" w:hAnsi="Arial" w:cs="Arial"/>
          <w:lang w:eastAsia="en-GB"/>
        </w:rPr>
        <w:t>Rebuilding relationships after a formal dispute has been resolved.</w:t>
      </w:r>
    </w:p>
    <w:p w14:paraId="0E4B1949" w14:textId="77777777" w:rsidR="009408FE" w:rsidRPr="00910A7E" w:rsidRDefault="009408FE" w:rsidP="00C336E7">
      <w:pPr>
        <w:pStyle w:val="NoSpacing"/>
        <w:ind w:left="1778"/>
        <w:rPr>
          <w:rFonts w:ascii="Arial" w:eastAsia="Calibri" w:hAnsi="Arial" w:cs="Arial"/>
          <w:lang w:eastAsia="en-GB"/>
        </w:rPr>
      </w:pPr>
    </w:p>
    <w:p w14:paraId="7215C56E" w14:textId="77777777" w:rsidR="009408FE" w:rsidRPr="00910A7E" w:rsidRDefault="009408FE" w:rsidP="00C336E7">
      <w:pPr>
        <w:pStyle w:val="NoSpacing"/>
        <w:numPr>
          <w:ilvl w:val="0"/>
          <w:numId w:val="38"/>
        </w:numPr>
        <w:ind w:left="1800"/>
        <w:rPr>
          <w:rFonts w:ascii="Arial" w:eastAsia="Calibri" w:hAnsi="Arial" w:cs="Arial"/>
          <w:lang w:eastAsia="en-GB"/>
        </w:rPr>
      </w:pPr>
      <w:r w:rsidRPr="00910A7E">
        <w:rPr>
          <w:rFonts w:ascii="Arial" w:eastAsia="Calibri" w:hAnsi="Arial" w:cs="Arial"/>
          <w:lang w:eastAsia="en-GB"/>
        </w:rPr>
        <w:t>Addressing personality clashes, communication problems and bullying and harassment.</w:t>
      </w:r>
    </w:p>
    <w:p w14:paraId="48440AD7" w14:textId="77777777" w:rsidR="009408FE" w:rsidRPr="00910A7E" w:rsidRDefault="009408FE" w:rsidP="00D2297E">
      <w:pPr>
        <w:pStyle w:val="NoSpacing"/>
        <w:ind w:left="567"/>
        <w:rPr>
          <w:rFonts w:ascii="Arial" w:eastAsia="Calibri" w:hAnsi="Arial" w:cs="Arial"/>
          <w:lang w:eastAsia="en-GB"/>
        </w:rPr>
      </w:pPr>
    </w:p>
    <w:p w14:paraId="7560B9F0" w14:textId="26B298CA" w:rsidR="009408FE" w:rsidRPr="00910A7E" w:rsidRDefault="009408FE" w:rsidP="00D2297E">
      <w:pPr>
        <w:pStyle w:val="NoSpacing"/>
        <w:ind w:left="1418"/>
        <w:rPr>
          <w:rFonts w:ascii="Arial" w:eastAsia="Calibri" w:hAnsi="Arial" w:cs="Arial"/>
          <w:lang w:eastAsia="en-GB"/>
        </w:rPr>
      </w:pPr>
      <w:r w:rsidRPr="00910A7E">
        <w:rPr>
          <w:rFonts w:ascii="Arial" w:eastAsia="Calibri" w:hAnsi="Arial" w:cs="Arial"/>
          <w:lang w:eastAsia="en-GB"/>
        </w:rPr>
        <w:t xml:space="preserve">The details of discussions within mediation processes are confidential to the parties involved. </w:t>
      </w:r>
    </w:p>
    <w:p w14:paraId="1ACA123E" w14:textId="77777777" w:rsidR="009408FE" w:rsidRPr="00910A7E" w:rsidRDefault="009408FE" w:rsidP="00D2297E">
      <w:pPr>
        <w:pStyle w:val="NoSpacing"/>
        <w:ind w:left="567"/>
        <w:rPr>
          <w:rFonts w:ascii="Arial" w:eastAsia="Calibri" w:hAnsi="Arial" w:cs="Arial"/>
          <w:lang w:eastAsia="en-GB"/>
        </w:rPr>
      </w:pPr>
    </w:p>
    <w:p w14:paraId="552A9749" w14:textId="552992C0" w:rsidR="009408FE" w:rsidRPr="00910A7E" w:rsidRDefault="009408FE" w:rsidP="00D2297E">
      <w:pPr>
        <w:pStyle w:val="NoSpacing"/>
        <w:ind w:left="1440"/>
        <w:rPr>
          <w:rFonts w:ascii="Arial" w:eastAsia="Calibri" w:hAnsi="Arial" w:cs="Arial"/>
          <w:lang w:eastAsia="en-GB"/>
        </w:rPr>
      </w:pPr>
      <w:r w:rsidRPr="00910A7E">
        <w:rPr>
          <w:rFonts w:ascii="Arial" w:eastAsia="Calibri" w:hAnsi="Arial" w:cs="Arial"/>
          <w:lang w:eastAsia="en-GB"/>
        </w:rPr>
        <w:t xml:space="preserve">For advice on arranging mediation or for further details on the mediation process, please contact your </w:t>
      </w:r>
      <w:r w:rsidR="00D2297E" w:rsidRPr="00910A7E">
        <w:rPr>
          <w:rFonts w:ascii="Arial" w:eastAsia="Calibri" w:hAnsi="Arial" w:cs="Arial"/>
          <w:lang w:eastAsia="en-GB"/>
        </w:rPr>
        <w:t xml:space="preserve">PACT </w:t>
      </w:r>
      <w:r w:rsidRPr="00910A7E">
        <w:rPr>
          <w:rFonts w:ascii="Arial" w:eastAsia="Calibri" w:hAnsi="Arial" w:cs="Arial"/>
          <w:lang w:eastAsia="en-GB"/>
        </w:rPr>
        <w:t>HR Business Partner</w:t>
      </w:r>
      <w:r w:rsidR="00910A7E" w:rsidRPr="00910A7E">
        <w:rPr>
          <w:rFonts w:ascii="Arial" w:eastAsia="Calibri" w:hAnsi="Arial" w:cs="Arial"/>
          <w:lang w:eastAsia="en-GB"/>
        </w:rPr>
        <w:t xml:space="preserve"> or </w:t>
      </w:r>
      <w:r w:rsidR="000F0CD7">
        <w:rPr>
          <w:rFonts w:ascii="Arial" w:eastAsia="Calibri" w:hAnsi="Arial" w:cs="Arial"/>
          <w:lang w:eastAsia="en-GB"/>
        </w:rPr>
        <w:t xml:space="preserve">visit </w:t>
      </w:r>
      <w:r w:rsidR="00910A7E" w:rsidRPr="00910A7E">
        <w:rPr>
          <w:rFonts w:ascii="Arial" w:eastAsia="Calibri" w:hAnsi="Arial" w:cs="Arial"/>
          <w:lang w:eastAsia="en-GB"/>
        </w:rPr>
        <w:t xml:space="preserve">the PACT HR Website: </w:t>
      </w:r>
    </w:p>
    <w:p w14:paraId="481605CD" w14:textId="77777777" w:rsidR="00D2297E" w:rsidRDefault="00D2297E" w:rsidP="00D2297E">
      <w:pPr>
        <w:spacing w:after="0" w:line="240" w:lineRule="auto"/>
        <w:ind w:left="567" w:hanging="567"/>
        <w:rPr>
          <w:rFonts w:ascii="Arial" w:hAnsi="Arial" w:cs="Arial"/>
          <w:color w:val="auto"/>
          <w:sz w:val="24"/>
          <w:szCs w:val="24"/>
        </w:rPr>
      </w:pPr>
    </w:p>
    <w:p w14:paraId="40B733A8" w14:textId="77777777" w:rsidR="00C336E7" w:rsidRDefault="00C336E7" w:rsidP="00D2297E">
      <w:pPr>
        <w:spacing w:after="0" w:line="240" w:lineRule="auto"/>
        <w:ind w:left="567" w:hanging="567"/>
        <w:rPr>
          <w:rFonts w:ascii="Arial" w:hAnsi="Arial" w:cs="Arial"/>
          <w:color w:val="auto"/>
          <w:sz w:val="24"/>
          <w:szCs w:val="24"/>
        </w:rPr>
      </w:pPr>
    </w:p>
    <w:p w14:paraId="3835AEA5" w14:textId="77777777" w:rsidR="00C336E7" w:rsidRDefault="00C336E7" w:rsidP="00D2297E">
      <w:pPr>
        <w:spacing w:after="0" w:line="240" w:lineRule="auto"/>
        <w:ind w:left="567" w:hanging="567"/>
        <w:rPr>
          <w:rFonts w:ascii="Arial" w:hAnsi="Arial" w:cs="Arial"/>
          <w:color w:val="auto"/>
          <w:sz w:val="24"/>
          <w:szCs w:val="24"/>
        </w:rPr>
      </w:pPr>
    </w:p>
    <w:p w14:paraId="1FA3C1D3" w14:textId="77777777" w:rsidR="00C336E7" w:rsidRDefault="00C336E7" w:rsidP="00D2297E">
      <w:pPr>
        <w:spacing w:after="0" w:line="240" w:lineRule="auto"/>
        <w:ind w:left="567" w:hanging="567"/>
        <w:rPr>
          <w:rFonts w:ascii="Arial" w:hAnsi="Arial" w:cs="Arial"/>
          <w:color w:val="auto"/>
          <w:sz w:val="24"/>
          <w:szCs w:val="24"/>
        </w:rPr>
      </w:pPr>
    </w:p>
    <w:p w14:paraId="4C6C7F62" w14:textId="7CF366C9" w:rsidR="003F7BFD" w:rsidRDefault="003F7BFD">
      <w:pPr>
        <w:rPr>
          <w:rFonts w:ascii="Arial" w:hAnsi="Arial" w:cs="Arial"/>
          <w:color w:val="auto"/>
          <w:sz w:val="24"/>
          <w:szCs w:val="24"/>
        </w:rPr>
      </w:pPr>
      <w:r>
        <w:rPr>
          <w:rFonts w:ascii="Arial" w:hAnsi="Arial" w:cs="Arial"/>
          <w:color w:val="auto"/>
          <w:sz w:val="24"/>
          <w:szCs w:val="24"/>
        </w:rPr>
        <w:br w:type="page"/>
      </w:r>
    </w:p>
    <w:p w14:paraId="24C4EACE" w14:textId="57281ACD" w:rsidR="00D2297E" w:rsidRPr="00910A7E" w:rsidRDefault="00D2297E" w:rsidP="00D2297E">
      <w:pPr>
        <w:spacing w:after="0" w:line="240" w:lineRule="auto"/>
        <w:ind w:left="567" w:hanging="567"/>
        <w:rPr>
          <w:rFonts w:ascii="Arial" w:hAnsi="Arial" w:cs="Arial"/>
          <w:color w:val="auto"/>
          <w:sz w:val="24"/>
          <w:szCs w:val="24"/>
        </w:rPr>
      </w:pPr>
      <w:r w:rsidRPr="00910A7E">
        <w:rPr>
          <w:rFonts w:ascii="Arial" w:hAnsi="Arial" w:cs="Arial"/>
          <w:color w:val="auto"/>
          <w:sz w:val="24"/>
          <w:szCs w:val="24"/>
        </w:rPr>
        <w:lastRenderedPageBreak/>
        <w:t>2.</w:t>
      </w:r>
      <w:r w:rsidR="00300DF0" w:rsidRPr="00910A7E">
        <w:rPr>
          <w:rFonts w:ascii="Arial" w:hAnsi="Arial" w:cs="Arial"/>
          <w:color w:val="auto"/>
          <w:sz w:val="24"/>
          <w:szCs w:val="24"/>
        </w:rPr>
        <w:t>3</w:t>
      </w:r>
      <w:r w:rsidRPr="00910A7E">
        <w:rPr>
          <w:rFonts w:ascii="Arial" w:hAnsi="Arial" w:cs="Arial"/>
          <w:color w:val="auto"/>
          <w:sz w:val="24"/>
          <w:szCs w:val="24"/>
        </w:rPr>
        <w:tab/>
        <w:t>Stage 2 – Formal</w:t>
      </w:r>
      <w:r w:rsidR="005D5A0D" w:rsidRPr="00910A7E">
        <w:rPr>
          <w:rFonts w:ascii="Arial" w:hAnsi="Arial" w:cs="Arial"/>
          <w:color w:val="auto"/>
          <w:sz w:val="24"/>
          <w:szCs w:val="24"/>
        </w:rPr>
        <w:t xml:space="preserve"> </w:t>
      </w:r>
    </w:p>
    <w:p w14:paraId="5EBC579E" w14:textId="77777777" w:rsidR="001B19E8" w:rsidRPr="00910A7E" w:rsidRDefault="001B19E8" w:rsidP="00D2297E">
      <w:pPr>
        <w:spacing w:after="0" w:line="240" w:lineRule="auto"/>
        <w:ind w:left="567" w:hanging="567"/>
        <w:rPr>
          <w:rFonts w:ascii="Arial" w:hAnsi="Arial" w:cs="Arial"/>
          <w:color w:val="auto"/>
          <w:sz w:val="24"/>
          <w:szCs w:val="24"/>
        </w:rPr>
      </w:pPr>
    </w:p>
    <w:p w14:paraId="6DE028AA" w14:textId="6052EDBA" w:rsidR="001B19E8" w:rsidRPr="00910A7E" w:rsidRDefault="001B19E8" w:rsidP="001B19E8">
      <w:pPr>
        <w:pStyle w:val="Heading3"/>
        <w:rPr>
          <w:rFonts w:ascii="Arial" w:eastAsia="Calibri" w:hAnsi="Arial" w:cs="Arial"/>
          <w:color w:val="auto"/>
          <w:sz w:val="22"/>
          <w:szCs w:val="22"/>
        </w:rPr>
      </w:pPr>
      <w:r w:rsidRPr="00910A7E">
        <w:rPr>
          <w:color w:val="auto"/>
        </w:rPr>
        <w:tab/>
      </w:r>
      <w:bookmarkStart w:id="23" w:name="_Toc176521970"/>
      <w:r w:rsidRPr="00910A7E">
        <w:rPr>
          <w:rFonts w:ascii="Arial" w:hAnsi="Arial" w:cs="Arial"/>
          <w:color w:val="auto"/>
          <w:sz w:val="22"/>
          <w:szCs w:val="22"/>
        </w:rPr>
        <w:t>2.</w:t>
      </w:r>
      <w:r w:rsidR="00300DF0" w:rsidRPr="00910A7E">
        <w:rPr>
          <w:rFonts w:ascii="Arial" w:hAnsi="Arial" w:cs="Arial"/>
          <w:color w:val="auto"/>
          <w:sz w:val="22"/>
          <w:szCs w:val="22"/>
        </w:rPr>
        <w:t>3</w:t>
      </w:r>
      <w:r w:rsidRPr="00910A7E">
        <w:rPr>
          <w:rFonts w:ascii="Arial" w:hAnsi="Arial" w:cs="Arial"/>
          <w:color w:val="auto"/>
          <w:sz w:val="22"/>
          <w:szCs w:val="22"/>
        </w:rPr>
        <w:t>.1</w:t>
      </w:r>
      <w:r w:rsidRPr="00910A7E">
        <w:rPr>
          <w:rFonts w:ascii="Arial" w:hAnsi="Arial" w:cs="Arial"/>
          <w:color w:val="auto"/>
          <w:sz w:val="22"/>
          <w:szCs w:val="22"/>
        </w:rPr>
        <w:tab/>
        <w:t xml:space="preserve">Escalation to Stage </w:t>
      </w:r>
      <w:r w:rsidR="005D5A0D" w:rsidRPr="00910A7E">
        <w:rPr>
          <w:rFonts w:ascii="Arial" w:hAnsi="Arial" w:cs="Arial"/>
          <w:color w:val="auto"/>
          <w:sz w:val="22"/>
          <w:szCs w:val="22"/>
        </w:rPr>
        <w:t>2</w:t>
      </w:r>
      <w:bookmarkEnd w:id="23"/>
    </w:p>
    <w:p w14:paraId="7311CCF6" w14:textId="77777777" w:rsidR="009408FE" w:rsidRPr="00910A7E" w:rsidRDefault="009408FE" w:rsidP="00B877DB">
      <w:pPr>
        <w:pStyle w:val="NoSpacing"/>
        <w:ind w:left="851" w:hanging="851"/>
        <w:rPr>
          <w:rFonts w:ascii="Arial" w:hAnsi="Arial" w:cs="Arial"/>
          <w:b/>
        </w:rPr>
      </w:pPr>
    </w:p>
    <w:p w14:paraId="4BAE6084" w14:textId="5B3B896E" w:rsidR="001B19E8" w:rsidRPr="00910A7E" w:rsidRDefault="009408FE" w:rsidP="001B19E8">
      <w:pPr>
        <w:spacing w:after="0" w:line="240" w:lineRule="auto"/>
        <w:ind w:left="1440"/>
        <w:rPr>
          <w:rFonts w:ascii="Arial" w:hAnsi="Arial" w:cs="Arial"/>
          <w:color w:val="auto"/>
        </w:rPr>
      </w:pPr>
      <w:r w:rsidRPr="00910A7E">
        <w:rPr>
          <w:rFonts w:ascii="Arial" w:hAnsi="Arial" w:cs="Arial"/>
          <w:color w:val="auto"/>
        </w:rPr>
        <w:t xml:space="preserve">If it has not been possible to resolve a complaint informally and all options have been explored, employees should raise the matter formally within </w:t>
      </w:r>
      <w:r w:rsidRPr="00910A7E">
        <w:rPr>
          <w:rFonts w:ascii="Arial" w:hAnsi="Arial" w:cs="Arial"/>
          <w:b/>
          <w:bCs/>
          <w:color w:val="auto"/>
        </w:rPr>
        <w:t>10 working days</w:t>
      </w:r>
      <w:r w:rsidRPr="00910A7E">
        <w:rPr>
          <w:rFonts w:ascii="Arial" w:hAnsi="Arial" w:cs="Arial"/>
          <w:color w:val="auto"/>
        </w:rPr>
        <w:t xml:space="preserve"> of the completion of Stage 1 (Informal) to a </w:t>
      </w:r>
      <w:r w:rsidR="007C684A" w:rsidRPr="00910A7E">
        <w:rPr>
          <w:rFonts w:ascii="Arial" w:hAnsi="Arial" w:cs="Arial"/>
          <w:color w:val="auto"/>
        </w:rPr>
        <w:t>Senior Leader</w:t>
      </w:r>
      <w:r w:rsidRPr="00910A7E">
        <w:rPr>
          <w:rFonts w:ascii="Arial" w:hAnsi="Arial" w:cs="Arial"/>
          <w:color w:val="auto"/>
        </w:rPr>
        <w:t xml:space="preserve"> </w:t>
      </w:r>
      <w:r w:rsidR="00D2297E" w:rsidRPr="00910A7E">
        <w:rPr>
          <w:rFonts w:ascii="Arial" w:hAnsi="Arial" w:cs="Arial"/>
          <w:color w:val="auto"/>
        </w:rPr>
        <w:t xml:space="preserve">of the </w:t>
      </w:r>
      <w:sdt>
        <w:sdtPr>
          <w:rPr>
            <w:rStyle w:val="ArialNormalChar"/>
          </w:rPr>
          <w:alias w:val="Please Select"/>
          <w:tag w:val="Select"/>
          <w:id w:val="-572283073"/>
          <w:placeholder>
            <w:docPart w:val="A1B6CE09F45B4DBB88761D563400CC59"/>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Calibri"/>
          </w:rPr>
        </w:sdtEndPr>
        <w:sdtContent>
          <w:r w:rsidR="00CF0CF7">
            <w:rPr>
              <w:rStyle w:val="ArialNormalChar"/>
            </w:rPr>
            <w:t>School</w:t>
          </w:r>
        </w:sdtContent>
      </w:sdt>
      <w:r w:rsidR="00D2297E" w:rsidRPr="00910A7E">
        <w:rPr>
          <w:rFonts w:ascii="Arial" w:hAnsi="Arial" w:cs="Arial"/>
          <w:color w:val="auto"/>
        </w:rPr>
        <w:t xml:space="preserve">, </w:t>
      </w:r>
      <w:r w:rsidR="001B19E8" w:rsidRPr="00910A7E">
        <w:rPr>
          <w:rFonts w:ascii="Arial" w:hAnsi="Arial" w:cs="Arial"/>
          <w:color w:val="auto"/>
        </w:rPr>
        <w:t>or the Chair of the Governing Body/Board of Trustees or an alternative leader in line with the School/Academy’s/Trust’s Scheme of Delegation.</w:t>
      </w:r>
    </w:p>
    <w:p w14:paraId="7BB98EAD" w14:textId="77777777" w:rsidR="001B19E8" w:rsidRPr="00910A7E" w:rsidRDefault="001B19E8" w:rsidP="001B19E8">
      <w:pPr>
        <w:spacing w:after="0" w:line="240" w:lineRule="auto"/>
        <w:ind w:left="1440"/>
        <w:rPr>
          <w:rFonts w:ascii="Arial" w:hAnsi="Arial" w:cs="Arial"/>
          <w:color w:val="auto"/>
        </w:rPr>
      </w:pPr>
      <w:r w:rsidRPr="00910A7E">
        <w:rPr>
          <w:rFonts w:ascii="Arial" w:hAnsi="Arial" w:cs="Arial"/>
          <w:color w:val="auto"/>
        </w:rPr>
        <w:tab/>
      </w:r>
    </w:p>
    <w:p w14:paraId="0F0D97AE" w14:textId="5B97660A" w:rsidR="00D2297E" w:rsidRPr="00910A7E" w:rsidRDefault="001B19E8" w:rsidP="001B19E8">
      <w:pPr>
        <w:pStyle w:val="NoSpacing"/>
        <w:ind w:left="1440"/>
        <w:rPr>
          <w:rFonts w:ascii="Arial" w:eastAsia="Calibri" w:hAnsi="Arial" w:cs="Arial"/>
          <w:lang w:eastAsia="en-GB"/>
        </w:rPr>
      </w:pPr>
      <w:r w:rsidRPr="00910A7E">
        <w:rPr>
          <w:rFonts w:ascii="Arial" w:eastAsia="Calibri" w:hAnsi="Arial" w:cs="Arial"/>
          <w:lang w:eastAsia="en-GB"/>
        </w:rPr>
        <w:t>The Grievance must be made in writing and should include the details as referenced below.</w:t>
      </w:r>
    </w:p>
    <w:p w14:paraId="5EF7D056" w14:textId="77777777" w:rsidR="001B19E8" w:rsidRPr="00910A7E" w:rsidRDefault="001B19E8" w:rsidP="001B19E8">
      <w:pPr>
        <w:pStyle w:val="NoSpacing"/>
        <w:ind w:left="1440"/>
        <w:rPr>
          <w:rFonts w:ascii="Arial" w:eastAsia="Calibri" w:hAnsi="Arial" w:cs="Arial"/>
          <w:lang w:eastAsia="en-GB"/>
        </w:rPr>
      </w:pPr>
    </w:p>
    <w:p w14:paraId="76801B3E" w14:textId="77777777" w:rsidR="001B19E8" w:rsidRPr="00910A7E" w:rsidRDefault="001B19E8" w:rsidP="001B19E8">
      <w:pPr>
        <w:pStyle w:val="NoSpacing"/>
        <w:ind w:left="1440"/>
        <w:rPr>
          <w:rFonts w:ascii="Arial" w:eastAsia="Calibri" w:hAnsi="Arial" w:cs="Arial"/>
          <w:lang w:eastAsia="en-GB"/>
        </w:rPr>
      </w:pPr>
      <w:r w:rsidRPr="00910A7E">
        <w:rPr>
          <w:rFonts w:ascii="Arial" w:eastAsia="Calibri" w:hAnsi="Arial" w:cs="Arial"/>
          <w:lang w:eastAsia="en-GB"/>
        </w:rPr>
        <w:t>If a grievance is lodged in writing, but no attempt has been made to resolve it informally, it will normally be referred back to Stage 1 (Informal).</w:t>
      </w:r>
    </w:p>
    <w:p w14:paraId="7C885A0E" w14:textId="77777777" w:rsidR="001B19E8" w:rsidRPr="000F4EC9" w:rsidRDefault="001B19E8" w:rsidP="001B19E8">
      <w:pPr>
        <w:pStyle w:val="NoSpacing"/>
        <w:ind w:left="1440"/>
        <w:rPr>
          <w:rFonts w:ascii="Arial" w:hAnsi="Arial" w:cs="Arial"/>
        </w:rPr>
      </w:pPr>
    </w:p>
    <w:p w14:paraId="48064FA0" w14:textId="32222FEE" w:rsidR="009408FE" w:rsidRPr="001B19E8" w:rsidRDefault="001B19E8" w:rsidP="001B19E8">
      <w:pPr>
        <w:pStyle w:val="Heading2"/>
        <w:ind w:firstLine="720"/>
        <w:rPr>
          <w:rFonts w:eastAsia="Calibri"/>
          <w:bCs/>
          <w:color w:val="3B3838" w:themeColor="background2" w:themeShade="40"/>
          <w:sz w:val="22"/>
          <w:szCs w:val="22"/>
        </w:rPr>
      </w:pPr>
      <w:bookmarkStart w:id="24" w:name="_Toc176521971"/>
      <w:r w:rsidRPr="001B19E8">
        <w:rPr>
          <w:rFonts w:eastAsia="Calibri"/>
          <w:bCs/>
          <w:color w:val="3B3838" w:themeColor="background2" w:themeShade="40"/>
          <w:sz w:val="22"/>
          <w:szCs w:val="22"/>
        </w:rPr>
        <w:t>2</w:t>
      </w:r>
      <w:r w:rsidRPr="001B19E8">
        <w:rPr>
          <w:rFonts w:eastAsiaTheme="majorEastAsia"/>
          <w:color w:val="auto"/>
          <w:sz w:val="22"/>
          <w:szCs w:val="22"/>
          <w:lang w:eastAsia="en-GB"/>
        </w:rPr>
        <w:t>.</w:t>
      </w:r>
      <w:r w:rsidR="00300DF0">
        <w:rPr>
          <w:rFonts w:eastAsiaTheme="majorEastAsia"/>
          <w:color w:val="auto"/>
          <w:sz w:val="22"/>
          <w:szCs w:val="22"/>
          <w:lang w:eastAsia="en-GB"/>
        </w:rPr>
        <w:t>3</w:t>
      </w:r>
      <w:r w:rsidRPr="001B19E8">
        <w:rPr>
          <w:rFonts w:eastAsiaTheme="majorEastAsia"/>
          <w:color w:val="auto"/>
          <w:sz w:val="22"/>
          <w:szCs w:val="22"/>
          <w:lang w:eastAsia="en-GB"/>
        </w:rPr>
        <w:t>.</w:t>
      </w:r>
      <w:r>
        <w:rPr>
          <w:rFonts w:eastAsiaTheme="majorEastAsia"/>
          <w:color w:val="auto"/>
          <w:sz w:val="22"/>
          <w:szCs w:val="22"/>
          <w:lang w:eastAsia="en-GB"/>
        </w:rPr>
        <w:t>2</w:t>
      </w:r>
      <w:r w:rsidRPr="001B19E8">
        <w:rPr>
          <w:rFonts w:eastAsiaTheme="majorEastAsia"/>
          <w:color w:val="auto"/>
          <w:sz w:val="22"/>
          <w:szCs w:val="22"/>
          <w:lang w:eastAsia="en-GB"/>
        </w:rPr>
        <w:tab/>
        <w:t>Details of the Complaint</w:t>
      </w:r>
      <w:bookmarkEnd w:id="24"/>
      <w:r w:rsidRPr="001B19E8">
        <w:rPr>
          <w:rFonts w:eastAsia="Calibri"/>
          <w:bCs/>
          <w:color w:val="3B3838" w:themeColor="background2" w:themeShade="40"/>
          <w:sz w:val="22"/>
          <w:szCs w:val="22"/>
        </w:rPr>
        <w:t xml:space="preserve"> </w:t>
      </w:r>
    </w:p>
    <w:p w14:paraId="35298B9C" w14:textId="77777777" w:rsidR="009408FE" w:rsidRPr="000F4EC9" w:rsidRDefault="009408FE" w:rsidP="00B877DB">
      <w:pPr>
        <w:pStyle w:val="NoSpacing"/>
        <w:ind w:left="851" w:hanging="851"/>
        <w:rPr>
          <w:rFonts w:ascii="Arial" w:eastAsia="Calibri" w:hAnsi="Arial" w:cs="Arial"/>
          <w:color w:val="3B3838" w:themeColor="background2" w:themeShade="40"/>
          <w:lang w:eastAsia="en-GB"/>
        </w:rPr>
      </w:pPr>
    </w:p>
    <w:p w14:paraId="6F7E42FE" w14:textId="35DE04F2" w:rsidR="009408FE" w:rsidRPr="001B19E8" w:rsidRDefault="009408FE" w:rsidP="00C336E7">
      <w:pPr>
        <w:pStyle w:val="NoSpacing"/>
        <w:ind w:left="1440"/>
        <w:rPr>
          <w:rFonts w:ascii="Arial" w:eastAsia="Calibri" w:hAnsi="Arial" w:cs="Arial"/>
          <w:lang w:eastAsia="en-GB"/>
        </w:rPr>
      </w:pPr>
      <w:r w:rsidRPr="001B19E8">
        <w:rPr>
          <w:rFonts w:ascii="Arial" w:eastAsia="Calibri" w:hAnsi="Arial" w:cs="Arial"/>
          <w:lang w:eastAsia="en-GB"/>
        </w:rPr>
        <w:t>The complaint should give a detailed account of what is alleged to have occurred, who was involved, detail any witnesses and state when the events happened. The complainant should also state what outcome they are seeking from their complaint.</w:t>
      </w:r>
    </w:p>
    <w:p w14:paraId="2A157BD6" w14:textId="77777777" w:rsidR="001B19E8" w:rsidRPr="001B19E8" w:rsidRDefault="001B19E8" w:rsidP="00C336E7">
      <w:pPr>
        <w:pStyle w:val="NoSpacing"/>
        <w:ind w:left="851" w:hanging="851"/>
        <w:rPr>
          <w:rFonts w:ascii="Arial" w:eastAsia="Calibri" w:hAnsi="Arial" w:cs="Arial"/>
          <w:lang w:eastAsia="en-GB"/>
        </w:rPr>
      </w:pPr>
    </w:p>
    <w:p w14:paraId="2D37F444" w14:textId="3EF35E2E" w:rsidR="001B19E8" w:rsidRPr="001B19E8" w:rsidRDefault="009D676C" w:rsidP="00C336E7">
      <w:pPr>
        <w:pStyle w:val="NoSpacing"/>
        <w:ind w:left="1440"/>
        <w:rPr>
          <w:rFonts w:ascii="Arial" w:eastAsia="Calibri" w:hAnsi="Arial" w:cs="Arial"/>
          <w:lang w:eastAsia="en-GB"/>
        </w:rPr>
      </w:pPr>
      <w:r>
        <w:rPr>
          <w:rFonts w:ascii="Arial" w:eastAsia="Calibri" w:hAnsi="Arial" w:cs="Arial"/>
          <w:lang w:eastAsia="en-GB"/>
        </w:rPr>
        <w:t>Details of the</w:t>
      </w:r>
      <w:r w:rsidR="001B19E8" w:rsidRPr="001B19E8">
        <w:rPr>
          <w:rFonts w:ascii="Arial" w:eastAsia="Calibri" w:hAnsi="Arial" w:cs="Arial"/>
          <w:lang w:eastAsia="en-GB"/>
        </w:rPr>
        <w:t xml:space="preserve"> complaint will be provided to the person complained against. They may respond in writing to person who is dealing with the Grievance.</w:t>
      </w:r>
    </w:p>
    <w:p w14:paraId="379AC86D" w14:textId="77777777" w:rsidR="001B19E8" w:rsidRPr="00383BB1" w:rsidRDefault="001B19E8" w:rsidP="001B19E8">
      <w:pPr>
        <w:pStyle w:val="NoSpacing"/>
        <w:ind w:left="1440"/>
        <w:rPr>
          <w:rFonts w:ascii="Arial" w:eastAsia="Calibri" w:hAnsi="Arial" w:cs="Arial"/>
          <w:lang w:eastAsia="en-GB"/>
        </w:rPr>
      </w:pPr>
    </w:p>
    <w:p w14:paraId="0D5CF64A" w14:textId="66B49C8A" w:rsidR="001B19E8" w:rsidRPr="00383BB1" w:rsidRDefault="001B19E8" w:rsidP="001B19E8">
      <w:pPr>
        <w:pStyle w:val="NoSpacing"/>
        <w:ind w:left="1440"/>
        <w:rPr>
          <w:rFonts w:ascii="Arial" w:eastAsia="Calibri" w:hAnsi="Arial" w:cs="Arial"/>
          <w:lang w:eastAsia="en-GB"/>
        </w:rPr>
      </w:pPr>
      <w:r w:rsidRPr="00383BB1">
        <w:rPr>
          <w:rFonts w:ascii="Arial" w:eastAsia="Calibri" w:hAnsi="Arial" w:cs="Arial"/>
          <w:lang w:eastAsia="en-GB"/>
        </w:rPr>
        <w:t>If the complaint refers to other persons, then these elements of the complaint will be removed to preserve confidentiality. Only in exceptional circumstances will the complaint be withheld. Where this is being considered, advice should be sought from your PACT HR Business Partner and discussed with the relevant Trade Union Representative.</w:t>
      </w:r>
      <w:r w:rsidR="00C04ED3">
        <w:rPr>
          <w:rFonts w:ascii="Arial" w:eastAsia="Calibri" w:hAnsi="Arial" w:cs="Arial"/>
          <w:lang w:eastAsia="en-GB"/>
        </w:rPr>
        <w:t xml:space="preserve"> </w:t>
      </w:r>
      <w:r w:rsidRPr="00383BB1">
        <w:rPr>
          <w:rFonts w:ascii="Arial" w:eastAsia="Calibri" w:hAnsi="Arial" w:cs="Arial"/>
          <w:lang w:eastAsia="en-GB"/>
        </w:rPr>
        <w:t>This should be dealt with sensitively.</w:t>
      </w:r>
    </w:p>
    <w:p w14:paraId="24B4FED4" w14:textId="77777777" w:rsidR="001B19E8" w:rsidRPr="00383BB1" w:rsidRDefault="001B19E8" w:rsidP="001B19E8">
      <w:pPr>
        <w:pStyle w:val="NoSpacing"/>
        <w:ind w:left="1440"/>
        <w:rPr>
          <w:rFonts w:ascii="Arial" w:eastAsia="Calibri" w:hAnsi="Arial" w:cs="Arial"/>
          <w:lang w:eastAsia="en-GB"/>
        </w:rPr>
      </w:pPr>
    </w:p>
    <w:p w14:paraId="0F973FB1" w14:textId="78A3F567" w:rsidR="009408FE" w:rsidRPr="00383BB1" w:rsidRDefault="009408FE" w:rsidP="001B19E8">
      <w:pPr>
        <w:pStyle w:val="NoSpacing"/>
        <w:ind w:left="1440"/>
        <w:rPr>
          <w:rFonts w:ascii="Arial" w:eastAsia="Calibri" w:hAnsi="Arial" w:cs="Arial"/>
          <w:lang w:eastAsia="en-GB"/>
        </w:rPr>
      </w:pPr>
      <w:r w:rsidRPr="00383BB1">
        <w:rPr>
          <w:rFonts w:ascii="Arial" w:eastAsia="Calibri" w:hAnsi="Arial" w:cs="Arial"/>
          <w:lang w:eastAsia="en-GB"/>
        </w:rPr>
        <w:t xml:space="preserve">Should an investigation be necessary then the timescales for arranging a </w:t>
      </w:r>
      <w:r w:rsidR="009D676C">
        <w:rPr>
          <w:rFonts w:ascii="Arial" w:eastAsia="Calibri" w:hAnsi="Arial" w:cs="Arial"/>
          <w:lang w:eastAsia="en-GB"/>
        </w:rPr>
        <w:t xml:space="preserve">Feedback Meeting </w:t>
      </w:r>
      <w:r w:rsidRPr="00383BB1">
        <w:rPr>
          <w:rFonts w:ascii="Arial" w:eastAsia="Calibri" w:hAnsi="Arial" w:cs="Arial"/>
          <w:lang w:eastAsia="en-GB"/>
        </w:rPr>
        <w:t>may vary. To minimise employee stress and to facilitate the efficient running of the school all attempts will be made to complete the process in a timely manner.</w:t>
      </w:r>
    </w:p>
    <w:p w14:paraId="38732399" w14:textId="77777777" w:rsidR="009408FE" w:rsidRPr="00383BB1" w:rsidRDefault="009408FE" w:rsidP="00B877DB">
      <w:pPr>
        <w:pStyle w:val="NoSpacing"/>
        <w:ind w:left="851" w:hanging="851"/>
        <w:rPr>
          <w:rFonts w:ascii="Arial" w:eastAsia="Calibri" w:hAnsi="Arial" w:cs="Arial"/>
          <w:lang w:eastAsia="en-GB"/>
        </w:rPr>
      </w:pPr>
    </w:p>
    <w:p w14:paraId="170DC5F1" w14:textId="569B7C05" w:rsidR="004A5FC1" w:rsidRPr="00383BB1" w:rsidRDefault="001B19E8" w:rsidP="001B19E8">
      <w:pPr>
        <w:pStyle w:val="Heading2"/>
        <w:ind w:left="131" w:firstLine="720"/>
        <w:rPr>
          <w:rFonts w:eastAsia="Calibri"/>
          <w:bCs/>
          <w:color w:val="auto"/>
          <w:sz w:val="22"/>
          <w:szCs w:val="22"/>
        </w:rPr>
      </w:pPr>
      <w:bookmarkStart w:id="25" w:name="_Toc176521972"/>
      <w:r w:rsidRPr="00383BB1">
        <w:rPr>
          <w:rFonts w:eastAsia="Calibri"/>
          <w:bCs/>
          <w:color w:val="auto"/>
          <w:sz w:val="22"/>
          <w:szCs w:val="22"/>
        </w:rPr>
        <w:t>2.</w:t>
      </w:r>
      <w:r w:rsidR="00300DF0">
        <w:rPr>
          <w:rFonts w:eastAsia="Calibri"/>
          <w:bCs/>
          <w:color w:val="auto"/>
          <w:sz w:val="22"/>
          <w:szCs w:val="22"/>
        </w:rPr>
        <w:t>3</w:t>
      </w:r>
      <w:r w:rsidRPr="00383BB1">
        <w:rPr>
          <w:rFonts w:eastAsia="Calibri"/>
          <w:bCs/>
          <w:color w:val="auto"/>
          <w:sz w:val="22"/>
          <w:szCs w:val="22"/>
        </w:rPr>
        <w:t>.3</w:t>
      </w:r>
      <w:r w:rsidRPr="00383BB1">
        <w:rPr>
          <w:rFonts w:eastAsia="Calibri"/>
          <w:bCs/>
          <w:color w:val="auto"/>
          <w:sz w:val="22"/>
          <w:szCs w:val="22"/>
        </w:rPr>
        <w:tab/>
      </w:r>
      <w:r w:rsidR="004A5FC1" w:rsidRPr="00383BB1">
        <w:rPr>
          <w:rFonts w:eastAsia="Calibri"/>
          <w:bCs/>
          <w:color w:val="auto"/>
          <w:sz w:val="22"/>
          <w:szCs w:val="22"/>
        </w:rPr>
        <w:t xml:space="preserve">The </w:t>
      </w:r>
      <w:r w:rsidRPr="00383BB1">
        <w:rPr>
          <w:rFonts w:eastAsia="Calibri"/>
          <w:bCs/>
          <w:color w:val="auto"/>
          <w:sz w:val="22"/>
          <w:szCs w:val="22"/>
        </w:rPr>
        <w:t>Commission</w:t>
      </w:r>
      <w:r w:rsidR="00566E25">
        <w:rPr>
          <w:rFonts w:eastAsia="Calibri"/>
          <w:bCs/>
          <w:color w:val="auto"/>
          <w:sz w:val="22"/>
          <w:szCs w:val="22"/>
        </w:rPr>
        <w:t>in</w:t>
      </w:r>
      <w:r w:rsidRPr="00383BB1">
        <w:rPr>
          <w:rFonts w:eastAsia="Calibri"/>
          <w:bCs/>
          <w:color w:val="auto"/>
          <w:sz w:val="22"/>
          <w:szCs w:val="22"/>
        </w:rPr>
        <w:t xml:space="preserve">g </w:t>
      </w:r>
      <w:r w:rsidR="004A5FC1" w:rsidRPr="00383BB1">
        <w:rPr>
          <w:rFonts w:eastAsia="Calibri"/>
          <w:bCs/>
          <w:color w:val="auto"/>
          <w:sz w:val="22"/>
          <w:szCs w:val="22"/>
        </w:rPr>
        <w:t>Manager</w:t>
      </w:r>
      <w:bookmarkEnd w:id="25"/>
    </w:p>
    <w:p w14:paraId="066F6CBF" w14:textId="77777777" w:rsidR="004A5FC1" w:rsidRPr="00383BB1" w:rsidRDefault="004A5FC1" w:rsidP="00B877DB">
      <w:pPr>
        <w:pStyle w:val="NoSpacing"/>
        <w:ind w:left="851" w:hanging="851"/>
        <w:rPr>
          <w:rFonts w:ascii="Arial" w:hAnsi="Arial" w:cs="Arial"/>
          <w:b/>
        </w:rPr>
      </w:pPr>
    </w:p>
    <w:p w14:paraId="67F202DF" w14:textId="5F06D3CC" w:rsidR="00383BB1" w:rsidRPr="00300DF0" w:rsidRDefault="004A5FC1" w:rsidP="00910A7E">
      <w:pPr>
        <w:pStyle w:val="NoSpacing"/>
        <w:ind w:left="1440"/>
        <w:rPr>
          <w:rFonts w:ascii="Arial" w:eastAsia="Calibri" w:hAnsi="Arial" w:cs="Arial"/>
          <w:lang w:eastAsia="en-GB"/>
        </w:rPr>
      </w:pPr>
      <w:r w:rsidRPr="008F4A45">
        <w:rPr>
          <w:rFonts w:ascii="Arial" w:eastAsia="Calibri" w:hAnsi="Arial" w:cs="Arial"/>
          <w:lang w:eastAsia="en-GB"/>
        </w:rPr>
        <w:t xml:space="preserve">A </w:t>
      </w:r>
      <w:r w:rsidR="001B19E8" w:rsidRPr="008F4A45">
        <w:rPr>
          <w:rFonts w:ascii="Arial" w:eastAsia="Calibri" w:hAnsi="Arial" w:cs="Arial"/>
          <w:lang w:eastAsia="en-GB"/>
        </w:rPr>
        <w:t xml:space="preserve">Commissioning Manager </w:t>
      </w:r>
      <w:r w:rsidR="009D676C">
        <w:rPr>
          <w:rFonts w:ascii="Arial" w:eastAsia="Calibri" w:hAnsi="Arial" w:cs="Arial"/>
          <w:lang w:eastAsia="en-GB"/>
        </w:rPr>
        <w:t xml:space="preserve">- </w:t>
      </w:r>
      <w:r w:rsidR="001B19E8" w:rsidRPr="008F4A45">
        <w:rPr>
          <w:rFonts w:ascii="Arial" w:eastAsia="Calibri" w:hAnsi="Arial" w:cs="Arial"/>
          <w:lang w:eastAsia="en-GB"/>
        </w:rPr>
        <w:t xml:space="preserve">also known as a Case Manager </w:t>
      </w:r>
      <w:r w:rsidR="009D676C">
        <w:rPr>
          <w:rFonts w:ascii="Arial" w:eastAsia="Calibri" w:hAnsi="Arial" w:cs="Arial"/>
          <w:lang w:eastAsia="en-GB"/>
        </w:rPr>
        <w:t xml:space="preserve">- </w:t>
      </w:r>
      <w:r w:rsidRPr="008F4A45">
        <w:rPr>
          <w:rFonts w:ascii="Arial" w:eastAsia="Calibri" w:hAnsi="Arial" w:cs="Arial"/>
          <w:lang w:eastAsia="en-GB"/>
        </w:rPr>
        <w:t>should be appointed to handle the complaint.</w:t>
      </w:r>
      <w:r w:rsidR="00910A7E">
        <w:rPr>
          <w:rFonts w:ascii="Arial" w:eastAsia="Calibri" w:hAnsi="Arial" w:cs="Arial"/>
          <w:lang w:eastAsia="en-GB"/>
        </w:rPr>
        <w:t xml:space="preserve"> </w:t>
      </w:r>
      <w:r w:rsidR="00910A7E" w:rsidRPr="008F4A45">
        <w:rPr>
          <w:rFonts w:ascii="Arial" w:eastAsia="Calibri" w:hAnsi="Arial" w:cs="Arial"/>
          <w:lang w:eastAsia="en-GB"/>
        </w:rPr>
        <w:t>If the complaint is against a Line Manager and the employee’s colleague(s) th</w:t>
      </w:r>
      <w:r w:rsidR="00C04ED3">
        <w:rPr>
          <w:rFonts w:ascii="Arial" w:eastAsia="Calibri" w:hAnsi="Arial" w:cs="Arial"/>
          <w:lang w:eastAsia="en-GB"/>
        </w:rPr>
        <w:t>e</w:t>
      </w:r>
      <w:r w:rsidR="00910A7E" w:rsidRPr="008F4A45">
        <w:rPr>
          <w:rFonts w:ascii="Arial" w:eastAsia="Calibri" w:hAnsi="Arial" w:cs="Arial"/>
          <w:lang w:eastAsia="en-GB"/>
        </w:rPr>
        <w:t xml:space="preserve">n a School Leader can be appointed as the Commissioning </w:t>
      </w:r>
      <w:r w:rsidR="00910A7E" w:rsidRPr="00300DF0">
        <w:rPr>
          <w:rFonts w:ascii="Arial" w:eastAsia="Calibri" w:hAnsi="Arial" w:cs="Arial"/>
          <w:lang w:eastAsia="en-GB"/>
        </w:rPr>
        <w:t>Manager.</w:t>
      </w:r>
      <w:r w:rsidR="00910A7E">
        <w:rPr>
          <w:rFonts w:ascii="Arial" w:eastAsia="Calibri" w:hAnsi="Arial" w:cs="Arial"/>
          <w:lang w:eastAsia="en-GB"/>
        </w:rPr>
        <w:t xml:space="preserve"> For complaints </w:t>
      </w:r>
      <w:r w:rsidR="00910A7E" w:rsidRPr="008F4A45">
        <w:rPr>
          <w:rFonts w:ascii="Arial" w:eastAsia="Calibri" w:hAnsi="Arial" w:cs="Arial"/>
          <w:lang w:eastAsia="en-GB"/>
        </w:rPr>
        <w:t>against the CEO, Executive Headteacher, Headteacher o</w:t>
      </w:r>
      <w:r w:rsidR="00C04ED3">
        <w:rPr>
          <w:rFonts w:ascii="Arial" w:eastAsia="Calibri" w:hAnsi="Arial" w:cs="Arial"/>
          <w:lang w:eastAsia="en-GB"/>
        </w:rPr>
        <w:t>r</w:t>
      </w:r>
      <w:r w:rsidR="00910A7E" w:rsidRPr="008F4A45">
        <w:rPr>
          <w:rFonts w:ascii="Arial" w:eastAsia="Calibri" w:hAnsi="Arial" w:cs="Arial"/>
          <w:lang w:eastAsia="en-GB"/>
        </w:rPr>
        <w:t xml:space="preserve"> Executive Leader</w:t>
      </w:r>
      <w:r w:rsidR="0006574F">
        <w:rPr>
          <w:rFonts w:ascii="Arial" w:eastAsia="Calibri" w:hAnsi="Arial" w:cs="Arial"/>
          <w:lang w:eastAsia="en-GB"/>
        </w:rPr>
        <w:t>, t</w:t>
      </w:r>
      <w:r w:rsidRPr="008F4A45">
        <w:rPr>
          <w:rFonts w:ascii="Arial" w:eastAsia="Calibri" w:hAnsi="Arial" w:cs="Arial"/>
          <w:lang w:eastAsia="en-GB"/>
        </w:rPr>
        <w:t>his may be a member of the</w:t>
      </w:r>
      <w:r w:rsidR="001B19E8" w:rsidRPr="008F4A45">
        <w:rPr>
          <w:rFonts w:ascii="Arial" w:eastAsia="Calibri" w:hAnsi="Arial" w:cs="Arial"/>
          <w:lang w:eastAsia="en-GB"/>
        </w:rPr>
        <w:t xml:space="preserve"> </w:t>
      </w:r>
      <w:sdt>
        <w:sdtPr>
          <w:rPr>
            <w:rStyle w:val="ArialNormalChar"/>
          </w:rPr>
          <w:alias w:val="Please Select"/>
          <w:tag w:val="Select"/>
          <w:id w:val="-856887665"/>
          <w:placeholder>
            <w:docPart w:val="59F4FEF5CD1E45728218F755B12E615F"/>
          </w:placeholder>
          <w15:color w:val="000000"/>
          <w:dropDownList>
            <w:listItem w:displayText="School's" w:value="School's"/>
            <w:listItem w:displayText="Academy's" w:value="Academy's"/>
            <w:listItem w:displayText="Trust's" w:value="Trust's"/>
          </w:dropDownList>
        </w:sdtPr>
        <w:sdtEndPr>
          <w:rPr>
            <w:rStyle w:val="DefaultParagraphFont"/>
            <w:rFonts w:asciiTheme="minorHAnsi" w:eastAsiaTheme="minorHAnsi" w:hAnsiTheme="minorHAnsi" w:cstheme="minorBidi"/>
            <w:color w:val="auto"/>
          </w:rPr>
        </w:sdtEndPr>
        <w:sdtContent>
          <w:r w:rsidR="00CF0CF7">
            <w:rPr>
              <w:rStyle w:val="ArialNormalChar"/>
            </w:rPr>
            <w:t>School's</w:t>
          </w:r>
        </w:sdtContent>
      </w:sdt>
      <w:r w:rsidR="00383BB1" w:rsidRPr="008F4A45">
        <w:rPr>
          <w:rFonts w:ascii="Arial" w:hAnsi="Arial" w:cs="Arial"/>
        </w:rPr>
        <w:t xml:space="preserve"> </w:t>
      </w:r>
      <w:sdt>
        <w:sdtPr>
          <w:rPr>
            <w:rStyle w:val="ArialNormalChar"/>
          </w:rPr>
          <w:alias w:val="Please Select"/>
          <w:tag w:val="Select"/>
          <w:id w:val="1241991595"/>
          <w:placeholder>
            <w:docPart w:val="7DE2CAC524ED40E3AB95B22B29811290"/>
          </w:placeholder>
          <w15:color w:val="000000"/>
          <w:dropDownList>
            <w:listItem w:displayText="Governing Body" w:value="Governing Body"/>
            <w:listItem w:displayText="Board of Trustees" w:value="Board of Trustees"/>
          </w:dropDownList>
        </w:sdtPr>
        <w:sdtEndPr>
          <w:rPr>
            <w:rStyle w:val="DefaultParagraphFont"/>
            <w:rFonts w:asciiTheme="minorHAnsi" w:eastAsiaTheme="minorHAnsi" w:hAnsiTheme="minorHAnsi" w:cstheme="minorBidi"/>
            <w:color w:val="auto"/>
          </w:rPr>
        </w:sdtEndPr>
        <w:sdtContent>
          <w:r w:rsidR="00CF0CF7">
            <w:rPr>
              <w:rStyle w:val="ArialNormalChar"/>
            </w:rPr>
            <w:t>Governing Body</w:t>
          </w:r>
        </w:sdtContent>
      </w:sdt>
      <w:r w:rsidR="0006574F">
        <w:rPr>
          <w:rFonts w:ascii="Arial" w:eastAsia="Calibri" w:hAnsi="Arial" w:cs="Arial"/>
          <w:lang w:eastAsia="en-GB"/>
        </w:rPr>
        <w:t>.</w:t>
      </w:r>
    </w:p>
    <w:p w14:paraId="1C7B1293" w14:textId="77777777" w:rsidR="00300DF0" w:rsidRPr="00300DF0" w:rsidRDefault="00300DF0" w:rsidP="00383BB1">
      <w:pPr>
        <w:pStyle w:val="NoSpacing"/>
        <w:ind w:left="1440"/>
        <w:rPr>
          <w:rFonts w:ascii="Arial" w:eastAsia="Calibri" w:hAnsi="Arial" w:cs="Arial"/>
          <w:lang w:eastAsia="en-GB"/>
        </w:rPr>
      </w:pPr>
    </w:p>
    <w:p w14:paraId="247C3B37" w14:textId="0B0A12AC" w:rsidR="00383BB1" w:rsidRPr="008F4A45" w:rsidRDefault="004A5FC1" w:rsidP="00383BB1">
      <w:pPr>
        <w:pStyle w:val="NoSpacing"/>
        <w:ind w:left="1440"/>
        <w:rPr>
          <w:rFonts w:ascii="Arial" w:eastAsia="Calibri" w:hAnsi="Arial" w:cs="Arial"/>
          <w:lang w:eastAsia="en-GB"/>
        </w:rPr>
      </w:pPr>
      <w:r w:rsidRPr="00300DF0">
        <w:rPr>
          <w:rFonts w:ascii="Arial" w:eastAsia="Calibri" w:hAnsi="Arial" w:cs="Arial"/>
          <w:lang w:eastAsia="en-GB"/>
        </w:rPr>
        <w:t>Care</w:t>
      </w:r>
      <w:r w:rsidR="00383BB1" w:rsidRPr="00300DF0">
        <w:rPr>
          <w:rFonts w:ascii="Arial" w:eastAsia="Calibri" w:hAnsi="Arial" w:cs="Arial"/>
          <w:lang w:eastAsia="en-GB"/>
        </w:rPr>
        <w:t xml:space="preserve"> </w:t>
      </w:r>
      <w:r w:rsidRPr="00300DF0">
        <w:rPr>
          <w:rFonts w:ascii="Arial" w:eastAsia="Calibri" w:hAnsi="Arial" w:cs="Arial"/>
          <w:lang w:eastAsia="en-GB"/>
        </w:rPr>
        <w:t xml:space="preserve">should be taken that the person who is to be the </w:t>
      </w:r>
      <w:r w:rsidR="00383BB1" w:rsidRPr="00300DF0">
        <w:rPr>
          <w:rFonts w:ascii="Arial" w:eastAsia="Calibri" w:hAnsi="Arial" w:cs="Arial"/>
          <w:lang w:eastAsia="en-GB"/>
        </w:rPr>
        <w:t>Commissioning</w:t>
      </w:r>
      <w:r w:rsidRPr="00300DF0">
        <w:rPr>
          <w:rFonts w:ascii="Arial" w:eastAsia="Calibri" w:hAnsi="Arial" w:cs="Arial"/>
          <w:lang w:eastAsia="en-GB"/>
        </w:rPr>
        <w:t xml:space="preserve"> Manager has no direct interest in the outcome of the case and is not a witness to any of the events </w:t>
      </w:r>
      <w:r w:rsidR="00300DF0" w:rsidRPr="00300DF0">
        <w:rPr>
          <w:rFonts w:ascii="Arial" w:eastAsia="Calibri" w:hAnsi="Arial" w:cs="Arial"/>
          <w:lang w:eastAsia="en-GB"/>
        </w:rPr>
        <w:t>which the employee has complaint about.</w:t>
      </w:r>
    </w:p>
    <w:p w14:paraId="715C85DE" w14:textId="77777777" w:rsidR="00383BB1" w:rsidRPr="008F4A45" w:rsidRDefault="00383BB1" w:rsidP="00383BB1">
      <w:pPr>
        <w:pStyle w:val="NoSpacing"/>
        <w:ind w:left="1440"/>
        <w:rPr>
          <w:rFonts w:ascii="Arial" w:eastAsia="Calibri" w:hAnsi="Arial" w:cs="Arial"/>
          <w:lang w:eastAsia="en-GB"/>
        </w:rPr>
      </w:pPr>
    </w:p>
    <w:p w14:paraId="775B190C" w14:textId="74E69C79" w:rsidR="004A5FC1" w:rsidRPr="008F4A45" w:rsidRDefault="004A5FC1" w:rsidP="00383BB1">
      <w:pPr>
        <w:pStyle w:val="NoSpacing"/>
        <w:ind w:left="1440"/>
        <w:rPr>
          <w:rFonts w:ascii="Arial" w:eastAsia="Calibri" w:hAnsi="Arial" w:cs="Arial"/>
          <w:lang w:eastAsia="en-GB"/>
        </w:rPr>
      </w:pPr>
      <w:r w:rsidRPr="008F4A45">
        <w:rPr>
          <w:rFonts w:ascii="Arial" w:eastAsia="Calibri" w:hAnsi="Arial" w:cs="Arial"/>
          <w:lang w:eastAsia="en-GB"/>
        </w:rPr>
        <w:t xml:space="preserve">The </w:t>
      </w:r>
      <w:r w:rsidR="00383BB1" w:rsidRPr="008F4A45">
        <w:rPr>
          <w:rFonts w:ascii="Arial" w:eastAsia="Calibri" w:hAnsi="Arial" w:cs="Arial"/>
          <w:lang w:eastAsia="en-GB"/>
        </w:rPr>
        <w:t>Commission</w:t>
      </w:r>
      <w:r w:rsidR="005F032A">
        <w:rPr>
          <w:rFonts w:ascii="Arial" w:eastAsia="Calibri" w:hAnsi="Arial" w:cs="Arial"/>
          <w:lang w:eastAsia="en-GB"/>
        </w:rPr>
        <w:t>in</w:t>
      </w:r>
      <w:r w:rsidR="00383BB1" w:rsidRPr="008F4A45">
        <w:rPr>
          <w:rFonts w:ascii="Arial" w:eastAsia="Calibri" w:hAnsi="Arial" w:cs="Arial"/>
          <w:lang w:eastAsia="en-GB"/>
        </w:rPr>
        <w:t xml:space="preserve">g </w:t>
      </w:r>
      <w:r w:rsidRPr="008F4A45">
        <w:rPr>
          <w:rFonts w:ascii="Arial" w:eastAsia="Calibri" w:hAnsi="Arial" w:cs="Arial"/>
          <w:lang w:eastAsia="en-GB"/>
        </w:rPr>
        <w:t>Manager’s role is to:</w:t>
      </w:r>
    </w:p>
    <w:p w14:paraId="7CDCEAC6" w14:textId="77777777" w:rsidR="004A5FC1" w:rsidRPr="008F4A45" w:rsidRDefault="004A5FC1" w:rsidP="00B877DB">
      <w:pPr>
        <w:pStyle w:val="NoSpacing"/>
        <w:ind w:left="851" w:hanging="851"/>
        <w:rPr>
          <w:rFonts w:ascii="Arial" w:eastAsia="Calibri" w:hAnsi="Arial" w:cs="Arial"/>
          <w:lang w:eastAsia="en-GB"/>
        </w:rPr>
      </w:pPr>
    </w:p>
    <w:p w14:paraId="4227B33A" w14:textId="77777777" w:rsidR="004A5FC1" w:rsidRPr="008F4A45" w:rsidRDefault="004A5FC1" w:rsidP="00B877DB">
      <w:pPr>
        <w:pStyle w:val="NoSpacing"/>
        <w:numPr>
          <w:ilvl w:val="0"/>
          <w:numId w:val="26"/>
        </w:numPr>
        <w:rPr>
          <w:rFonts w:ascii="Arial" w:eastAsia="Calibri" w:hAnsi="Arial" w:cs="Arial"/>
          <w:lang w:eastAsia="en-GB"/>
        </w:rPr>
      </w:pPr>
      <w:r w:rsidRPr="008F4A45">
        <w:rPr>
          <w:rFonts w:ascii="Arial" w:eastAsia="Calibri" w:hAnsi="Arial" w:cs="Arial"/>
          <w:lang w:eastAsia="en-GB"/>
        </w:rPr>
        <w:t xml:space="preserve">Acknowledge the complaint in writing, normally within </w:t>
      </w:r>
      <w:r w:rsidRPr="009D676C">
        <w:rPr>
          <w:rFonts w:ascii="Arial" w:eastAsia="Calibri" w:hAnsi="Arial" w:cs="Arial"/>
          <w:b/>
          <w:bCs/>
          <w:lang w:eastAsia="en-GB"/>
        </w:rPr>
        <w:t xml:space="preserve">five working days </w:t>
      </w:r>
      <w:r w:rsidRPr="009D676C">
        <w:rPr>
          <w:rFonts w:ascii="Arial" w:eastAsia="Calibri" w:hAnsi="Arial" w:cs="Arial"/>
          <w:lang w:eastAsia="en-GB"/>
        </w:rPr>
        <w:t>of receipt.</w:t>
      </w:r>
    </w:p>
    <w:p w14:paraId="4E37E5E3" w14:textId="77777777" w:rsidR="00383BB1" w:rsidRPr="008F4A45" w:rsidRDefault="00383BB1" w:rsidP="00383BB1">
      <w:pPr>
        <w:pStyle w:val="NoSpacing"/>
        <w:ind w:left="1800"/>
        <w:rPr>
          <w:rFonts w:ascii="Arial" w:eastAsia="Calibri" w:hAnsi="Arial" w:cs="Arial"/>
          <w:lang w:eastAsia="en-GB"/>
        </w:rPr>
      </w:pPr>
    </w:p>
    <w:p w14:paraId="0813974F" w14:textId="77777777" w:rsidR="004A5FC1" w:rsidRPr="008F4A45" w:rsidRDefault="004A5FC1" w:rsidP="00B877DB">
      <w:pPr>
        <w:pStyle w:val="NoSpacing"/>
        <w:numPr>
          <w:ilvl w:val="0"/>
          <w:numId w:val="26"/>
        </w:numPr>
        <w:rPr>
          <w:rFonts w:ascii="Arial" w:eastAsia="Calibri" w:hAnsi="Arial" w:cs="Arial"/>
          <w:lang w:eastAsia="en-GB"/>
        </w:rPr>
      </w:pPr>
      <w:r w:rsidRPr="008F4A45">
        <w:rPr>
          <w:rFonts w:ascii="Arial" w:eastAsia="Calibri" w:hAnsi="Arial" w:cs="Arial"/>
          <w:lang w:eastAsia="en-GB"/>
        </w:rPr>
        <w:t>Manage the case in accordance with procedural requirements.</w:t>
      </w:r>
    </w:p>
    <w:p w14:paraId="72A06001" w14:textId="00E7BFC9" w:rsidR="004A5FC1" w:rsidRPr="008F4A45" w:rsidRDefault="004A5FC1" w:rsidP="009D676C">
      <w:pPr>
        <w:pStyle w:val="NoSpacing"/>
        <w:numPr>
          <w:ilvl w:val="0"/>
          <w:numId w:val="26"/>
        </w:numPr>
        <w:rPr>
          <w:rFonts w:ascii="Arial" w:eastAsia="Calibri" w:hAnsi="Arial" w:cs="Arial"/>
          <w:lang w:eastAsia="en-GB"/>
        </w:rPr>
      </w:pPr>
      <w:r w:rsidRPr="008F4A45">
        <w:rPr>
          <w:rFonts w:ascii="Arial" w:eastAsia="Calibri" w:hAnsi="Arial" w:cs="Arial"/>
          <w:lang w:eastAsia="en-GB"/>
        </w:rPr>
        <w:t>Offer mediation</w:t>
      </w:r>
      <w:r w:rsidR="005F032A">
        <w:rPr>
          <w:rFonts w:ascii="Arial" w:eastAsia="Calibri" w:hAnsi="Arial" w:cs="Arial"/>
          <w:lang w:eastAsia="en-GB"/>
        </w:rPr>
        <w:t xml:space="preserve"> or other form of alternative dispute resolution</w:t>
      </w:r>
      <w:r w:rsidRPr="008F4A45">
        <w:rPr>
          <w:rFonts w:ascii="Arial" w:eastAsia="Calibri" w:hAnsi="Arial" w:cs="Arial"/>
          <w:lang w:eastAsia="en-GB"/>
        </w:rPr>
        <w:t xml:space="preserve"> and arrange this, if not tried previously.</w:t>
      </w:r>
    </w:p>
    <w:p w14:paraId="3924A64D" w14:textId="77777777" w:rsidR="00383BB1" w:rsidRPr="008F4A45" w:rsidRDefault="00383BB1" w:rsidP="009D676C">
      <w:pPr>
        <w:pStyle w:val="NoSpacing"/>
        <w:ind w:left="1800"/>
        <w:rPr>
          <w:rFonts w:ascii="Arial" w:eastAsia="Calibri" w:hAnsi="Arial" w:cs="Arial"/>
          <w:lang w:eastAsia="en-GB"/>
        </w:rPr>
      </w:pPr>
    </w:p>
    <w:p w14:paraId="0D8FE9F2" w14:textId="12726BDC" w:rsidR="004A5FC1" w:rsidRPr="008F4A45" w:rsidRDefault="005F032A" w:rsidP="009D676C">
      <w:pPr>
        <w:pStyle w:val="NoSpacing"/>
        <w:numPr>
          <w:ilvl w:val="0"/>
          <w:numId w:val="26"/>
        </w:numPr>
        <w:rPr>
          <w:rFonts w:ascii="Arial" w:eastAsia="Calibri" w:hAnsi="Arial" w:cs="Arial"/>
          <w:lang w:eastAsia="en-GB"/>
        </w:rPr>
      </w:pPr>
      <w:r>
        <w:rPr>
          <w:rFonts w:ascii="Arial" w:eastAsia="Calibri" w:hAnsi="Arial" w:cs="Arial"/>
          <w:lang w:eastAsia="en-GB"/>
        </w:rPr>
        <w:lastRenderedPageBreak/>
        <w:t>C</w:t>
      </w:r>
      <w:r w:rsidR="004A5FC1" w:rsidRPr="008F4A45">
        <w:rPr>
          <w:rFonts w:ascii="Arial" w:eastAsia="Calibri" w:hAnsi="Arial" w:cs="Arial"/>
          <w:lang w:eastAsia="en-GB"/>
        </w:rPr>
        <w:t>ommission another appropriate person to undertake this role</w:t>
      </w:r>
      <w:r w:rsidR="005A69FF">
        <w:rPr>
          <w:rFonts w:ascii="Arial" w:eastAsia="Calibri" w:hAnsi="Arial" w:cs="Arial"/>
          <w:lang w:eastAsia="en-GB"/>
        </w:rPr>
        <w:t xml:space="preserve">, </w:t>
      </w:r>
      <w:r w:rsidR="004A5FC1" w:rsidRPr="008F4A45">
        <w:rPr>
          <w:rFonts w:ascii="Arial" w:eastAsia="Calibri" w:hAnsi="Arial" w:cs="Arial"/>
          <w:lang w:eastAsia="en-GB"/>
        </w:rPr>
        <w:t>for further advice please contact your HR Business Partner</w:t>
      </w:r>
      <w:r w:rsidR="005A69FF">
        <w:rPr>
          <w:rFonts w:ascii="Arial" w:eastAsia="Calibri" w:hAnsi="Arial" w:cs="Arial"/>
          <w:lang w:eastAsia="en-GB"/>
        </w:rPr>
        <w:t>.</w:t>
      </w:r>
    </w:p>
    <w:p w14:paraId="54F20E0F" w14:textId="77777777" w:rsidR="00383BB1" w:rsidRPr="008F4A45" w:rsidRDefault="00383BB1" w:rsidP="009D676C">
      <w:pPr>
        <w:pStyle w:val="NoSpacing"/>
        <w:ind w:left="1800"/>
        <w:rPr>
          <w:rFonts w:ascii="Arial" w:eastAsia="Calibri" w:hAnsi="Arial" w:cs="Arial"/>
          <w:lang w:eastAsia="en-GB"/>
        </w:rPr>
      </w:pPr>
    </w:p>
    <w:p w14:paraId="650EABD3" w14:textId="34BCA3BD" w:rsidR="004A5FC1" w:rsidRPr="008F4A45" w:rsidRDefault="004A5FC1" w:rsidP="009D676C">
      <w:pPr>
        <w:pStyle w:val="NoSpacing"/>
        <w:numPr>
          <w:ilvl w:val="0"/>
          <w:numId w:val="26"/>
        </w:numPr>
        <w:rPr>
          <w:rFonts w:ascii="Arial" w:eastAsia="Calibri" w:hAnsi="Arial" w:cs="Arial"/>
          <w:lang w:eastAsia="en-GB"/>
        </w:rPr>
      </w:pPr>
      <w:r w:rsidRPr="008F4A45">
        <w:rPr>
          <w:rFonts w:ascii="Arial" w:eastAsia="Calibri" w:hAnsi="Arial" w:cs="Arial"/>
          <w:lang w:eastAsia="en-GB"/>
        </w:rPr>
        <w:t>Present the findings of the investigation to the complainant and subsequently to the person complained against</w:t>
      </w:r>
      <w:r w:rsidR="008F4A45" w:rsidRPr="008F4A45">
        <w:rPr>
          <w:rFonts w:ascii="Arial" w:eastAsia="Calibri" w:hAnsi="Arial" w:cs="Arial"/>
          <w:lang w:eastAsia="en-GB"/>
        </w:rPr>
        <w:t>.</w:t>
      </w:r>
    </w:p>
    <w:p w14:paraId="04346C80" w14:textId="77777777" w:rsidR="00383BB1" w:rsidRPr="008F4A45" w:rsidRDefault="00383BB1" w:rsidP="009D676C">
      <w:pPr>
        <w:pStyle w:val="NoSpacing"/>
        <w:ind w:left="1800"/>
        <w:rPr>
          <w:rFonts w:ascii="Arial" w:eastAsia="Calibri" w:hAnsi="Arial" w:cs="Arial"/>
          <w:lang w:eastAsia="en-GB"/>
        </w:rPr>
      </w:pPr>
    </w:p>
    <w:p w14:paraId="7EE29F5B" w14:textId="6C7C8920" w:rsidR="004A5FC1" w:rsidRPr="008F4A45" w:rsidRDefault="004A5FC1" w:rsidP="009D676C">
      <w:pPr>
        <w:pStyle w:val="NoSpacing"/>
        <w:numPr>
          <w:ilvl w:val="0"/>
          <w:numId w:val="26"/>
        </w:numPr>
        <w:rPr>
          <w:rFonts w:ascii="Arial" w:eastAsia="Calibri" w:hAnsi="Arial" w:cs="Arial"/>
          <w:lang w:eastAsia="en-GB"/>
        </w:rPr>
      </w:pPr>
      <w:r w:rsidRPr="008F4A45">
        <w:rPr>
          <w:rFonts w:ascii="Arial" w:eastAsia="Calibri" w:hAnsi="Arial" w:cs="Arial"/>
          <w:lang w:eastAsia="en-GB"/>
        </w:rPr>
        <w:t xml:space="preserve">Arrange for any necessary </w:t>
      </w:r>
      <w:r w:rsidR="005A69FF">
        <w:rPr>
          <w:rFonts w:ascii="Arial" w:eastAsia="Calibri" w:hAnsi="Arial" w:cs="Arial"/>
          <w:lang w:eastAsia="en-GB"/>
        </w:rPr>
        <w:t>meetings.</w:t>
      </w:r>
    </w:p>
    <w:p w14:paraId="466AED7C" w14:textId="77777777" w:rsidR="00383BB1" w:rsidRPr="008F4A45" w:rsidRDefault="00383BB1" w:rsidP="009D676C">
      <w:pPr>
        <w:pStyle w:val="NoSpacing"/>
        <w:ind w:left="1800"/>
        <w:rPr>
          <w:rFonts w:ascii="Arial" w:eastAsia="Calibri" w:hAnsi="Arial" w:cs="Arial"/>
          <w:lang w:eastAsia="en-GB"/>
        </w:rPr>
      </w:pPr>
    </w:p>
    <w:p w14:paraId="0A77629A" w14:textId="0C33ECE3" w:rsidR="0041200E" w:rsidRPr="008F4A45" w:rsidRDefault="00383BB1" w:rsidP="009D676C">
      <w:pPr>
        <w:pStyle w:val="NoSpacing"/>
        <w:numPr>
          <w:ilvl w:val="0"/>
          <w:numId w:val="26"/>
        </w:numPr>
        <w:rPr>
          <w:rFonts w:ascii="Arial" w:eastAsia="Calibri" w:hAnsi="Arial" w:cs="Arial"/>
          <w:lang w:eastAsia="en-GB"/>
        </w:rPr>
      </w:pPr>
      <w:r w:rsidRPr="008F4A45">
        <w:rPr>
          <w:rFonts w:ascii="Arial" w:eastAsia="Calibri" w:hAnsi="Arial" w:cs="Arial"/>
          <w:lang w:eastAsia="en-GB"/>
        </w:rPr>
        <w:t>Arrange support for both the aggrieved employee and the employees who the complaint is against. This could be in the form of</w:t>
      </w:r>
      <w:r w:rsidR="002608F1">
        <w:rPr>
          <w:rFonts w:ascii="Arial" w:eastAsia="Calibri" w:hAnsi="Arial" w:cs="Arial"/>
          <w:lang w:eastAsia="en-GB"/>
        </w:rPr>
        <w:t>:</w:t>
      </w:r>
    </w:p>
    <w:p w14:paraId="5F19912C" w14:textId="77777777" w:rsidR="005A69FF" w:rsidRDefault="005A69FF" w:rsidP="005A69FF">
      <w:pPr>
        <w:pStyle w:val="NoSpacing"/>
        <w:ind w:left="2520"/>
        <w:rPr>
          <w:rFonts w:ascii="Arial" w:eastAsia="Calibri" w:hAnsi="Arial" w:cs="Arial"/>
          <w:lang w:eastAsia="en-GB"/>
        </w:rPr>
      </w:pPr>
    </w:p>
    <w:p w14:paraId="6D6B87E5" w14:textId="765968E2" w:rsidR="0041200E" w:rsidRPr="008F4A45" w:rsidRDefault="00383BB1" w:rsidP="005A69FF">
      <w:pPr>
        <w:pStyle w:val="NoSpacing"/>
        <w:numPr>
          <w:ilvl w:val="2"/>
          <w:numId w:val="43"/>
        </w:numPr>
        <w:spacing w:line="360" w:lineRule="auto"/>
        <w:ind w:left="2154" w:hanging="357"/>
        <w:rPr>
          <w:rFonts w:ascii="Arial" w:eastAsia="Calibri" w:hAnsi="Arial" w:cs="Arial"/>
          <w:lang w:eastAsia="en-GB"/>
        </w:rPr>
      </w:pPr>
      <w:r w:rsidRPr="008F4A45">
        <w:rPr>
          <w:rFonts w:ascii="Arial" w:eastAsia="Calibri" w:hAnsi="Arial" w:cs="Arial"/>
          <w:lang w:eastAsia="en-GB"/>
        </w:rPr>
        <w:t xml:space="preserve">PACT HRBP assigned as </w:t>
      </w:r>
      <w:r w:rsidR="0041200E" w:rsidRPr="008F4A45">
        <w:rPr>
          <w:rFonts w:ascii="Arial" w:eastAsia="Calibri" w:hAnsi="Arial" w:cs="Arial"/>
          <w:lang w:eastAsia="en-GB"/>
        </w:rPr>
        <w:t>independent</w:t>
      </w:r>
      <w:r w:rsidRPr="008F4A45">
        <w:rPr>
          <w:rFonts w:ascii="Arial" w:eastAsia="Calibri" w:hAnsi="Arial" w:cs="Arial"/>
          <w:lang w:eastAsia="en-GB"/>
        </w:rPr>
        <w:t xml:space="preserve"> support person </w:t>
      </w:r>
    </w:p>
    <w:p w14:paraId="2BE3D7C5" w14:textId="697894EE" w:rsidR="00383BB1" w:rsidRPr="008F4A45" w:rsidRDefault="0041200E" w:rsidP="005A69FF">
      <w:pPr>
        <w:pStyle w:val="NoSpacing"/>
        <w:numPr>
          <w:ilvl w:val="2"/>
          <w:numId w:val="43"/>
        </w:numPr>
        <w:spacing w:line="360" w:lineRule="auto"/>
        <w:ind w:left="2154" w:hanging="357"/>
        <w:rPr>
          <w:rFonts w:ascii="Arial" w:eastAsia="Calibri" w:hAnsi="Arial" w:cs="Arial"/>
          <w:lang w:eastAsia="en-GB"/>
        </w:rPr>
      </w:pPr>
      <w:r w:rsidRPr="008F4A45">
        <w:rPr>
          <w:rFonts w:ascii="Arial" w:eastAsia="Calibri" w:hAnsi="Arial" w:cs="Arial"/>
          <w:lang w:eastAsia="en-GB"/>
        </w:rPr>
        <w:t xml:space="preserve">Completion of a </w:t>
      </w:r>
      <w:r w:rsidR="00383BB1" w:rsidRPr="008F4A45">
        <w:rPr>
          <w:rFonts w:ascii="Arial" w:eastAsia="Calibri" w:hAnsi="Arial" w:cs="Arial"/>
          <w:lang w:eastAsia="en-GB"/>
        </w:rPr>
        <w:t xml:space="preserve">Stress Management </w:t>
      </w:r>
      <w:r w:rsidRPr="008F4A45">
        <w:rPr>
          <w:rFonts w:ascii="Arial" w:eastAsia="Calibri" w:hAnsi="Arial" w:cs="Arial"/>
          <w:lang w:eastAsia="en-GB"/>
        </w:rPr>
        <w:t>Action Plan</w:t>
      </w:r>
    </w:p>
    <w:p w14:paraId="6F2186E0" w14:textId="51F670FD" w:rsidR="0041200E" w:rsidRPr="008F4A45" w:rsidRDefault="0041200E" w:rsidP="005A69FF">
      <w:pPr>
        <w:pStyle w:val="NoSpacing"/>
        <w:numPr>
          <w:ilvl w:val="2"/>
          <w:numId w:val="43"/>
        </w:numPr>
        <w:spacing w:line="360" w:lineRule="auto"/>
        <w:ind w:left="2154" w:hanging="357"/>
        <w:rPr>
          <w:rFonts w:ascii="Arial" w:eastAsia="Calibri" w:hAnsi="Arial" w:cs="Arial"/>
          <w:lang w:eastAsia="en-GB"/>
        </w:rPr>
      </w:pPr>
      <w:r w:rsidRPr="008F4A45">
        <w:rPr>
          <w:rFonts w:ascii="Arial" w:eastAsia="Calibri" w:hAnsi="Arial" w:cs="Arial"/>
          <w:lang w:eastAsia="en-GB"/>
        </w:rPr>
        <w:t>Referral to Employee Health and Well-being Unit including Counselling</w:t>
      </w:r>
    </w:p>
    <w:p w14:paraId="7778F365" w14:textId="77777777" w:rsidR="004A5FC1" w:rsidRPr="008F4A45" w:rsidRDefault="004A5FC1" w:rsidP="005A69FF">
      <w:pPr>
        <w:pStyle w:val="NoSpacing"/>
        <w:ind w:left="1290"/>
        <w:rPr>
          <w:rFonts w:ascii="Arial" w:eastAsia="Calibri" w:hAnsi="Arial" w:cs="Arial"/>
          <w:lang w:eastAsia="en-GB"/>
        </w:rPr>
      </w:pPr>
    </w:p>
    <w:p w14:paraId="674A3DD9" w14:textId="4683EFB4" w:rsidR="004A5FC1" w:rsidRPr="008F4A45" w:rsidRDefault="008F4A45" w:rsidP="00BC1930">
      <w:pPr>
        <w:pStyle w:val="Heading2"/>
        <w:ind w:firstLine="709"/>
        <w:rPr>
          <w:rFonts w:eastAsia="Calibri"/>
          <w:bCs/>
          <w:color w:val="auto"/>
          <w:sz w:val="22"/>
          <w:szCs w:val="22"/>
        </w:rPr>
      </w:pPr>
      <w:bookmarkStart w:id="26" w:name="_Toc176521973"/>
      <w:r>
        <w:rPr>
          <w:rFonts w:eastAsia="Calibri"/>
          <w:bCs/>
          <w:color w:val="auto"/>
          <w:sz w:val="22"/>
          <w:szCs w:val="22"/>
        </w:rPr>
        <w:t>2.</w:t>
      </w:r>
      <w:r w:rsidR="00300DF0">
        <w:rPr>
          <w:rFonts w:eastAsia="Calibri"/>
          <w:bCs/>
          <w:color w:val="auto"/>
          <w:sz w:val="22"/>
          <w:szCs w:val="22"/>
        </w:rPr>
        <w:t>3</w:t>
      </w:r>
      <w:r>
        <w:rPr>
          <w:rFonts w:eastAsia="Calibri"/>
          <w:bCs/>
          <w:color w:val="auto"/>
          <w:sz w:val="22"/>
          <w:szCs w:val="22"/>
        </w:rPr>
        <w:t>.4</w:t>
      </w:r>
      <w:r>
        <w:rPr>
          <w:rFonts w:eastAsia="Calibri"/>
          <w:bCs/>
          <w:color w:val="auto"/>
          <w:sz w:val="22"/>
          <w:szCs w:val="22"/>
        </w:rPr>
        <w:tab/>
      </w:r>
      <w:r w:rsidR="004A5FC1" w:rsidRPr="008F4A45">
        <w:rPr>
          <w:rFonts w:eastAsia="Calibri"/>
          <w:bCs/>
          <w:color w:val="auto"/>
          <w:sz w:val="22"/>
          <w:szCs w:val="22"/>
        </w:rPr>
        <w:t>The Investigation</w:t>
      </w:r>
      <w:bookmarkEnd w:id="26"/>
    </w:p>
    <w:p w14:paraId="26338ECB" w14:textId="77777777" w:rsidR="004A5FC1" w:rsidRPr="000F4EC9" w:rsidRDefault="004A5FC1" w:rsidP="00B877DB">
      <w:pPr>
        <w:pStyle w:val="NoSpacing"/>
        <w:ind w:left="709" w:hanging="709"/>
        <w:rPr>
          <w:rFonts w:ascii="Arial" w:eastAsia="Calibri" w:hAnsi="Arial" w:cs="Arial"/>
          <w:color w:val="3B3838" w:themeColor="background2" w:themeShade="40"/>
          <w:lang w:eastAsia="en-GB"/>
        </w:rPr>
      </w:pPr>
    </w:p>
    <w:p w14:paraId="22F9B6DF" w14:textId="41E8D1C3" w:rsidR="004A5FC1" w:rsidRPr="00BC1930" w:rsidRDefault="004A5FC1" w:rsidP="00BC1930">
      <w:pPr>
        <w:pStyle w:val="NoSpacing"/>
        <w:ind w:left="1440"/>
        <w:rPr>
          <w:rFonts w:ascii="Arial" w:eastAsia="Calibri" w:hAnsi="Arial" w:cs="Arial"/>
          <w:lang w:eastAsia="en-GB"/>
        </w:rPr>
      </w:pPr>
      <w:r w:rsidRPr="00BC1930">
        <w:rPr>
          <w:rFonts w:ascii="Arial" w:eastAsia="Calibri" w:hAnsi="Arial" w:cs="Arial"/>
          <w:lang w:eastAsia="en-GB"/>
        </w:rPr>
        <w:t xml:space="preserve">The </w:t>
      </w:r>
      <w:r w:rsidR="008F4A45" w:rsidRPr="00BC1930">
        <w:rPr>
          <w:rFonts w:ascii="Arial" w:eastAsia="Calibri" w:hAnsi="Arial" w:cs="Arial"/>
          <w:lang w:eastAsia="en-GB"/>
        </w:rPr>
        <w:t>Commissioning</w:t>
      </w:r>
      <w:r w:rsidRPr="00BC1930">
        <w:rPr>
          <w:rFonts w:ascii="Arial" w:eastAsia="Calibri" w:hAnsi="Arial" w:cs="Arial"/>
          <w:lang w:eastAsia="en-GB"/>
        </w:rPr>
        <w:t xml:space="preserve"> Manager will establish the basic facts of the case through either conducting any investigation themselves or through an investigation conducted by an Independent Investigating Officer. Where the matter is not complicated it may be resolved by mutual agreement or mediation, if not tried previously.</w:t>
      </w:r>
    </w:p>
    <w:p w14:paraId="60E95A88" w14:textId="77777777" w:rsidR="004A5FC1" w:rsidRPr="00BC1930" w:rsidRDefault="004A5FC1" w:rsidP="00BC1930">
      <w:pPr>
        <w:pStyle w:val="NoSpacing"/>
        <w:ind w:left="709" w:hanging="709"/>
        <w:rPr>
          <w:rFonts w:ascii="Arial" w:eastAsia="Calibri" w:hAnsi="Arial" w:cs="Arial"/>
          <w:lang w:eastAsia="en-GB"/>
        </w:rPr>
      </w:pPr>
    </w:p>
    <w:p w14:paraId="73430538" w14:textId="00A252F1" w:rsidR="004A5FC1" w:rsidRPr="0006574F" w:rsidRDefault="004A5FC1" w:rsidP="00BC1930">
      <w:pPr>
        <w:pStyle w:val="NoSpacing"/>
        <w:ind w:left="1440"/>
        <w:rPr>
          <w:rFonts w:ascii="Arial" w:eastAsia="Calibri" w:hAnsi="Arial" w:cs="Arial"/>
          <w:lang w:eastAsia="en-GB"/>
        </w:rPr>
      </w:pPr>
      <w:r w:rsidRPr="0006574F">
        <w:rPr>
          <w:rFonts w:ascii="Arial" w:eastAsia="Calibri" w:hAnsi="Arial" w:cs="Arial"/>
          <w:lang w:eastAsia="en-GB"/>
        </w:rPr>
        <w:t>More complex or legally sensitive cases are likely to require a more detailed investigation. Should the</w:t>
      </w:r>
      <w:r w:rsidR="00BC1930" w:rsidRPr="0006574F">
        <w:rPr>
          <w:rFonts w:ascii="Arial" w:eastAsia="Calibri" w:hAnsi="Arial" w:cs="Arial"/>
          <w:lang w:eastAsia="en-GB"/>
        </w:rPr>
        <w:t xml:space="preserve"> Commissioning</w:t>
      </w:r>
      <w:r w:rsidRPr="0006574F">
        <w:rPr>
          <w:rFonts w:ascii="Arial" w:eastAsia="Calibri" w:hAnsi="Arial" w:cs="Arial"/>
          <w:lang w:eastAsia="en-GB"/>
        </w:rPr>
        <w:t xml:space="preserve"> Manager decide that a more detailed investigation is required then an investigating officer may be appointed. The Investigating Officer may be an appropriate Manager or </w:t>
      </w:r>
      <w:r w:rsidR="00BC1930" w:rsidRPr="0006574F">
        <w:rPr>
          <w:rFonts w:ascii="Arial" w:eastAsia="Calibri" w:hAnsi="Arial" w:cs="Arial"/>
          <w:lang w:eastAsia="en-GB"/>
        </w:rPr>
        <w:t xml:space="preserve">Member of the Governing Body/Board of Trustees; or </w:t>
      </w:r>
      <w:r w:rsidR="003A581C">
        <w:rPr>
          <w:rFonts w:ascii="Arial" w:eastAsia="Calibri" w:hAnsi="Arial" w:cs="Arial"/>
          <w:lang w:eastAsia="en-GB"/>
        </w:rPr>
        <w:t xml:space="preserve">the </w:t>
      </w:r>
      <w:sdt>
        <w:sdtPr>
          <w:rPr>
            <w:rStyle w:val="ArialNormalChar"/>
          </w:rPr>
          <w:alias w:val="Please Select"/>
          <w:tag w:val="Select"/>
          <w:id w:val="-1635021284"/>
          <w:placeholder>
            <w:docPart w:val="4C560C77D55E435591A9B9372047E502"/>
          </w:placeholder>
          <w15:color w:val="000000"/>
          <w:dropDownList>
            <w:listItem w:displayText="School" w:value="School"/>
            <w:listItem w:displayText="Academy" w:value="Academy"/>
            <w:listItem w:displayText="Trust" w:value="Trust"/>
          </w:dropDownList>
        </w:sdtPr>
        <w:sdtEndPr>
          <w:rPr>
            <w:rStyle w:val="DefaultParagraphFont"/>
            <w:rFonts w:asciiTheme="minorHAnsi" w:eastAsiaTheme="minorHAnsi" w:hAnsiTheme="minorHAnsi" w:cstheme="minorBidi"/>
            <w:color w:val="auto"/>
          </w:rPr>
        </w:sdtEndPr>
        <w:sdtContent>
          <w:r w:rsidR="00CF0CF7">
            <w:rPr>
              <w:rStyle w:val="ArialNormalChar"/>
            </w:rPr>
            <w:t>School</w:t>
          </w:r>
        </w:sdtContent>
      </w:sdt>
      <w:r w:rsidR="008F4A45" w:rsidRPr="0006574F">
        <w:rPr>
          <w:rFonts w:ascii="Arial" w:eastAsia="Calibri" w:hAnsi="Arial" w:cs="Arial"/>
          <w:lang w:eastAsia="en-GB"/>
        </w:rPr>
        <w:t xml:space="preserve"> </w:t>
      </w:r>
      <w:r w:rsidRPr="0006574F">
        <w:rPr>
          <w:rFonts w:ascii="Arial" w:eastAsia="Calibri" w:hAnsi="Arial" w:cs="Arial"/>
          <w:lang w:eastAsia="en-GB"/>
        </w:rPr>
        <w:t>may decide to appoint an Independent External Investigator in the interests of fairness or capacity.</w:t>
      </w:r>
    </w:p>
    <w:p w14:paraId="6D2C322C" w14:textId="77777777" w:rsidR="00AF1DA2" w:rsidRPr="0006574F" w:rsidRDefault="00AF1DA2" w:rsidP="00BC1930">
      <w:pPr>
        <w:pStyle w:val="NoSpacing"/>
        <w:ind w:left="709" w:hanging="709"/>
        <w:rPr>
          <w:rFonts w:ascii="Arial" w:eastAsia="Calibri" w:hAnsi="Arial" w:cs="Arial"/>
          <w:lang w:eastAsia="en-GB"/>
        </w:rPr>
      </w:pPr>
    </w:p>
    <w:p w14:paraId="538DB380" w14:textId="1B00644C" w:rsidR="004A5FC1" w:rsidRPr="0006574F" w:rsidRDefault="004A5FC1" w:rsidP="00BC1930">
      <w:pPr>
        <w:pStyle w:val="NoSpacing"/>
        <w:ind w:left="919" w:firstLine="521"/>
        <w:rPr>
          <w:rFonts w:ascii="Arial" w:eastAsia="Calibri" w:hAnsi="Arial" w:cs="Arial"/>
          <w:lang w:eastAsia="en-GB"/>
        </w:rPr>
      </w:pPr>
      <w:r w:rsidRPr="0006574F">
        <w:rPr>
          <w:rFonts w:ascii="Arial" w:eastAsia="Calibri" w:hAnsi="Arial" w:cs="Arial"/>
          <w:lang w:eastAsia="en-GB"/>
        </w:rPr>
        <w:t>The Investigating Officer’s role is to:</w:t>
      </w:r>
    </w:p>
    <w:p w14:paraId="7E2C1687" w14:textId="77777777" w:rsidR="004A5FC1" w:rsidRPr="0006574F" w:rsidRDefault="004A5FC1" w:rsidP="00BC1930">
      <w:pPr>
        <w:pStyle w:val="NoSpacing"/>
        <w:ind w:left="709" w:hanging="709"/>
        <w:rPr>
          <w:rFonts w:ascii="Arial" w:eastAsia="Calibri" w:hAnsi="Arial" w:cs="Arial"/>
          <w:lang w:eastAsia="en-GB"/>
        </w:rPr>
      </w:pPr>
    </w:p>
    <w:p w14:paraId="6D6E8EB2" w14:textId="77777777" w:rsidR="004E472E" w:rsidRDefault="004A5FC1" w:rsidP="004E472E">
      <w:pPr>
        <w:pStyle w:val="NoSpacing"/>
        <w:numPr>
          <w:ilvl w:val="0"/>
          <w:numId w:val="44"/>
        </w:numPr>
        <w:ind w:left="2154" w:hanging="357"/>
        <w:rPr>
          <w:rFonts w:ascii="Arial" w:eastAsia="Calibri" w:hAnsi="Arial" w:cs="Arial"/>
          <w:lang w:eastAsia="en-GB"/>
        </w:rPr>
      </w:pPr>
      <w:r w:rsidRPr="0006574F">
        <w:rPr>
          <w:rFonts w:ascii="Arial" w:eastAsia="Calibri" w:hAnsi="Arial" w:cs="Arial"/>
          <w:lang w:eastAsia="en-GB"/>
        </w:rPr>
        <w:t>Interview the complainant, any witnesses and the person complained against.</w:t>
      </w:r>
    </w:p>
    <w:p w14:paraId="5536B943" w14:textId="77777777" w:rsidR="004E472E" w:rsidRDefault="004E472E" w:rsidP="004E472E">
      <w:pPr>
        <w:pStyle w:val="NoSpacing"/>
        <w:ind w:left="2154"/>
        <w:rPr>
          <w:rFonts w:ascii="Arial" w:eastAsia="Calibri" w:hAnsi="Arial" w:cs="Arial"/>
          <w:lang w:eastAsia="en-GB"/>
        </w:rPr>
      </w:pPr>
    </w:p>
    <w:p w14:paraId="6D1088D5" w14:textId="45652B30" w:rsidR="004A5FC1" w:rsidRPr="004E472E" w:rsidRDefault="004A5FC1" w:rsidP="004E472E">
      <w:pPr>
        <w:pStyle w:val="NoSpacing"/>
        <w:numPr>
          <w:ilvl w:val="0"/>
          <w:numId w:val="44"/>
        </w:numPr>
        <w:ind w:left="2154" w:hanging="357"/>
        <w:rPr>
          <w:rFonts w:ascii="Arial" w:eastAsia="Calibri" w:hAnsi="Arial" w:cs="Arial"/>
          <w:lang w:eastAsia="en-GB"/>
        </w:rPr>
      </w:pPr>
      <w:r w:rsidRPr="004E472E">
        <w:rPr>
          <w:rFonts w:ascii="Arial" w:eastAsia="Calibri" w:hAnsi="Arial" w:cs="Arial"/>
          <w:lang w:eastAsia="en-GB"/>
        </w:rPr>
        <w:t>Establish the facts of the case.</w:t>
      </w:r>
    </w:p>
    <w:p w14:paraId="2E7263C1" w14:textId="77777777" w:rsidR="004E472E" w:rsidRDefault="004E472E" w:rsidP="004E472E">
      <w:pPr>
        <w:pStyle w:val="NoSpacing"/>
        <w:ind w:left="2160"/>
        <w:rPr>
          <w:rFonts w:ascii="Arial" w:eastAsia="Calibri" w:hAnsi="Arial" w:cs="Arial"/>
          <w:lang w:eastAsia="en-GB"/>
        </w:rPr>
      </w:pPr>
    </w:p>
    <w:p w14:paraId="06580B17" w14:textId="2F6E1D9A" w:rsidR="005F032A" w:rsidRDefault="004A5FC1" w:rsidP="004E472E">
      <w:pPr>
        <w:pStyle w:val="NoSpacing"/>
        <w:numPr>
          <w:ilvl w:val="0"/>
          <w:numId w:val="44"/>
        </w:numPr>
        <w:ind w:left="2154" w:hanging="357"/>
        <w:rPr>
          <w:rFonts w:ascii="Arial" w:eastAsia="Calibri" w:hAnsi="Arial" w:cs="Arial"/>
          <w:lang w:eastAsia="en-GB"/>
        </w:rPr>
      </w:pPr>
      <w:r w:rsidRPr="0006574F">
        <w:rPr>
          <w:rFonts w:ascii="Arial" w:eastAsia="Calibri" w:hAnsi="Arial" w:cs="Arial"/>
          <w:lang w:eastAsia="en-GB"/>
        </w:rPr>
        <w:t xml:space="preserve">Submit a written report setting out the findings of the investigation to the </w:t>
      </w:r>
      <w:r w:rsidR="0006574F" w:rsidRPr="0006574F">
        <w:rPr>
          <w:rFonts w:ascii="Arial" w:eastAsia="Calibri" w:hAnsi="Arial" w:cs="Arial"/>
          <w:lang w:eastAsia="en-GB"/>
        </w:rPr>
        <w:t>Commissioning</w:t>
      </w:r>
      <w:r w:rsidRPr="0006574F">
        <w:rPr>
          <w:rFonts w:ascii="Arial" w:eastAsia="Calibri" w:hAnsi="Arial" w:cs="Arial"/>
          <w:lang w:eastAsia="en-GB"/>
        </w:rPr>
        <w:t xml:space="preserve"> Manager.</w:t>
      </w:r>
      <w:r w:rsidR="005F032A" w:rsidRPr="005F032A">
        <w:rPr>
          <w:rFonts w:ascii="Arial" w:eastAsia="Calibri" w:hAnsi="Arial" w:cs="Arial"/>
          <w:lang w:eastAsia="en-GB"/>
        </w:rPr>
        <w:t xml:space="preserve"> </w:t>
      </w:r>
    </w:p>
    <w:p w14:paraId="72802576" w14:textId="77777777" w:rsidR="004E472E" w:rsidRDefault="004E472E" w:rsidP="004E472E">
      <w:pPr>
        <w:pStyle w:val="NoSpacing"/>
        <w:ind w:left="2160"/>
        <w:rPr>
          <w:rFonts w:ascii="Arial" w:eastAsia="Calibri" w:hAnsi="Arial" w:cs="Arial"/>
          <w:lang w:eastAsia="en-GB"/>
        </w:rPr>
      </w:pPr>
    </w:p>
    <w:p w14:paraId="12134CDD" w14:textId="7569AF8A" w:rsidR="005F032A" w:rsidRPr="008F4A45" w:rsidRDefault="005F032A" w:rsidP="004E472E">
      <w:pPr>
        <w:pStyle w:val="NoSpacing"/>
        <w:numPr>
          <w:ilvl w:val="0"/>
          <w:numId w:val="44"/>
        </w:numPr>
        <w:ind w:left="2154" w:hanging="357"/>
        <w:rPr>
          <w:rFonts w:ascii="Arial" w:eastAsia="Calibri" w:hAnsi="Arial" w:cs="Arial"/>
          <w:lang w:eastAsia="en-GB"/>
        </w:rPr>
      </w:pPr>
      <w:r w:rsidRPr="008F4A45">
        <w:rPr>
          <w:rFonts w:ascii="Arial" w:eastAsia="Calibri" w:hAnsi="Arial" w:cs="Arial"/>
          <w:lang w:eastAsia="en-GB"/>
        </w:rPr>
        <w:t xml:space="preserve">Present the </w:t>
      </w:r>
      <w:r>
        <w:rPr>
          <w:rFonts w:ascii="Arial" w:eastAsia="Calibri" w:hAnsi="Arial" w:cs="Arial"/>
          <w:lang w:eastAsia="en-GB"/>
        </w:rPr>
        <w:t xml:space="preserve">findings </w:t>
      </w:r>
      <w:r w:rsidRPr="008F4A45">
        <w:rPr>
          <w:rFonts w:ascii="Arial" w:eastAsia="Calibri" w:hAnsi="Arial" w:cs="Arial"/>
          <w:lang w:eastAsia="en-GB"/>
        </w:rPr>
        <w:t xml:space="preserve">at any </w:t>
      </w:r>
      <w:r w:rsidR="004E472E">
        <w:rPr>
          <w:rFonts w:ascii="Arial" w:eastAsia="Calibri" w:hAnsi="Arial" w:cs="Arial"/>
          <w:lang w:eastAsia="en-GB"/>
        </w:rPr>
        <w:t>Feedback Meeting</w:t>
      </w:r>
      <w:r w:rsidRPr="008F4A45">
        <w:rPr>
          <w:rFonts w:ascii="Arial" w:eastAsia="Calibri" w:hAnsi="Arial" w:cs="Arial"/>
          <w:lang w:eastAsia="en-GB"/>
        </w:rPr>
        <w:t>, or commission another appropriate person to undertake this role</w:t>
      </w:r>
      <w:r w:rsidR="004E472E">
        <w:rPr>
          <w:rFonts w:ascii="Arial" w:eastAsia="Calibri" w:hAnsi="Arial" w:cs="Arial"/>
          <w:lang w:eastAsia="en-GB"/>
        </w:rPr>
        <w:t xml:space="preserve">.  </w:t>
      </w:r>
    </w:p>
    <w:p w14:paraId="73B94CDF" w14:textId="77777777" w:rsidR="004A5FC1" w:rsidRPr="0006574F" w:rsidRDefault="004A5FC1" w:rsidP="00BC1930">
      <w:pPr>
        <w:pStyle w:val="NoSpacing"/>
        <w:rPr>
          <w:rFonts w:ascii="Arial" w:eastAsia="Calibri" w:hAnsi="Arial" w:cs="Arial"/>
          <w:lang w:eastAsia="en-GB"/>
        </w:rPr>
      </w:pPr>
    </w:p>
    <w:p w14:paraId="60CC9919" w14:textId="16CB23EB" w:rsidR="00BC1930" w:rsidRPr="0006574F" w:rsidRDefault="004A5FC1" w:rsidP="0006574F">
      <w:pPr>
        <w:pStyle w:val="NoSpacing"/>
        <w:ind w:left="1290"/>
        <w:rPr>
          <w:rFonts w:ascii="Arial" w:eastAsia="Calibri" w:hAnsi="Arial" w:cs="Arial"/>
          <w:lang w:eastAsia="en-GB"/>
        </w:rPr>
      </w:pPr>
      <w:r w:rsidRPr="0006574F">
        <w:rPr>
          <w:rFonts w:ascii="Arial" w:eastAsia="Calibri" w:hAnsi="Arial" w:cs="Arial"/>
          <w:lang w:eastAsia="en-GB"/>
        </w:rPr>
        <w:t>The</w:t>
      </w:r>
      <w:r w:rsidR="0006574F" w:rsidRPr="0006574F">
        <w:rPr>
          <w:rFonts w:ascii="Arial" w:eastAsia="Calibri" w:hAnsi="Arial" w:cs="Arial"/>
          <w:lang w:eastAsia="en-GB"/>
        </w:rPr>
        <w:t xml:space="preserve"> Commissioning Manager will decide on the relevant course of action depending upon the findings of the investigation.</w:t>
      </w:r>
    </w:p>
    <w:p w14:paraId="1FF553A5" w14:textId="77777777" w:rsidR="00BC1930" w:rsidRPr="0006574F" w:rsidRDefault="00BC1930" w:rsidP="00BC1930">
      <w:pPr>
        <w:pStyle w:val="NoSpacing"/>
        <w:ind w:left="570" w:firstLine="720"/>
        <w:rPr>
          <w:rFonts w:ascii="Arial" w:eastAsia="Calibri" w:hAnsi="Arial" w:cs="Arial"/>
          <w:lang w:eastAsia="en-GB"/>
        </w:rPr>
      </w:pPr>
    </w:p>
    <w:p w14:paraId="27698E4A" w14:textId="7B522298" w:rsidR="004A5FC1" w:rsidRDefault="004A5FC1" w:rsidP="00BC1930">
      <w:pPr>
        <w:pStyle w:val="NoSpacing"/>
        <w:ind w:left="1290"/>
        <w:rPr>
          <w:rFonts w:ascii="Arial" w:eastAsia="Calibri" w:hAnsi="Arial" w:cs="Arial"/>
          <w:lang w:eastAsia="en-GB"/>
        </w:rPr>
      </w:pPr>
      <w:r w:rsidRPr="0006574F">
        <w:rPr>
          <w:rFonts w:ascii="Arial" w:eastAsia="Calibri" w:hAnsi="Arial" w:cs="Arial"/>
          <w:lang w:eastAsia="en-GB"/>
        </w:rPr>
        <w:t>In some cases, it may be appropriate to suspend the person whom the complaint is made against in order to conduct the investigation</w:t>
      </w:r>
      <w:r w:rsidR="008F4A45" w:rsidRPr="0006574F">
        <w:rPr>
          <w:rFonts w:ascii="Arial" w:eastAsia="Calibri" w:hAnsi="Arial" w:cs="Arial"/>
          <w:lang w:eastAsia="en-GB"/>
        </w:rPr>
        <w:t>. Please refer to</w:t>
      </w:r>
      <w:r w:rsidR="00BC1930" w:rsidRPr="0006574F">
        <w:rPr>
          <w:rFonts w:ascii="Arial" w:eastAsia="Calibri" w:hAnsi="Arial" w:cs="Arial"/>
          <w:lang w:eastAsia="en-GB"/>
        </w:rPr>
        <w:t xml:space="preserve"> the</w:t>
      </w:r>
      <w:r w:rsidR="008F4A45" w:rsidRPr="0006574F">
        <w:rPr>
          <w:rFonts w:ascii="Arial" w:eastAsia="Calibri" w:hAnsi="Arial" w:cs="Arial"/>
          <w:lang w:eastAsia="en-GB"/>
        </w:rPr>
        <w:t xml:space="preserve"> PACT HR Disciplinary Policy and Procedure regarding suspension. Advice</w:t>
      </w:r>
      <w:r w:rsidRPr="0006574F">
        <w:rPr>
          <w:rFonts w:ascii="Arial" w:eastAsia="Calibri" w:hAnsi="Arial" w:cs="Arial"/>
          <w:lang w:eastAsia="en-GB"/>
        </w:rPr>
        <w:t xml:space="preserve"> should be sought from </w:t>
      </w:r>
      <w:r w:rsidR="00AF1DA2" w:rsidRPr="0006574F">
        <w:rPr>
          <w:rFonts w:ascii="Arial" w:eastAsia="Calibri" w:hAnsi="Arial" w:cs="Arial"/>
          <w:lang w:eastAsia="en-GB"/>
        </w:rPr>
        <w:t>your</w:t>
      </w:r>
      <w:r w:rsidRPr="0006574F">
        <w:rPr>
          <w:rFonts w:ascii="Arial" w:eastAsia="Calibri" w:hAnsi="Arial" w:cs="Arial"/>
          <w:lang w:eastAsia="en-GB"/>
        </w:rPr>
        <w:t xml:space="preserve"> </w:t>
      </w:r>
      <w:r w:rsidR="008F4A45" w:rsidRPr="0006574F">
        <w:rPr>
          <w:rFonts w:ascii="Arial" w:eastAsia="Calibri" w:hAnsi="Arial" w:cs="Arial"/>
          <w:lang w:eastAsia="en-GB"/>
        </w:rPr>
        <w:t xml:space="preserve">PACT </w:t>
      </w:r>
      <w:r w:rsidRPr="0006574F">
        <w:rPr>
          <w:rFonts w:ascii="Arial" w:eastAsia="Calibri" w:hAnsi="Arial" w:cs="Arial"/>
          <w:lang w:eastAsia="en-GB"/>
        </w:rPr>
        <w:t>HR Business Partner before any action is taken.</w:t>
      </w:r>
    </w:p>
    <w:p w14:paraId="2FF130AA" w14:textId="77777777" w:rsidR="005F032A" w:rsidRPr="0006574F" w:rsidRDefault="005F032A" w:rsidP="00652405">
      <w:pPr>
        <w:pStyle w:val="NoSpacing"/>
        <w:rPr>
          <w:rFonts w:ascii="Arial" w:eastAsia="Calibri" w:hAnsi="Arial" w:cs="Arial"/>
          <w:lang w:eastAsia="en-GB"/>
        </w:rPr>
      </w:pPr>
    </w:p>
    <w:p w14:paraId="70D7783B" w14:textId="453ED26C" w:rsidR="003F7BFD" w:rsidRDefault="003F7BFD">
      <w:pPr>
        <w:rPr>
          <w:rFonts w:ascii="Arial" w:hAnsi="Arial" w:cs="Arial"/>
          <w:color w:val="3B3838" w:themeColor="background2" w:themeShade="40"/>
        </w:rPr>
      </w:pPr>
      <w:r>
        <w:rPr>
          <w:rFonts w:ascii="Arial" w:hAnsi="Arial" w:cs="Arial"/>
          <w:color w:val="3B3838" w:themeColor="background2" w:themeShade="40"/>
        </w:rPr>
        <w:br w:type="page"/>
      </w:r>
    </w:p>
    <w:p w14:paraId="17846D19" w14:textId="759E917C" w:rsidR="004A5FC1" w:rsidRPr="0006574F" w:rsidRDefault="00BC1930" w:rsidP="00BC1930">
      <w:pPr>
        <w:pStyle w:val="Heading2"/>
        <w:ind w:firstLine="720"/>
        <w:rPr>
          <w:rFonts w:eastAsia="Calibri"/>
          <w:bCs/>
          <w:color w:val="auto"/>
          <w:sz w:val="22"/>
          <w:szCs w:val="22"/>
        </w:rPr>
      </w:pPr>
      <w:bookmarkStart w:id="27" w:name="_Toc176521974"/>
      <w:r w:rsidRPr="0006574F">
        <w:rPr>
          <w:rFonts w:eastAsia="Calibri"/>
          <w:bCs/>
          <w:color w:val="auto"/>
          <w:sz w:val="22"/>
          <w:szCs w:val="22"/>
        </w:rPr>
        <w:lastRenderedPageBreak/>
        <w:t>2.</w:t>
      </w:r>
      <w:r w:rsidR="00300DF0" w:rsidRPr="0006574F">
        <w:rPr>
          <w:rFonts w:eastAsia="Calibri"/>
          <w:bCs/>
          <w:color w:val="auto"/>
          <w:sz w:val="22"/>
          <w:szCs w:val="22"/>
        </w:rPr>
        <w:t>3</w:t>
      </w:r>
      <w:r w:rsidRPr="0006574F">
        <w:rPr>
          <w:rFonts w:eastAsia="Calibri"/>
          <w:bCs/>
          <w:color w:val="auto"/>
          <w:sz w:val="22"/>
          <w:szCs w:val="22"/>
        </w:rPr>
        <w:t>.5</w:t>
      </w:r>
      <w:r w:rsidRPr="0006574F">
        <w:rPr>
          <w:rFonts w:eastAsia="Calibri"/>
          <w:bCs/>
          <w:color w:val="auto"/>
          <w:sz w:val="22"/>
          <w:szCs w:val="22"/>
        </w:rPr>
        <w:tab/>
      </w:r>
      <w:r w:rsidR="004A5FC1" w:rsidRPr="0006574F">
        <w:rPr>
          <w:rFonts w:eastAsia="Calibri"/>
          <w:bCs/>
          <w:color w:val="auto"/>
          <w:sz w:val="22"/>
          <w:szCs w:val="22"/>
        </w:rPr>
        <w:t>Feedback Meeting</w:t>
      </w:r>
      <w:bookmarkEnd w:id="27"/>
    </w:p>
    <w:p w14:paraId="4E5A251C" w14:textId="77777777" w:rsidR="004A5FC1" w:rsidRPr="0006574F" w:rsidRDefault="004A5FC1" w:rsidP="00B877DB">
      <w:pPr>
        <w:pStyle w:val="NoSpacing"/>
        <w:ind w:left="851" w:hanging="851"/>
        <w:rPr>
          <w:rFonts w:ascii="Arial" w:hAnsi="Arial" w:cs="Arial"/>
          <w:b/>
        </w:rPr>
      </w:pPr>
    </w:p>
    <w:p w14:paraId="14DD84E4" w14:textId="77777777" w:rsidR="00BC1930" w:rsidRPr="0006574F" w:rsidRDefault="004A5FC1" w:rsidP="00BC1930">
      <w:pPr>
        <w:pStyle w:val="NoSpacing"/>
        <w:ind w:left="1440"/>
        <w:rPr>
          <w:rFonts w:ascii="Arial" w:eastAsia="Calibri" w:hAnsi="Arial" w:cs="Arial"/>
          <w:lang w:eastAsia="en-GB"/>
        </w:rPr>
      </w:pPr>
      <w:r w:rsidRPr="0006574F">
        <w:rPr>
          <w:rFonts w:ascii="Arial" w:eastAsia="Calibri" w:hAnsi="Arial" w:cs="Arial"/>
          <w:lang w:eastAsia="en-GB"/>
        </w:rPr>
        <w:t>Once the Investigation has been completed the C</w:t>
      </w:r>
      <w:r w:rsidR="00BC1930" w:rsidRPr="0006574F">
        <w:rPr>
          <w:rFonts w:ascii="Arial" w:eastAsia="Calibri" w:hAnsi="Arial" w:cs="Arial"/>
          <w:lang w:eastAsia="en-GB"/>
        </w:rPr>
        <w:t>ommissiong</w:t>
      </w:r>
      <w:r w:rsidRPr="0006574F">
        <w:rPr>
          <w:rFonts w:ascii="Arial" w:eastAsia="Calibri" w:hAnsi="Arial" w:cs="Arial"/>
          <w:lang w:eastAsia="en-GB"/>
        </w:rPr>
        <w:t xml:space="preserve"> Manager should arrange a meeting with the complainant to give feedback on the findings. Where possible this should be done as part of a </w:t>
      </w:r>
      <w:r w:rsidR="002B32CF" w:rsidRPr="0006574F">
        <w:rPr>
          <w:rFonts w:ascii="Arial" w:eastAsia="Calibri" w:hAnsi="Arial" w:cs="Arial"/>
          <w:lang w:eastAsia="en-GB"/>
        </w:rPr>
        <w:t>face-to-face</w:t>
      </w:r>
      <w:r w:rsidRPr="0006574F">
        <w:rPr>
          <w:rFonts w:ascii="Arial" w:eastAsia="Calibri" w:hAnsi="Arial" w:cs="Arial"/>
          <w:lang w:eastAsia="en-GB"/>
        </w:rPr>
        <w:t xml:space="preserve"> meeting, however, in more complex cases, this may be best achieved through clear written feedback from the </w:t>
      </w:r>
      <w:r w:rsidR="00BC1930" w:rsidRPr="0006574F">
        <w:rPr>
          <w:rFonts w:ascii="Arial" w:eastAsia="Calibri" w:hAnsi="Arial" w:cs="Arial"/>
          <w:lang w:eastAsia="en-GB"/>
        </w:rPr>
        <w:t>Commissioning</w:t>
      </w:r>
      <w:r w:rsidRPr="0006574F">
        <w:rPr>
          <w:rFonts w:ascii="Arial" w:eastAsia="Calibri" w:hAnsi="Arial" w:cs="Arial"/>
          <w:lang w:eastAsia="en-GB"/>
        </w:rPr>
        <w:t xml:space="preserve"> Manager.</w:t>
      </w:r>
    </w:p>
    <w:p w14:paraId="5B7EC8F6" w14:textId="77777777" w:rsidR="00BC1930" w:rsidRPr="0006574F" w:rsidRDefault="00BC1930" w:rsidP="00BC1930">
      <w:pPr>
        <w:pStyle w:val="NoSpacing"/>
        <w:ind w:left="720"/>
        <w:rPr>
          <w:rFonts w:ascii="Arial" w:eastAsia="Calibri" w:hAnsi="Arial" w:cs="Arial"/>
          <w:lang w:eastAsia="en-GB"/>
        </w:rPr>
      </w:pPr>
    </w:p>
    <w:p w14:paraId="7BC4F9F4" w14:textId="2520C6C6" w:rsidR="00BC1930" w:rsidRPr="0006574F" w:rsidRDefault="004A5FC1" w:rsidP="00BC1930">
      <w:pPr>
        <w:pStyle w:val="NoSpacing"/>
        <w:ind w:left="1440"/>
        <w:rPr>
          <w:rFonts w:ascii="Arial" w:eastAsia="Calibri" w:hAnsi="Arial" w:cs="Arial"/>
          <w:lang w:eastAsia="en-GB"/>
        </w:rPr>
      </w:pPr>
      <w:r w:rsidRPr="0006574F">
        <w:rPr>
          <w:rFonts w:ascii="Arial" w:eastAsia="Calibri" w:hAnsi="Arial" w:cs="Arial"/>
          <w:lang w:eastAsia="en-GB"/>
        </w:rPr>
        <w:t xml:space="preserve">If the </w:t>
      </w:r>
      <w:r w:rsidR="00BC1930" w:rsidRPr="0006574F">
        <w:rPr>
          <w:rFonts w:ascii="Arial" w:eastAsia="Calibri" w:hAnsi="Arial" w:cs="Arial"/>
          <w:lang w:eastAsia="en-GB"/>
        </w:rPr>
        <w:t>Commissioning</w:t>
      </w:r>
      <w:r w:rsidRPr="0006574F">
        <w:rPr>
          <w:rFonts w:ascii="Arial" w:eastAsia="Calibri" w:hAnsi="Arial" w:cs="Arial"/>
          <w:lang w:eastAsia="en-GB"/>
        </w:rPr>
        <w:t xml:space="preserve"> Manager is not the Investigating </w:t>
      </w:r>
      <w:r w:rsidR="002B32CF" w:rsidRPr="0006574F">
        <w:rPr>
          <w:rFonts w:ascii="Arial" w:eastAsia="Calibri" w:hAnsi="Arial" w:cs="Arial"/>
          <w:lang w:eastAsia="en-GB"/>
        </w:rPr>
        <w:t>Officer,</w:t>
      </w:r>
      <w:r w:rsidRPr="0006574F">
        <w:rPr>
          <w:rFonts w:ascii="Arial" w:eastAsia="Calibri" w:hAnsi="Arial" w:cs="Arial"/>
          <w:lang w:eastAsia="en-GB"/>
        </w:rPr>
        <w:t xml:space="preserve"> then the Investigating Officer may also be present at the </w:t>
      </w:r>
      <w:r w:rsidR="004E472E">
        <w:rPr>
          <w:rFonts w:ascii="Arial" w:eastAsia="Calibri" w:hAnsi="Arial" w:cs="Arial"/>
          <w:lang w:eastAsia="en-GB"/>
        </w:rPr>
        <w:t>F</w:t>
      </w:r>
      <w:r w:rsidRPr="0006574F">
        <w:rPr>
          <w:rFonts w:ascii="Arial" w:eastAsia="Calibri" w:hAnsi="Arial" w:cs="Arial"/>
          <w:lang w:eastAsia="en-GB"/>
        </w:rPr>
        <w:t xml:space="preserve">eedback </w:t>
      </w:r>
      <w:r w:rsidR="004E472E">
        <w:rPr>
          <w:rFonts w:ascii="Arial" w:eastAsia="Calibri" w:hAnsi="Arial" w:cs="Arial"/>
          <w:lang w:eastAsia="en-GB"/>
        </w:rPr>
        <w:t>M</w:t>
      </w:r>
      <w:r w:rsidRPr="0006574F">
        <w:rPr>
          <w:rFonts w:ascii="Arial" w:eastAsia="Calibri" w:hAnsi="Arial" w:cs="Arial"/>
          <w:lang w:eastAsia="en-GB"/>
        </w:rPr>
        <w:t>eeting.</w:t>
      </w:r>
    </w:p>
    <w:p w14:paraId="36367639" w14:textId="77777777" w:rsidR="00BC1930" w:rsidRPr="0006574F" w:rsidRDefault="00BC1930" w:rsidP="00BC1930">
      <w:pPr>
        <w:pStyle w:val="NoSpacing"/>
        <w:ind w:left="720"/>
        <w:rPr>
          <w:rFonts w:ascii="Arial" w:eastAsia="Calibri" w:hAnsi="Arial" w:cs="Arial"/>
          <w:lang w:eastAsia="en-GB"/>
        </w:rPr>
      </w:pPr>
    </w:p>
    <w:p w14:paraId="15CC3DA8" w14:textId="77777777" w:rsidR="00BC1930" w:rsidRPr="0006574F" w:rsidRDefault="004A5FC1" w:rsidP="00BC1930">
      <w:pPr>
        <w:pStyle w:val="NoSpacing"/>
        <w:ind w:left="1440"/>
        <w:rPr>
          <w:rFonts w:ascii="Arial" w:eastAsia="Calibri" w:hAnsi="Arial" w:cs="Arial"/>
          <w:lang w:eastAsia="en-GB"/>
        </w:rPr>
      </w:pPr>
      <w:r w:rsidRPr="0006574F">
        <w:rPr>
          <w:rFonts w:ascii="Arial" w:eastAsia="Calibri" w:hAnsi="Arial" w:cs="Arial"/>
          <w:lang w:eastAsia="en-GB"/>
        </w:rPr>
        <w:t>The complainant can be accompanied by up to two trade union representatives or a work colleague, not involved in the case.</w:t>
      </w:r>
    </w:p>
    <w:p w14:paraId="42832217" w14:textId="77777777" w:rsidR="0006574F" w:rsidRPr="0006574F" w:rsidRDefault="0006574F" w:rsidP="00652405">
      <w:pPr>
        <w:pStyle w:val="NoSpacing"/>
        <w:rPr>
          <w:rFonts w:ascii="Arial" w:eastAsia="Calibri" w:hAnsi="Arial" w:cs="Arial"/>
          <w:lang w:eastAsia="en-GB"/>
        </w:rPr>
      </w:pPr>
    </w:p>
    <w:p w14:paraId="28464C75" w14:textId="13903616" w:rsidR="00BC1930" w:rsidRPr="0006574F" w:rsidRDefault="004A5FC1" w:rsidP="00BC1930">
      <w:pPr>
        <w:pStyle w:val="NoSpacing"/>
        <w:ind w:left="1440"/>
        <w:rPr>
          <w:rFonts w:ascii="Arial" w:eastAsia="Calibri" w:hAnsi="Arial" w:cs="Arial"/>
          <w:lang w:eastAsia="en-GB"/>
        </w:rPr>
      </w:pPr>
      <w:r w:rsidRPr="0006574F">
        <w:rPr>
          <w:rFonts w:ascii="Arial" w:eastAsia="Calibri" w:hAnsi="Arial" w:cs="Arial"/>
          <w:lang w:eastAsia="en-GB"/>
        </w:rPr>
        <w:t>Where a complaint has been made against another member of staff, a meeting should then be arranged with that</w:t>
      </w:r>
      <w:r w:rsidR="004E472E">
        <w:rPr>
          <w:rFonts w:ascii="Arial" w:eastAsia="Calibri" w:hAnsi="Arial" w:cs="Arial"/>
          <w:lang w:eastAsia="en-GB"/>
        </w:rPr>
        <w:t xml:space="preserve"> employee </w:t>
      </w:r>
      <w:r w:rsidRPr="0006574F">
        <w:rPr>
          <w:rFonts w:ascii="Arial" w:eastAsia="Calibri" w:hAnsi="Arial" w:cs="Arial"/>
          <w:lang w:eastAsia="en-GB"/>
        </w:rPr>
        <w:t xml:space="preserve">in order to provide them with feedback on the investigation. The </w:t>
      </w:r>
      <w:r w:rsidR="004E472E">
        <w:rPr>
          <w:rFonts w:ascii="Arial" w:eastAsia="Calibri" w:hAnsi="Arial" w:cs="Arial"/>
          <w:lang w:eastAsia="en-GB"/>
        </w:rPr>
        <w:t>employee</w:t>
      </w:r>
      <w:r w:rsidRPr="0006574F">
        <w:rPr>
          <w:rFonts w:ascii="Arial" w:eastAsia="Calibri" w:hAnsi="Arial" w:cs="Arial"/>
          <w:lang w:eastAsia="en-GB"/>
        </w:rPr>
        <w:t xml:space="preserve"> whom the complaint is made against may also be accompanied by a trade union representative or a work colleague, not involved in the case.</w:t>
      </w:r>
    </w:p>
    <w:p w14:paraId="2C209FA4" w14:textId="77777777" w:rsidR="00BC1930" w:rsidRPr="0006574F" w:rsidRDefault="00BC1930" w:rsidP="00BC1930">
      <w:pPr>
        <w:pStyle w:val="NoSpacing"/>
        <w:ind w:left="720"/>
        <w:rPr>
          <w:rFonts w:ascii="Arial" w:eastAsia="Calibri" w:hAnsi="Arial" w:cs="Arial"/>
          <w:lang w:eastAsia="en-GB"/>
        </w:rPr>
      </w:pPr>
    </w:p>
    <w:p w14:paraId="0ABB2EB4" w14:textId="77777777" w:rsidR="00BC1930" w:rsidRPr="0006574F" w:rsidRDefault="004A5FC1" w:rsidP="00BC1930">
      <w:pPr>
        <w:pStyle w:val="NoSpacing"/>
        <w:ind w:left="1440"/>
        <w:rPr>
          <w:rFonts w:ascii="Arial" w:eastAsia="Calibri" w:hAnsi="Arial" w:cs="Arial"/>
          <w:lang w:eastAsia="en-GB"/>
        </w:rPr>
      </w:pPr>
      <w:r w:rsidRPr="0006574F">
        <w:rPr>
          <w:rFonts w:ascii="Arial" w:eastAsia="Calibri" w:hAnsi="Arial" w:cs="Arial"/>
          <w:lang w:eastAsia="en-GB"/>
        </w:rPr>
        <w:t>The meetings with both complainant and the complained against will normally be held consecutively.</w:t>
      </w:r>
    </w:p>
    <w:p w14:paraId="4AA8405B" w14:textId="77777777" w:rsidR="00BC1930" w:rsidRPr="0006574F" w:rsidRDefault="00BC1930" w:rsidP="00BC1930">
      <w:pPr>
        <w:pStyle w:val="NoSpacing"/>
        <w:ind w:left="720"/>
        <w:rPr>
          <w:rFonts w:ascii="Arial" w:eastAsia="Calibri" w:hAnsi="Arial" w:cs="Arial"/>
          <w:lang w:eastAsia="en-GB"/>
        </w:rPr>
      </w:pPr>
    </w:p>
    <w:p w14:paraId="69520B45" w14:textId="3387B2CB" w:rsidR="00BC1930" w:rsidRPr="0006574F" w:rsidRDefault="004A5FC1" w:rsidP="00BC1930">
      <w:pPr>
        <w:pStyle w:val="NoSpacing"/>
        <w:ind w:left="1440"/>
        <w:rPr>
          <w:rFonts w:ascii="Arial" w:eastAsia="Calibri" w:hAnsi="Arial" w:cs="Arial"/>
          <w:lang w:eastAsia="en-GB"/>
        </w:rPr>
      </w:pPr>
      <w:r w:rsidRPr="0006574F">
        <w:rPr>
          <w:rFonts w:ascii="Arial" w:eastAsia="Calibri" w:hAnsi="Arial" w:cs="Arial"/>
          <w:lang w:eastAsia="en-GB"/>
        </w:rPr>
        <w:t xml:space="preserve">If the findings of the Investigation support the </w:t>
      </w:r>
      <w:r w:rsidR="002B32CF" w:rsidRPr="0006574F">
        <w:rPr>
          <w:rFonts w:ascii="Arial" w:eastAsia="Calibri" w:hAnsi="Arial" w:cs="Arial"/>
          <w:lang w:eastAsia="en-GB"/>
        </w:rPr>
        <w:t>complaint,</w:t>
      </w:r>
      <w:r w:rsidRPr="0006574F">
        <w:rPr>
          <w:rFonts w:ascii="Arial" w:eastAsia="Calibri" w:hAnsi="Arial" w:cs="Arial"/>
          <w:lang w:eastAsia="en-GB"/>
        </w:rPr>
        <w:t xml:space="preserve"> then the C</w:t>
      </w:r>
      <w:r w:rsidR="0006574F">
        <w:rPr>
          <w:rFonts w:ascii="Arial" w:eastAsia="Calibri" w:hAnsi="Arial" w:cs="Arial"/>
          <w:lang w:eastAsia="en-GB"/>
        </w:rPr>
        <w:t>ommissioning</w:t>
      </w:r>
      <w:r w:rsidRPr="0006574F">
        <w:rPr>
          <w:rFonts w:ascii="Arial" w:eastAsia="Calibri" w:hAnsi="Arial" w:cs="Arial"/>
          <w:lang w:eastAsia="en-GB"/>
        </w:rPr>
        <w:t xml:space="preserve"> Manager will inform the employee of this.</w:t>
      </w:r>
    </w:p>
    <w:p w14:paraId="6258C2FC" w14:textId="77777777" w:rsidR="00BC1930" w:rsidRPr="0006574F" w:rsidRDefault="00BC1930" w:rsidP="00BC1930">
      <w:pPr>
        <w:pStyle w:val="NoSpacing"/>
        <w:ind w:left="720"/>
        <w:rPr>
          <w:rFonts w:ascii="Arial" w:eastAsia="Calibri" w:hAnsi="Arial" w:cs="Arial"/>
          <w:lang w:eastAsia="en-GB"/>
        </w:rPr>
      </w:pPr>
    </w:p>
    <w:p w14:paraId="09E38004" w14:textId="7E745D5F" w:rsidR="00BC1930" w:rsidRPr="0006574F" w:rsidRDefault="004A5FC1" w:rsidP="00BC1930">
      <w:pPr>
        <w:pStyle w:val="NoSpacing"/>
        <w:ind w:left="1440"/>
        <w:rPr>
          <w:rFonts w:ascii="Arial" w:eastAsia="Calibri" w:hAnsi="Arial" w:cs="Arial"/>
          <w:lang w:eastAsia="en-GB"/>
        </w:rPr>
      </w:pPr>
      <w:r w:rsidRPr="0006574F">
        <w:rPr>
          <w:rFonts w:ascii="Arial" w:eastAsia="Calibri" w:hAnsi="Arial" w:cs="Arial"/>
          <w:lang w:eastAsia="en-GB"/>
        </w:rPr>
        <w:t>If the findings of the investigation do not support the complaints made by the employee because there is contrary evidence, or if there is insufficient evidence to support the complaints, then the employee can be given this information and advised that they can appeal the decision</w:t>
      </w:r>
      <w:r w:rsidR="0006574F">
        <w:rPr>
          <w:rFonts w:ascii="Arial" w:eastAsia="Calibri" w:hAnsi="Arial" w:cs="Arial"/>
          <w:lang w:eastAsia="en-GB"/>
        </w:rPr>
        <w:t>, refer to s</w:t>
      </w:r>
      <w:r w:rsidRPr="0006574F">
        <w:rPr>
          <w:rFonts w:ascii="Arial" w:eastAsia="Calibri" w:hAnsi="Arial" w:cs="Arial"/>
          <w:lang w:eastAsia="en-GB"/>
        </w:rPr>
        <w:t xml:space="preserve">ection </w:t>
      </w:r>
      <w:r w:rsidR="005F032A" w:rsidRPr="004E472E">
        <w:rPr>
          <w:rFonts w:ascii="Arial" w:eastAsia="Calibri" w:hAnsi="Arial" w:cs="Arial"/>
          <w:lang w:eastAsia="en-GB"/>
        </w:rPr>
        <w:t>2.4</w:t>
      </w:r>
      <w:r w:rsidR="0006574F" w:rsidRPr="004E472E">
        <w:rPr>
          <w:rFonts w:ascii="Arial" w:eastAsia="Calibri" w:hAnsi="Arial" w:cs="Arial"/>
          <w:lang w:eastAsia="en-GB"/>
        </w:rPr>
        <w:t>.</w:t>
      </w:r>
    </w:p>
    <w:p w14:paraId="2207D127" w14:textId="77777777" w:rsidR="00BC1930" w:rsidRPr="0006574F" w:rsidRDefault="00BC1930" w:rsidP="00BC1930">
      <w:pPr>
        <w:pStyle w:val="NoSpacing"/>
        <w:ind w:left="720"/>
        <w:rPr>
          <w:rFonts w:ascii="Arial" w:eastAsia="Calibri" w:hAnsi="Arial" w:cs="Arial"/>
          <w:lang w:eastAsia="en-GB"/>
        </w:rPr>
      </w:pPr>
    </w:p>
    <w:p w14:paraId="2BDF454E" w14:textId="3FEE8028" w:rsidR="004A5FC1" w:rsidRPr="0006574F" w:rsidRDefault="004A5FC1" w:rsidP="00BC1930">
      <w:pPr>
        <w:pStyle w:val="NoSpacing"/>
        <w:ind w:left="1440"/>
        <w:rPr>
          <w:rFonts w:ascii="Arial" w:eastAsia="Calibri" w:hAnsi="Arial" w:cs="Arial"/>
          <w:lang w:eastAsia="en-GB"/>
        </w:rPr>
      </w:pPr>
      <w:r w:rsidRPr="0006574F">
        <w:rPr>
          <w:rFonts w:ascii="Arial" w:eastAsia="Calibri" w:hAnsi="Arial" w:cs="Arial"/>
          <w:lang w:eastAsia="en-GB"/>
        </w:rPr>
        <w:t xml:space="preserve">Where there is reason to believe that the employee has been treated inappropriately or if there is evidence that the employee has been bullied, harassed or discriminated against, then the </w:t>
      </w:r>
      <w:r w:rsidR="00BC1930" w:rsidRPr="0006574F">
        <w:rPr>
          <w:rFonts w:ascii="Arial" w:eastAsia="Calibri" w:hAnsi="Arial" w:cs="Arial"/>
          <w:lang w:eastAsia="en-GB"/>
        </w:rPr>
        <w:t>Commissioning</w:t>
      </w:r>
      <w:r w:rsidRPr="0006574F">
        <w:rPr>
          <w:rFonts w:ascii="Arial" w:eastAsia="Calibri" w:hAnsi="Arial" w:cs="Arial"/>
          <w:lang w:eastAsia="en-GB"/>
        </w:rPr>
        <w:t xml:space="preserve"> Manager may suggest that management action should be considered, using the </w:t>
      </w:r>
      <w:sdt>
        <w:sdtPr>
          <w:rPr>
            <w:rStyle w:val="ArialNormalChar"/>
          </w:rPr>
          <w:alias w:val="Please Select"/>
          <w:tag w:val="Select"/>
          <w:id w:val="-2067101337"/>
          <w:placeholder>
            <w:docPart w:val="54838C877414477E8F18523143F12030"/>
          </w:placeholder>
          <w15:color w:val="000000"/>
          <w:dropDownList>
            <w:listItem w:displayText="School" w:value="School"/>
            <w:listItem w:displayText="Academy" w:value="Academy"/>
            <w:listItem w:displayText="Trust" w:value="Trust"/>
          </w:dropDownList>
        </w:sdtPr>
        <w:sdtEndPr>
          <w:rPr>
            <w:rStyle w:val="DefaultParagraphFont"/>
            <w:rFonts w:asciiTheme="minorHAnsi" w:eastAsiaTheme="minorHAnsi" w:hAnsiTheme="minorHAnsi" w:cstheme="minorBidi"/>
            <w:color w:val="auto"/>
          </w:rPr>
        </w:sdtEndPr>
        <w:sdtContent>
          <w:r w:rsidR="00CF0CF7">
            <w:rPr>
              <w:rStyle w:val="ArialNormalChar"/>
            </w:rPr>
            <w:t>School</w:t>
          </w:r>
        </w:sdtContent>
      </w:sdt>
      <w:r w:rsidR="00BC1930" w:rsidRPr="0006574F">
        <w:rPr>
          <w:rFonts w:ascii="Arial" w:hAnsi="Arial" w:cs="Arial"/>
        </w:rPr>
        <w:t xml:space="preserve"> </w:t>
      </w:r>
      <w:r w:rsidRPr="0006574F">
        <w:rPr>
          <w:rFonts w:ascii="Arial" w:eastAsia="Calibri" w:hAnsi="Arial" w:cs="Arial"/>
          <w:lang w:eastAsia="en-GB"/>
        </w:rPr>
        <w:t>Disciplinary</w:t>
      </w:r>
      <w:r w:rsidR="00BC1930" w:rsidRPr="0006574F">
        <w:rPr>
          <w:rFonts w:ascii="Arial" w:eastAsia="Calibri" w:hAnsi="Arial" w:cs="Arial"/>
          <w:lang w:eastAsia="en-GB"/>
        </w:rPr>
        <w:t xml:space="preserve"> Policy &amp;</w:t>
      </w:r>
      <w:r w:rsidRPr="0006574F">
        <w:rPr>
          <w:rFonts w:ascii="Arial" w:eastAsia="Calibri" w:hAnsi="Arial" w:cs="Arial"/>
          <w:lang w:eastAsia="en-GB"/>
        </w:rPr>
        <w:t xml:space="preserve"> Procedure where appropriate.</w:t>
      </w:r>
    </w:p>
    <w:p w14:paraId="2DB7DD75" w14:textId="77777777" w:rsidR="00CB5D25" w:rsidRDefault="00CB5D25" w:rsidP="00B877DB">
      <w:pPr>
        <w:pStyle w:val="Heading2"/>
        <w:rPr>
          <w:rFonts w:eastAsia="Calibri"/>
          <w:b/>
          <w:color w:val="3B3838" w:themeColor="background2" w:themeShade="40"/>
          <w:sz w:val="22"/>
          <w:szCs w:val="22"/>
        </w:rPr>
      </w:pPr>
    </w:p>
    <w:p w14:paraId="55AD3916" w14:textId="3EAAA977" w:rsidR="004A5FC1" w:rsidRPr="00BC1930" w:rsidRDefault="00BC1930" w:rsidP="00BC1930">
      <w:pPr>
        <w:pStyle w:val="Heading2"/>
        <w:ind w:firstLine="720"/>
        <w:rPr>
          <w:rFonts w:eastAsia="Calibri"/>
          <w:bCs/>
          <w:color w:val="auto"/>
          <w:sz w:val="22"/>
          <w:szCs w:val="22"/>
        </w:rPr>
      </w:pPr>
      <w:bookmarkStart w:id="28" w:name="_Toc176521975"/>
      <w:r w:rsidRPr="00BC1930">
        <w:rPr>
          <w:rFonts w:eastAsia="Calibri"/>
          <w:bCs/>
          <w:color w:val="auto"/>
          <w:sz w:val="22"/>
          <w:szCs w:val="22"/>
        </w:rPr>
        <w:t>2.</w:t>
      </w:r>
      <w:r w:rsidR="00300DF0">
        <w:rPr>
          <w:rFonts w:eastAsia="Calibri"/>
          <w:bCs/>
          <w:color w:val="auto"/>
          <w:sz w:val="22"/>
          <w:szCs w:val="22"/>
        </w:rPr>
        <w:t>3</w:t>
      </w:r>
      <w:r w:rsidRPr="00BC1930">
        <w:rPr>
          <w:rFonts w:eastAsia="Calibri"/>
          <w:bCs/>
          <w:color w:val="auto"/>
          <w:sz w:val="22"/>
          <w:szCs w:val="22"/>
        </w:rPr>
        <w:t>.6</w:t>
      </w:r>
      <w:r w:rsidRPr="00BC1930">
        <w:rPr>
          <w:rFonts w:eastAsia="Calibri"/>
          <w:bCs/>
          <w:color w:val="auto"/>
          <w:sz w:val="22"/>
          <w:szCs w:val="22"/>
        </w:rPr>
        <w:tab/>
      </w:r>
      <w:r w:rsidR="004A5FC1" w:rsidRPr="00BC1930">
        <w:rPr>
          <w:rFonts w:eastAsia="Calibri"/>
          <w:bCs/>
          <w:color w:val="auto"/>
          <w:sz w:val="22"/>
          <w:szCs w:val="22"/>
        </w:rPr>
        <w:t>The Decision</w:t>
      </w:r>
      <w:bookmarkEnd w:id="28"/>
      <w:r w:rsidRPr="00BC1930">
        <w:rPr>
          <w:rFonts w:eastAsia="Calibri"/>
          <w:bCs/>
          <w:color w:val="auto"/>
          <w:sz w:val="22"/>
          <w:szCs w:val="22"/>
        </w:rPr>
        <w:t xml:space="preserve"> </w:t>
      </w:r>
    </w:p>
    <w:p w14:paraId="7173E34C" w14:textId="77777777" w:rsidR="004A5FC1" w:rsidRPr="00BC1930" w:rsidRDefault="004A5FC1" w:rsidP="00B877DB">
      <w:pPr>
        <w:pStyle w:val="NoSpacing"/>
        <w:ind w:left="851" w:hanging="851"/>
        <w:rPr>
          <w:rFonts w:ascii="Arial" w:hAnsi="Arial" w:cs="Arial"/>
          <w:b/>
        </w:rPr>
      </w:pPr>
    </w:p>
    <w:p w14:paraId="05E3C071" w14:textId="6F6D9E41" w:rsidR="004A5FC1" w:rsidRPr="00BC1930" w:rsidRDefault="004A5FC1" w:rsidP="00BC1930">
      <w:pPr>
        <w:pStyle w:val="NoSpacing"/>
        <w:ind w:left="851" w:firstLine="589"/>
        <w:rPr>
          <w:rFonts w:ascii="Arial" w:eastAsia="Calibri" w:hAnsi="Arial" w:cs="Arial"/>
          <w:lang w:eastAsia="en-GB"/>
        </w:rPr>
      </w:pPr>
      <w:r w:rsidRPr="00BC1930">
        <w:rPr>
          <w:rFonts w:ascii="Arial" w:eastAsia="Calibri" w:hAnsi="Arial" w:cs="Arial"/>
          <w:lang w:eastAsia="en-GB"/>
        </w:rPr>
        <w:t xml:space="preserve">There are three possible </w:t>
      </w:r>
      <w:r w:rsidR="00BC1930" w:rsidRPr="00BC1930">
        <w:rPr>
          <w:rFonts w:ascii="Arial" w:eastAsia="Calibri" w:hAnsi="Arial" w:cs="Arial"/>
          <w:lang w:eastAsia="en-GB"/>
        </w:rPr>
        <w:t>outcomes</w:t>
      </w:r>
      <w:r w:rsidR="00BC1930">
        <w:rPr>
          <w:rFonts w:ascii="Arial" w:eastAsia="Calibri" w:hAnsi="Arial" w:cs="Arial"/>
          <w:lang w:eastAsia="en-GB"/>
        </w:rPr>
        <w:t xml:space="preserve"> of Stage 2 (Formal Stage)</w:t>
      </w:r>
      <w:r w:rsidR="00BC1930" w:rsidRPr="00BC1930">
        <w:rPr>
          <w:rFonts w:ascii="Arial" w:eastAsia="Calibri" w:hAnsi="Arial" w:cs="Arial"/>
          <w:lang w:eastAsia="en-GB"/>
        </w:rPr>
        <w:t>:</w:t>
      </w:r>
    </w:p>
    <w:p w14:paraId="0D5A5CD6" w14:textId="77777777" w:rsidR="004A5FC1" w:rsidRPr="00BC1930" w:rsidRDefault="004A5FC1" w:rsidP="00B877DB">
      <w:pPr>
        <w:pStyle w:val="NoSpacing"/>
        <w:ind w:left="851" w:hanging="851"/>
        <w:rPr>
          <w:rFonts w:ascii="Arial" w:hAnsi="Arial" w:cs="Arial"/>
        </w:rPr>
      </w:pPr>
    </w:p>
    <w:p w14:paraId="757DC50A" w14:textId="77777777" w:rsidR="00BC1930" w:rsidRPr="00BC1930" w:rsidRDefault="004A5FC1" w:rsidP="00BC1930">
      <w:pPr>
        <w:pStyle w:val="ListParagraph"/>
        <w:numPr>
          <w:ilvl w:val="0"/>
          <w:numId w:val="34"/>
        </w:numPr>
        <w:rPr>
          <w:rFonts w:ascii="Arial" w:hAnsi="Arial" w:cs="Arial"/>
          <w:color w:val="auto"/>
        </w:rPr>
      </w:pPr>
      <w:r w:rsidRPr="00BC1930">
        <w:rPr>
          <w:rFonts w:ascii="Arial" w:hAnsi="Arial" w:cs="Arial"/>
          <w:color w:val="auto"/>
        </w:rPr>
        <w:t>Complaint Not Upheld</w:t>
      </w:r>
    </w:p>
    <w:p w14:paraId="28D55203" w14:textId="77777777" w:rsidR="00BC1930" w:rsidRPr="00BC1930" w:rsidRDefault="00BC1930" w:rsidP="00BC1930">
      <w:pPr>
        <w:pStyle w:val="ListParagraph"/>
        <w:ind w:left="1845"/>
        <w:rPr>
          <w:rFonts w:ascii="Arial" w:hAnsi="Arial" w:cs="Arial"/>
          <w:color w:val="auto"/>
        </w:rPr>
      </w:pPr>
    </w:p>
    <w:p w14:paraId="1E4E5C5C" w14:textId="008FEB2D" w:rsidR="00BC1930" w:rsidRPr="00BC1930" w:rsidRDefault="004A5FC1" w:rsidP="00BC1930">
      <w:pPr>
        <w:pStyle w:val="ListParagraph"/>
        <w:ind w:left="1845"/>
        <w:rPr>
          <w:rFonts w:ascii="Arial" w:hAnsi="Arial" w:cs="Arial"/>
          <w:color w:val="auto"/>
        </w:rPr>
      </w:pPr>
      <w:r w:rsidRPr="00BC1930">
        <w:rPr>
          <w:rFonts w:ascii="Arial" w:hAnsi="Arial" w:cs="Arial"/>
          <w:color w:val="auto"/>
        </w:rPr>
        <w:t>The C</w:t>
      </w:r>
      <w:r w:rsidR="00BC1930" w:rsidRPr="00BC1930">
        <w:rPr>
          <w:rFonts w:ascii="Arial" w:hAnsi="Arial" w:cs="Arial"/>
          <w:color w:val="auto"/>
        </w:rPr>
        <w:t>ommissiong</w:t>
      </w:r>
      <w:r w:rsidRPr="00BC1930">
        <w:rPr>
          <w:rFonts w:ascii="Arial" w:hAnsi="Arial" w:cs="Arial"/>
          <w:color w:val="auto"/>
        </w:rPr>
        <w:t xml:space="preserve"> Manager may conclude that the comp</w:t>
      </w:r>
      <w:r w:rsidR="00A16CA2" w:rsidRPr="00BC1930">
        <w:rPr>
          <w:rFonts w:ascii="Arial" w:hAnsi="Arial" w:cs="Arial"/>
          <w:color w:val="auto"/>
        </w:rPr>
        <w:t>laint is not upheld because the behaviour</w:t>
      </w:r>
      <w:r w:rsidRPr="00BC1930">
        <w:rPr>
          <w:rFonts w:ascii="Arial" w:hAnsi="Arial" w:cs="Arial"/>
          <w:color w:val="auto"/>
        </w:rPr>
        <w:t xml:space="preserve"> complained of did not occur or because there is insufficient evidence to support the complaint. If in such cases, the </w:t>
      </w:r>
      <w:r w:rsidR="00BC1930" w:rsidRPr="00BC1930">
        <w:rPr>
          <w:rFonts w:ascii="Arial" w:hAnsi="Arial" w:cs="Arial"/>
          <w:color w:val="auto"/>
        </w:rPr>
        <w:t>Commissioning</w:t>
      </w:r>
      <w:r w:rsidRPr="00BC1930">
        <w:rPr>
          <w:rFonts w:ascii="Arial" w:hAnsi="Arial" w:cs="Arial"/>
          <w:color w:val="auto"/>
        </w:rPr>
        <w:t xml:space="preserve"> Manager is satisfied that the complainant’s distress is genuine and/or that there has been a serious breakdown in relationships the</w:t>
      </w:r>
      <w:r w:rsidR="004E472E">
        <w:rPr>
          <w:rFonts w:ascii="Arial" w:hAnsi="Arial" w:cs="Arial"/>
          <w:color w:val="auto"/>
        </w:rPr>
        <w:t xml:space="preserve"> </w:t>
      </w:r>
      <w:sdt>
        <w:sdtPr>
          <w:rPr>
            <w:rStyle w:val="ArialNormalChar"/>
          </w:rPr>
          <w:alias w:val="Please Select"/>
          <w:tag w:val="Select"/>
          <w:id w:val="2018582615"/>
          <w:placeholder>
            <w:docPart w:val="FB277DB634294235ACC4222F0129212F"/>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Calibri"/>
          </w:rPr>
        </w:sdtEndPr>
        <w:sdtContent>
          <w:r w:rsidR="00CF0CF7">
            <w:rPr>
              <w:rStyle w:val="ArialNormalChar"/>
            </w:rPr>
            <w:t>School</w:t>
          </w:r>
        </w:sdtContent>
      </w:sdt>
      <w:r w:rsidR="00BC1930" w:rsidRPr="00BC1930">
        <w:rPr>
          <w:rFonts w:ascii="Arial" w:hAnsi="Arial" w:cs="Arial"/>
          <w:color w:val="auto"/>
        </w:rPr>
        <w:t xml:space="preserve"> </w:t>
      </w:r>
      <w:r w:rsidRPr="00BC1930">
        <w:rPr>
          <w:rFonts w:ascii="Arial" w:hAnsi="Arial" w:cs="Arial"/>
          <w:color w:val="auto"/>
        </w:rPr>
        <w:t>will offer support to the colleagues in the restoration of their working relationship through mediation or other methods as appropriate.</w:t>
      </w:r>
      <w:r w:rsidR="00D578C2">
        <w:rPr>
          <w:rFonts w:ascii="Arial" w:hAnsi="Arial" w:cs="Arial"/>
          <w:color w:val="auto"/>
        </w:rPr>
        <w:t xml:space="preserve"> For example, counselling, managing difficult conversations or resilience training and refresher training.</w:t>
      </w:r>
    </w:p>
    <w:p w14:paraId="2DC4F8EA" w14:textId="77777777" w:rsidR="00BC1930" w:rsidRDefault="00BC1930" w:rsidP="00BC1930">
      <w:pPr>
        <w:pStyle w:val="ListParagraph"/>
        <w:ind w:left="1845"/>
        <w:rPr>
          <w:rFonts w:ascii="Arial" w:hAnsi="Arial" w:cs="Arial"/>
          <w:color w:val="auto"/>
        </w:rPr>
      </w:pPr>
    </w:p>
    <w:p w14:paraId="79F752A9" w14:textId="77777777" w:rsidR="004E472E" w:rsidRDefault="004E472E" w:rsidP="00BC1930">
      <w:pPr>
        <w:pStyle w:val="ListParagraph"/>
        <w:ind w:left="1845"/>
        <w:rPr>
          <w:rFonts w:ascii="Arial" w:hAnsi="Arial" w:cs="Arial"/>
          <w:color w:val="auto"/>
        </w:rPr>
      </w:pPr>
    </w:p>
    <w:p w14:paraId="2FCAF789" w14:textId="77777777" w:rsidR="004E472E" w:rsidRPr="00BC1930" w:rsidRDefault="004E472E" w:rsidP="00BC1930">
      <w:pPr>
        <w:pStyle w:val="ListParagraph"/>
        <w:ind w:left="1845"/>
        <w:rPr>
          <w:rFonts w:ascii="Arial" w:hAnsi="Arial" w:cs="Arial"/>
          <w:color w:val="auto"/>
        </w:rPr>
      </w:pPr>
    </w:p>
    <w:p w14:paraId="3232051E" w14:textId="77777777" w:rsidR="00BC1930" w:rsidRPr="00BC1930" w:rsidRDefault="004A5FC1" w:rsidP="00BC1930">
      <w:pPr>
        <w:pStyle w:val="ListParagraph"/>
        <w:numPr>
          <w:ilvl w:val="0"/>
          <w:numId w:val="34"/>
        </w:numPr>
        <w:rPr>
          <w:rFonts w:ascii="Arial" w:hAnsi="Arial" w:cs="Arial"/>
          <w:color w:val="auto"/>
        </w:rPr>
      </w:pPr>
      <w:r w:rsidRPr="00BC1930">
        <w:rPr>
          <w:rFonts w:ascii="Arial" w:hAnsi="Arial" w:cs="Arial"/>
          <w:color w:val="auto"/>
        </w:rPr>
        <w:lastRenderedPageBreak/>
        <w:t>Complaint Upheld</w:t>
      </w:r>
    </w:p>
    <w:p w14:paraId="15BC467D" w14:textId="77777777" w:rsidR="00BC1930" w:rsidRPr="00BC1930" w:rsidRDefault="00BC1930" w:rsidP="00BC1930">
      <w:pPr>
        <w:pStyle w:val="ListParagraph"/>
        <w:ind w:left="1845"/>
        <w:rPr>
          <w:rFonts w:ascii="Arial" w:hAnsi="Arial" w:cs="Arial"/>
          <w:color w:val="auto"/>
        </w:rPr>
      </w:pPr>
    </w:p>
    <w:p w14:paraId="755F6AB0" w14:textId="2811DB35" w:rsidR="004A5FC1" w:rsidRPr="00BC1930" w:rsidRDefault="004A5FC1" w:rsidP="00BC1930">
      <w:pPr>
        <w:pStyle w:val="ListParagraph"/>
        <w:ind w:left="1845"/>
        <w:rPr>
          <w:rFonts w:ascii="Arial" w:hAnsi="Arial" w:cs="Arial"/>
          <w:color w:val="auto"/>
        </w:rPr>
      </w:pPr>
      <w:r w:rsidRPr="00BC1930">
        <w:rPr>
          <w:rFonts w:ascii="Arial" w:hAnsi="Arial" w:cs="Arial"/>
          <w:color w:val="auto"/>
        </w:rPr>
        <w:t xml:space="preserve">The </w:t>
      </w:r>
      <w:r w:rsidR="00BC1930" w:rsidRPr="00BC1930">
        <w:rPr>
          <w:rFonts w:ascii="Arial" w:hAnsi="Arial" w:cs="Arial"/>
          <w:color w:val="auto"/>
        </w:rPr>
        <w:t xml:space="preserve">Commissioning </w:t>
      </w:r>
      <w:r w:rsidRPr="00BC1930">
        <w:rPr>
          <w:rFonts w:ascii="Arial" w:hAnsi="Arial" w:cs="Arial"/>
          <w:color w:val="auto"/>
        </w:rPr>
        <w:t>Manager may decide</w:t>
      </w:r>
      <w:r w:rsidR="004E472E">
        <w:rPr>
          <w:rFonts w:ascii="Arial" w:hAnsi="Arial" w:cs="Arial"/>
          <w:color w:val="auto"/>
        </w:rPr>
        <w:t xml:space="preserve"> that</w:t>
      </w:r>
      <w:r w:rsidRPr="00BC1930">
        <w:rPr>
          <w:rFonts w:ascii="Arial" w:hAnsi="Arial" w:cs="Arial"/>
          <w:color w:val="auto"/>
        </w:rPr>
        <w:t xml:space="preserve"> the complaint is fully proven on the balance of probabilities. I</w:t>
      </w:r>
      <w:r w:rsidR="004E472E">
        <w:rPr>
          <w:rFonts w:ascii="Arial" w:hAnsi="Arial" w:cs="Arial"/>
          <w:color w:val="auto"/>
        </w:rPr>
        <w:t xml:space="preserve">f so, </w:t>
      </w:r>
      <w:r w:rsidRPr="00BC1930">
        <w:rPr>
          <w:rFonts w:ascii="Arial" w:hAnsi="Arial" w:cs="Arial"/>
          <w:color w:val="auto"/>
        </w:rPr>
        <w:t>consideration should be given to appropriat</w:t>
      </w:r>
      <w:r w:rsidR="00BC1930" w:rsidRPr="00BC1930">
        <w:rPr>
          <w:rFonts w:ascii="Arial" w:hAnsi="Arial" w:cs="Arial"/>
          <w:color w:val="auto"/>
        </w:rPr>
        <w:t xml:space="preserve">e </w:t>
      </w:r>
      <w:r w:rsidRPr="00BC1930">
        <w:rPr>
          <w:rFonts w:ascii="Arial" w:hAnsi="Arial" w:cs="Arial"/>
          <w:color w:val="auto"/>
        </w:rPr>
        <w:t xml:space="preserve">actions to prevent reoccurrence of the matters complained of. Disciplinary action may </w:t>
      </w:r>
      <w:r w:rsidR="004E472E">
        <w:rPr>
          <w:rFonts w:ascii="Arial" w:hAnsi="Arial" w:cs="Arial"/>
          <w:color w:val="auto"/>
        </w:rPr>
        <w:t xml:space="preserve">also be </w:t>
      </w:r>
      <w:r w:rsidRPr="00BC1930">
        <w:rPr>
          <w:rFonts w:ascii="Arial" w:hAnsi="Arial" w:cs="Arial"/>
          <w:color w:val="auto"/>
        </w:rPr>
        <w:t>recommended in appropriate circumstances.</w:t>
      </w:r>
    </w:p>
    <w:p w14:paraId="553EE1F9" w14:textId="77777777" w:rsidR="00BC1930" w:rsidRPr="00BC1930" w:rsidRDefault="00BC1930" w:rsidP="00BC1930">
      <w:pPr>
        <w:pStyle w:val="ListParagraph"/>
        <w:ind w:left="1845"/>
        <w:rPr>
          <w:rFonts w:ascii="Arial" w:hAnsi="Arial" w:cs="Arial"/>
          <w:color w:val="auto"/>
        </w:rPr>
      </w:pPr>
    </w:p>
    <w:p w14:paraId="00284CB1" w14:textId="735B19F5" w:rsidR="004A5FC1" w:rsidRPr="00BC1930" w:rsidRDefault="004A5FC1" w:rsidP="00BC1930">
      <w:pPr>
        <w:pStyle w:val="ListParagraph"/>
        <w:numPr>
          <w:ilvl w:val="0"/>
          <w:numId w:val="34"/>
        </w:numPr>
        <w:rPr>
          <w:rFonts w:ascii="Arial" w:hAnsi="Arial" w:cs="Arial"/>
          <w:color w:val="auto"/>
        </w:rPr>
      </w:pPr>
      <w:r w:rsidRPr="00BC1930">
        <w:rPr>
          <w:rFonts w:ascii="Arial" w:hAnsi="Arial" w:cs="Arial"/>
          <w:color w:val="auto"/>
        </w:rPr>
        <w:t>Complain</w:t>
      </w:r>
      <w:r w:rsidR="0096571D" w:rsidRPr="00BC1930">
        <w:rPr>
          <w:rFonts w:ascii="Arial" w:hAnsi="Arial" w:cs="Arial"/>
          <w:color w:val="auto"/>
        </w:rPr>
        <w:t>t</w:t>
      </w:r>
      <w:r w:rsidRPr="00BC1930">
        <w:rPr>
          <w:rFonts w:ascii="Arial" w:hAnsi="Arial" w:cs="Arial"/>
          <w:color w:val="auto"/>
        </w:rPr>
        <w:t xml:space="preserve"> Partly Upheld</w:t>
      </w:r>
    </w:p>
    <w:p w14:paraId="5D1636AF" w14:textId="26983A84" w:rsidR="004A5FC1" w:rsidRPr="00BC1930" w:rsidRDefault="004A5FC1" w:rsidP="00BC1930">
      <w:pPr>
        <w:ind w:left="1845"/>
        <w:rPr>
          <w:rFonts w:ascii="Arial" w:hAnsi="Arial" w:cs="Arial"/>
          <w:color w:val="auto"/>
        </w:rPr>
      </w:pPr>
      <w:r w:rsidRPr="00BC1930">
        <w:rPr>
          <w:rFonts w:ascii="Arial" w:hAnsi="Arial" w:cs="Arial"/>
          <w:color w:val="auto"/>
        </w:rPr>
        <w:t>The C</w:t>
      </w:r>
      <w:r w:rsidR="00BC1930" w:rsidRPr="00BC1930">
        <w:rPr>
          <w:rFonts w:ascii="Arial" w:hAnsi="Arial" w:cs="Arial"/>
          <w:color w:val="auto"/>
        </w:rPr>
        <w:t>ommissioning</w:t>
      </w:r>
      <w:r w:rsidRPr="00BC1930">
        <w:rPr>
          <w:rFonts w:ascii="Arial" w:hAnsi="Arial" w:cs="Arial"/>
          <w:color w:val="auto"/>
        </w:rPr>
        <w:t xml:space="preserve"> Manager may decide t</w:t>
      </w:r>
      <w:r w:rsidR="004E472E">
        <w:rPr>
          <w:rFonts w:ascii="Arial" w:hAnsi="Arial" w:cs="Arial"/>
          <w:color w:val="auto"/>
        </w:rPr>
        <w:t>hat t</w:t>
      </w:r>
      <w:r w:rsidRPr="00BC1930">
        <w:rPr>
          <w:rFonts w:ascii="Arial" w:hAnsi="Arial" w:cs="Arial"/>
          <w:color w:val="auto"/>
        </w:rPr>
        <w:t>he complaint is partly proven on the balance of probabilities. In this case consideration should be given to appropriate actions to prevent reoccurrence of the matters that were upheld. Disciplinary action may be recommended in appropriate circumstances.</w:t>
      </w:r>
    </w:p>
    <w:p w14:paraId="65D4109E" w14:textId="77777777" w:rsidR="004131E8" w:rsidRPr="00BC1930" w:rsidRDefault="004131E8" w:rsidP="00B877DB">
      <w:pPr>
        <w:pStyle w:val="NoSpacing"/>
        <w:ind w:left="851" w:hanging="851"/>
        <w:rPr>
          <w:rFonts w:ascii="Arial" w:hAnsi="Arial" w:cs="Arial"/>
          <w:b/>
        </w:rPr>
      </w:pPr>
    </w:p>
    <w:p w14:paraId="19132289" w14:textId="77777777" w:rsidR="00BC1930" w:rsidRPr="00BC1930" w:rsidRDefault="004131E8" w:rsidP="00FF6DF4">
      <w:pPr>
        <w:pStyle w:val="NoSpacing"/>
        <w:ind w:left="720" w:firstLine="720"/>
        <w:rPr>
          <w:rFonts w:ascii="Arial" w:eastAsia="Calibri" w:hAnsi="Arial" w:cs="Arial"/>
          <w:lang w:eastAsia="en-GB"/>
        </w:rPr>
      </w:pPr>
      <w:r w:rsidRPr="00BC1930">
        <w:rPr>
          <w:rFonts w:ascii="Arial" w:eastAsia="Calibri" w:hAnsi="Arial" w:cs="Arial"/>
          <w:lang w:eastAsia="en-GB"/>
        </w:rPr>
        <w:t xml:space="preserve">The complainant should be informed of the outcome in writing. </w:t>
      </w:r>
    </w:p>
    <w:p w14:paraId="16F8764C" w14:textId="77777777" w:rsidR="00BC1930" w:rsidRPr="00BC1930" w:rsidRDefault="00BC1930" w:rsidP="00BC1930">
      <w:pPr>
        <w:pStyle w:val="NoSpacing"/>
        <w:ind w:left="851"/>
        <w:rPr>
          <w:rFonts w:ascii="Arial" w:eastAsia="Calibri" w:hAnsi="Arial" w:cs="Arial"/>
          <w:lang w:eastAsia="en-GB"/>
        </w:rPr>
      </w:pPr>
    </w:p>
    <w:p w14:paraId="138E5AFD" w14:textId="2CE9AA12" w:rsidR="004131E8" w:rsidRDefault="004131E8" w:rsidP="00FF6DF4">
      <w:pPr>
        <w:pStyle w:val="NoSpacing"/>
        <w:ind w:left="1440"/>
        <w:rPr>
          <w:rFonts w:ascii="Arial" w:eastAsia="Calibri" w:hAnsi="Arial" w:cs="Arial"/>
          <w:lang w:eastAsia="en-GB"/>
        </w:rPr>
      </w:pPr>
      <w:r w:rsidRPr="00BC1930">
        <w:rPr>
          <w:rFonts w:ascii="Arial" w:eastAsia="Calibri" w:hAnsi="Arial" w:cs="Arial"/>
          <w:lang w:eastAsia="en-GB"/>
        </w:rPr>
        <w:t xml:space="preserve">The reasons for the outcome should be included as part of the response. If the complaint is not upheld at the feedback meeting the employee must be informed of the right to take the complaint to </w:t>
      </w:r>
      <w:r w:rsidR="004E472E">
        <w:rPr>
          <w:rFonts w:ascii="Arial" w:eastAsia="Calibri" w:hAnsi="Arial" w:cs="Arial"/>
          <w:lang w:eastAsia="en-GB"/>
        </w:rPr>
        <w:t>Stage 3 of the procedure, the</w:t>
      </w:r>
      <w:r w:rsidRPr="00BC1930">
        <w:rPr>
          <w:rFonts w:ascii="Arial" w:eastAsia="Calibri" w:hAnsi="Arial" w:cs="Arial"/>
          <w:lang w:eastAsia="en-GB"/>
        </w:rPr>
        <w:t xml:space="preserve"> Appeal</w:t>
      </w:r>
      <w:r w:rsidR="004E472E">
        <w:rPr>
          <w:rFonts w:ascii="Arial" w:eastAsia="Calibri" w:hAnsi="Arial" w:cs="Arial"/>
          <w:lang w:eastAsia="en-GB"/>
        </w:rPr>
        <w:t xml:space="preserve"> Stage.</w:t>
      </w:r>
    </w:p>
    <w:p w14:paraId="0A6AC126" w14:textId="77777777" w:rsidR="005D5A0D" w:rsidRDefault="005D5A0D" w:rsidP="00BC1930">
      <w:pPr>
        <w:pStyle w:val="NoSpacing"/>
        <w:ind w:left="851"/>
        <w:rPr>
          <w:rFonts w:ascii="Arial" w:eastAsia="Calibri" w:hAnsi="Arial" w:cs="Arial"/>
          <w:lang w:eastAsia="en-GB"/>
        </w:rPr>
      </w:pPr>
    </w:p>
    <w:p w14:paraId="76587E2F" w14:textId="77777777" w:rsidR="00C32256" w:rsidRPr="00BC1930" w:rsidRDefault="00C32256" w:rsidP="00BC1930">
      <w:pPr>
        <w:pStyle w:val="NoSpacing"/>
        <w:ind w:left="851"/>
        <w:rPr>
          <w:rFonts w:ascii="Arial" w:eastAsia="Calibri" w:hAnsi="Arial" w:cs="Arial"/>
          <w:lang w:eastAsia="en-GB"/>
        </w:rPr>
      </w:pPr>
    </w:p>
    <w:p w14:paraId="1D211D91" w14:textId="4A4F469A" w:rsidR="005D5A0D" w:rsidRDefault="005D5A0D" w:rsidP="006E5429">
      <w:pPr>
        <w:spacing w:after="0" w:line="240" w:lineRule="auto"/>
        <w:ind w:left="567" w:hanging="567"/>
        <w:rPr>
          <w:rFonts w:ascii="Arial" w:hAnsi="Arial" w:cs="Arial"/>
          <w:color w:val="000000" w:themeColor="text1"/>
          <w:sz w:val="24"/>
          <w:szCs w:val="24"/>
        </w:rPr>
      </w:pPr>
      <w:r w:rsidRPr="00D2297E">
        <w:rPr>
          <w:rFonts w:ascii="Arial" w:hAnsi="Arial" w:cs="Arial"/>
          <w:color w:val="000000" w:themeColor="text1"/>
          <w:sz w:val="24"/>
          <w:szCs w:val="24"/>
        </w:rPr>
        <w:t>2.</w:t>
      </w:r>
      <w:r w:rsidR="00300DF0">
        <w:rPr>
          <w:rFonts w:ascii="Arial" w:hAnsi="Arial" w:cs="Arial"/>
          <w:color w:val="000000" w:themeColor="text1"/>
          <w:sz w:val="24"/>
          <w:szCs w:val="24"/>
        </w:rPr>
        <w:t>4</w:t>
      </w:r>
      <w:r w:rsidRPr="00D2297E">
        <w:rPr>
          <w:rFonts w:ascii="Arial" w:hAnsi="Arial" w:cs="Arial"/>
          <w:color w:val="000000" w:themeColor="text1"/>
          <w:sz w:val="24"/>
          <w:szCs w:val="24"/>
        </w:rPr>
        <w:tab/>
      </w:r>
      <w:r w:rsidR="006E5429">
        <w:rPr>
          <w:rFonts w:ascii="Arial" w:hAnsi="Arial" w:cs="Arial"/>
          <w:color w:val="000000" w:themeColor="text1"/>
          <w:sz w:val="24"/>
          <w:szCs w:val="24"/>
        </w:rPr>
        <w:tab/>
      </w:r>
      <w:r w:rsidRPr="00D2297E">
        <w:rPr>
          <w:rFonts w:ascii="Arial" w:hAnsi="Arial" w:cs="Arial"/>
          <w:color w:val="000000" w:themeColor="text1"/>
          <w:sz w:val="24"/>
          <w:szCs w:val="24"/>
        </w:rPr>
        <w:t xml:space="preserve">Stage </w:t>
      </w:r>
      <w:r>
        <w:rPr>
          <w:rFonts w:ascii="Arial" w:hAnsi="Arial" w:cs="Arial"/>
          <w:color w:val="000000" w:themeColor="text1"/>
          <w:sz w:val="24"/>
          <w:szCs w:val="24"/>
        </w:rPr>
        <w:t>3</w:t>
      </w:r>
      <w:r w:rsidRPr="00D2297E">
        <w:rPr>
          <w:rFonts w:ascii="Arial" w:hAnsi="Arial" w:cs="Arial"/>
          <w:color w:val="000000" w:themeColor="text1"/>
          <w:sz w:val="24"/>
          <w:szCs w:val="24"/>
        </w:rPr>
        <w:t xml:space="preserve"> – </w:t>
      </w:r>
      <w:r>
        <w:rPr>
          <w:rFonts w:ascii="Arial" w:hAnsi="Arial" w:cs="Arial"/>
          <w:color w:val="000000" w:themeColor="text1"/>
          <w:sz w:val="24"/>
          <w:szCs w:val="24"/>
        </w:rPr>
        <w:t xml:space="preserve">Appeal </w:t>
      </w:r>
    </w:p>
    <w:p w14:paraId="544B41EE" w14:textId="77777777" w:rsidR="004131E8" w:rsidRPr="000F4EC9" w:rsidRDefault="004131E8" w:rsidP="00B877DB">
      <w:pPr>
        <w:pStyle w:val="NoSpacing"/>
        <w:ind w:left="851" w:hanging="851"/>
        <w:rPr>
          <w:rFonts w:ascii="Arial" w:hAnsi="Arial" w:cs="Arial"/>
          <w:b/>
        </w:rPr>
      </w:pPr>
    </w:p>
    <w:p w14:paraId="490099C6" w14:textId="66A8104D" w:rsidR="00566E25" w:rsidRPr="00FF6DF4" w:rsidRDefault="00566E25" w:rsidP="00566E25">
      <w:pPr>
        <w:pStyle w:val="NoSpacing"/>
        <w:ind w:left="720"/>
        <w:rPr>
          <w:rFonts w:ascii="Arial" w:eastAsia="Calibri" w:hAnsi="Arial" w:cs="Arial"/>
          <w:lang w:eastAsia="en-GB"/>
        </w:rPr>
      </w:pPr>
      <w:r>
        <w:rPr>
          <w:rFonts w:ascii="Arial" w:eastAsia="Calibri" w:hAnsi="Arial" w:cs="Arial"/>
          <w:color w:val="3B3838" w:themeColor="background2" w:themeShade="40"/>
          <w:lang w:eastAsia="en-GB"/>
        </w:rPr>
        <w:t>2</w:t>
      </w:r>
      <w:r w:rsidRPr="00FF6DF4">
        <w:rPr>
          <w:rFonts w:ascii="Arial" w:eastAsia="Calibri" w:hAnsi="Arial" w:cs="Arial"/>
          <w:lang w:eastAsia="en-GB"/>
        </w:rPr>
        <w:t>.</w:t>
      </w:r>
      <w:r w:rsidR="00300DF0" w:rsidRPr="00FF6DF4">
        <w:rPr>
          <w:rFonts w:ascii="Arial" w:eastAsia="Calibri" w:hAnsi="Arial" w:cs="Arial"/>
          <w:lang w:eastAsia="en-GB"/>
        </w:rPr>
        <w:t>4</w:t>
      </w:r>
      <w:r w:rsidRPr="00FF6DF4">
        <w:rPr>
          <w:rFonts w:ascii="Arial" w:eastAsia="Calibri" w:hAnsi="Arial" w:cs="Arial"/>
          <w:lang w:eastAsia="en-GB"/>
        </w:rPr>
        <w:t>.1</w:t>
      </w:r>
      <w:r w:rsidRPr="00FF6DF4">
        <w:rPr>
          <w:rFonts w:ascii="Arial" w:eastAsia="Calibri" w:hAnsi="Arial" w:cs="Arial"/>
          <w:lang w:eastAsia="en-GB"/>
        </w:rPr>
        <w:tab/>
        <w:t>Escalation to Stage 3 Appeal</w:t>
      </w:r>
    </w:p>
    <w:p w14:paraId="35122EDB" w14:textId="77777777" w:rsidR="00566E25" w:rsidRPr="00FF6DF4" w:rsidRDefault="00566E25" w:rsidP="00566E25">
      <w:pPr>
        <w:pStyle w:val="NoSpacing"/>
        <w:ind w:left="720"/>
        <w:rPr>
          <w:rFonts w:ascii="Arial" w:eastAsia="Calibri" w:hAnsi="Arial" w:cs="Arial"/>
          <w:lang w:eastAsia="en-GB"/>
        </w:rPr>
      </w:pPr>
    </w:p>
    <w:p w14:paraId="56847CE9" w14:textId="52F9ED1D" w:rsidR="00566E25" w:rsidRPr="00FF6DF4" w:rsidRDefault="004131E8" w:rsidP="00566E25">
      <w:pPr>
        <w:pStyle w:val="NoSpacing"/>
        <w:ind w:left="1440"/>
        <w:rPr>
          <w:rFonts w:ascii="Arial" w:eastAsia="Calibri" w:hAnsi="Arial" w:cs="Arial"/>
          <w:lang w:eastAsia="en-GB"/>
        </w:rPr>
      </w:pPr>
      <w:r w:rsidRPr="00FF6DF4">
        <w:rPr>
          <w:rFonts w:ascii="Arial" w:eastAsia="Calibri" w:hAnsi="Arial" w:cs="Arial"/>
          <w:lang w:eastAsia="en-GB"/>
        </w:rPr>
        <w:t xml:space="preserve">If the complainant remains unsatisfied with the decision from the feedback </w:t>
      </w:r>
      <w:r w:rsidR="002B32CF" w:rsidRPr="00FF6DF4">
        <w:rPr>
          <w:rFonts w:ascii="Arial" w:eastAsia="Calibri" w:hAnsi="Arial" w:cs="Arial"/>
          <w:lang w:eastAsia="en-GB"/>
        </w:rPr>
        <w:t>meeting,</w:t>
      </w:r>
      <w:r w:rsidRPr="00FF6DF4">
        <w:rPr>
          <w:rFonts w:ascii="Arial" w:eastAsia="Calibri" w:hAnsi="Arial" w:cs="Arial"/>
          <w:lang w:eastAsia="en-GB"/>
        </w:rPr>
        <w:t xml:space="preserve"> they should notify the Clerk to </w:t>
      </w:r>
      <w:r w:rsidR="00AF1DA2" w:rsidRPr="00FF6DF4">
        <w:rPr>
          <w:rFonts w:ascii="Arial" w:eastAsia="Calibri" w:hAnsi="Arial" w:cs="Arial"/>
          <w:lang w:eastAsia="en-GB"/>
        </w:rPr>
        <w:t xml:space="preserve">the </w:t>
      </w:r>
      <w:r w:rsidR="00566E25" w:rsidRPr="00FF6DF4">
        <w:rPr>
          <w:rFonts w:ascii="Arial" w:eastAsia="Calibri" w:hAnsi="Arial" w:cs="Arial"/>
          <w:lang w:eastAsia="en-GB"/>
        </w:rPr>
        <w:t>Governing Bo</w:t>
      </w:r>
      <w:r w:rsidR="0006574F">
        <w:rPr>
          <w:rFonts w:ascii="Arial" w:eastAsia="Calibri" w:hAnsi="Arial" w:cs="Arial"/>
          <w:lang w:eastAsia="en-GB"/>
        </w:rPr>
        <w:t>dy/</w:t>
      </w:r>
      <w:r w:rsidR="00566E25" w:rsidRPr="00FF6DF4">
        <w:rPr>
          <w:rFonts w:ascii="Arial" w:eastAsia="Calibri" w:hAnsi="Arial" w:cs="Arial"/>
          <w:lang w:eastAsia="en-GB"/>
        </w:rPr>
        <w:t xml:space="preserve"> Board of Trustees </w:t>
      </w:r>
      <w:r w:rsidRPr="00FF6DF4">
        <w:rPr>
          <w:rFonts w:ascii="Arial" w:eastAsia="Calibri" w:hAnsi="Arial" w:cs="Arial"/>
          <w:lang w:eastAsia="en-GB"/>
        </w:rPr>
        <w:t>of the</w:t>
      </w:r>
      <w:r w:rsidR="003A581C">
        <w:rPr>
          <w:rFonts w:ascii="Arial" w:eastAsia="Calibri" w:hAnsi="Arial" w:cs="Arial"/>
          <w:lang w:eastAsia="en-GB"/>
        </w:rPr>
        <w:t xml:space="preserve"> </w:t>
      </w:r>
      <w:sdt>
        <w:sdtPr>
          <w:rPr>
            <w:rStyle w:val="ArialNormalChar"/>
          </w:rPr>
          <w:alias w:val="Please Select"/>
          <w:tag w:val="Select"/>
          <w:id w:val="-1392271056"/>
          <w:placeholder>
            <w:docPart w:val="2BF38A899C8345DDB46FE79EAB7B8B89"/>
          </w:placeholder>
          <w15:color w:val="000000"/>
          <w:dropDownList>
            <w:listItem w:displayText="School" w:value="School"/>
            <w:listItem w:displayText="Academy" w:value="Academy"/>
            <w:listItem w:displayText="Trust" w:value="Trust"/>
          </w:dropDownList>
        </w:sdtPr>
        <w:sdtEndPr>
          <w:rPr>
            <w:rStyle w:val="DefaultParagraphFont"/>
            <w:rFonts w:asciiTheme="minorHAnsi" w:eastAsiaTheme="minorHAnsi" w:hAnsiTheme="minorHAnsi" w:cstheme="minorBidi"/>
            <w:color w:val="auto"/>
          </w:rPr>
        </w:sdtEndPr>
        <w:sdtContent>
          <w:r w:rsidR="00CF0CF7">
            <w:rPr>
              <w:rStyle w:val="ArialNormalChar"/>
            </w:rPr>
            <w:t>School</w:t>
          </w:r>
        </w:sdtContent>
      </w:sdt>
      <w:r w:rsidR="002D1636" w:rsidRPr="00FF6DF4">
        <w:rPr>
          <w:rFonts w:ascii="Arial" w:eastAsia="Calibri" w:hAnsi="Arial" w:cs="Arial"/>
          <w:lang w:eastAsia="en-GB"/>
        </w:rPr>
        <w:t xml:space="preserve"> within</w:t>
      </w:r>
      <w:r w:rsidRPr="00FF6DF4">
        <w:rPr>
          <w:rFonts w:ascii="Arial" w:eastAsia="Calibri" w:hAnsi="Arial" w:cs="Arial"/>
          <w:lang w:eastAsia="en-GB"/>
        </w:rPr>
        <w:t xml:space="preserve"> </w:t>
      </w:r>
      <w:r w:rsidR="004E472E">
        <w:rPr>
          <w:rFonts w:ascii="Arial" w:eastAsia="Calibri" w:hAnsi="Arial" w:cs="Arial"/>
          <w:b/>
          <w:bCs/>
          <w:lang w:eastAsia="en-GB"/>
        </w:rPr>
        <w:t>10</w:t>
      </w:r>
      <w:r w:rsidRPr="00FF6DF4">
        <w:rPr>
          <w:rFonts w:ascii="Arial" w:eastAsia="Calibri" w:hAnsi="Arial" w:cs="Arial"/>
          <w:b/>
          <w:bCs/>
          <w:lang w:eastAsia="en-GB"/>
        </w:rPr>
        <w:t xml:space="preserve"> working days </w:t>
      </w:r>
      <w:r w:rsidRPr="004E472E">
        <w:rPr>
          <w:rFonts w:ascii="Arial" w:eastAsia="Calibri" w:hAnsi="Arial" w:cs="Arial"/>
          <w:lang w:eastAsia="en-GB"/>
        </w:rPr>
        <w:t>of receipt of the decision letter of their decision to appeal.</w:t>
      </w:r>
      <w:r w:rsidRPr="00FF6DF4">
        <w:rPr>
          <w:rFonts w:ascii="Arial" w:eastAsia="Calibri" w:hAnsi="Arial" w:cs="Arial"/>
          <w:lang w:eastAsia="en-GB"/>
        </w:rPr>
        <w:t xml:space="preserve"> </w:t>
      </w:r>
    </w:p>
    <w:p w14:paraId="573C5306" w14:textId="77777777" w:rsidR="00566E25" w:rsidRPr="00FF6DF4" w:rsidRDefault="00566E25" w:rsidP="00566E25">
      <w:pPr>
        <w:pStyle w:val="NoSpacing"/>
        <w:ind w:left="720"/>
        <w:rPr>
          <w:rFonts w:ascii="Arial" w:eastAsia="Calibri" w:hAnsi="Arial" w:cs="Arial"/>
          <w:lang w:eastAsia="en-GB"/>
        </w:rPr>
      </w:pPr>
    </w:p>
    <w:p w14:paraId="662D22F2" w14:textId="4049F40E" w:rsidR="004131E8" w:rsidRPr="00FF6DF4" w:rsidRDefault="00566E25" w:rsidP="00566E25">
      <w:pPr>
        <w:pStyle w:val="NoSpacing"/>
        <w:ind w:left="1440"/>
        <w:rPr>
          <w:rFonts w:ascii="Arial" w:eastAsia="Calibri" w:hAnsi="Arial" w:cs="Arial"/>
          <w:lang w:eastAsia="en-GB"/>
        </w:rPr>
      </w:pPr>
      <w:r w:rsidRPr="00FF6DF4">
        <w:rPr>
          <w:rFonts w:ascii="Arial" w:eastAsia="Calibri" w:hAnsi="Arial" w:cs="Arial"/>
          <w:lang w:eastAsia="en-GB"/>
        </w:rPr>
        <w:t>T</w:t>
      </w:r>
      <w:r w:rsidR="004131E8" w:rsidRPr="00FF6DF4">
        <w:rPr>
          <w:rFonts w:ascii="Arial" w:eastAsia="Calibri" w:hAnsi="Arial" w:cs="Arial"/>
          <w:lang w:eastAsia="en-GB"/>
        </w:rPr>
        <w:t>he complainant must give specific reasons as to why they are dissatisfied with the outcome.</w:t>
      </w:r>
    </w:p>
    <w:p w14:paraId="6CA295CC" w14:textId="77777777" w:rsidR="004131E8" w:rsidRPr="00FF6DF4" w:rsidRDefault="004131E8" w:rsidP="00B877DB">
      <w:pPr>
        <w:pStyle w:val="NoSpacing"/>
        <w:ind w:left="851" w:hanging="851"/>
        <w:rPr>
          <w:rFonts w:ascii="Arial" w:eastAsia="Calibri" w:hAnsi="Arial" w:cs="Arial"/>
          <w:lang w:eastAsia="en-GB"/>
        </w:rPr>
      </w:pPr>
    </w:p>
    <w:p w14:paraId="3459A4ED" w14:textId="542729CC" w:rsidR="004131E8" w:rsidRPr="00FF6DF4" w:rsidRDefault="004131E8" w:rsidP="00566E25">
      <w:pPr>
        <w:pStyle w:val="NoSpacing"/>
        <w:ind w:left="851" w:firstLine="589"/>
        <w:rPr>
          <w:rFonts w:ascii="Arial" w:eastAsia="Calibri" w:hAnsi="Arial" w:cs="Arial"/>
          <w:lang w:eastAsia="en-GB"/>
        </w:rPr>
      </w:pPr>
      <w:r w:rsidRPr="00FF6DF4">
        <w:rPr>
          <w:rFonts w:ascii="Arial" w:eastAsia="Calibri" w:hAnsi="Arial" w:cs="Arial"/>
          <w:lang w:eastAsia="en-GB"/>
        </w:rPr>
        <w:t>An appeal can be made on the following grounds:</w:t>
      </w:r>
    </w:p>
    <w:p w14:paraId="6E18EEA3" w14:textId="77777777" w:rsidR="004131E8" w:rsidRPr="00FF6DF4" w:rsidRDefault="004131E8" w:rsidP="00B877DB">
      <w:pPr>
        <w:pStyle w:val="NoSpacing"/>
        <w:ind w:left="851" w:hanging="851"/>
        <w:rPr>
          <w:rFonts w:ascii="Arial" w:eastAsia="Calibri" w:hAnsi="Arial" w:cs="Arial"/>
          <w:lang w:eastAsia="en-GB"/>
        </w:rPr>
      </w:pPr>
    </w:p>
    <w:p w14:paraId="4D87DB8D" w14:textId="77777777" w:rsidR="004131E8" w:rsidRPr="00FF6DF4" w:rsidRDefault="004131E8" w:rsidP="004E472E">
      <w:pPr>
        <w:pStyle w:val="NoSpacing"/>
        <w:numPr>
          <w:ilvl w:val="0"/>
          <w:numId w:val="28"/>
        </w:numPr>
        <w:spacing w:line="360" w:lineRule="auto"/>
        <w:ind w:left="1797" w:hanging="357"/>
        <w:rPr>
          <w:rFonts w:ascii="Arial" w:eastAsia="Calibri" w:hAnsi="Arial" w:cs="Arial"/>
          <w:lang w:eastAsia="en-GB"/>
        </w:rPr>
      </w:pPr>
      <w:r w:rsidRPr="00FF6DF4">
        <w:rPr>
          <w:rFonts w:ascii="Arial" w:eastAsia="Calibri" w:hAnsi="Arial" w:cs="Arial"/>
          <w:lang w:eastAsia="en-GB"/>
        </w:rPr>
        <w:t>The outcome does not reflect the desired remedy initially outlined.</w:t>
      </w:r>
    </w:p>
    <w:p w14:paraId="6FFE7F45" w14:textId="77777777" w:rsidR="004131E8" w:rsidRPr="00FF6DF4" w:rsidRDefault="004131E8" w:rsidP="004E472E">
      <w:pPr>
        <w:pStyle w:val="NoSpacing"/>
        <w:numPr>
          <w:ilvl w:val="0"/>
          <w:numId w:val="28"/>
        </w:numPr>
        <w:spacing w:line="360" w:lineRule="auto"/>
        <w:ind w:left="1797" w:hanging="357"/>
        <w:rPr>
          <w:rFonts w:ascii="Arial" w:eastAsia="Calibri" w:hAnsi="Arial" w:cs="Arial"/>
          <w:lang w:eastAsia="en-GB"/>
        </w:rPr>
      </w:pPr>
      <w:r w:rsidRPr="00FF6DF4">
        <w:rPr>
          <w:rFonts w:ascii="Arial" w:eastAsia="Calibri" w:hAnsi="Arial" w:cs="Arial"/>
          <w:lang w:eastAsia="en-GB"/>
        </w:rPr>
        <w:t>Perceived unfairness of the decision and why the employee felt this.</w:t>
      </w:r>
    </w:p>
    <w:p w14:paraId="11656C1C" w14:textId="77777777" w:rsidR="004131E8" w:rsidRPr="00FF6DF4" w:rsidRDefault="004131E8" w:rsidP="004E472E">
      <w:pPr>
        <w:pStyle w:val="NoSpacing"/>
        <w:numPr>
          <w:ilvl w:val="0"/>
          <w:numId w:val="28"/>
        </w:numPr>
        <w:spacing w:line="360" w:lineRule="auto"/>
        <w:ind w:left="1797" w:hanging="357"/>
        <w:rPr>
          <w:rFonts w:ascii="Arial" w:eastAsia="Calibri" w:hAnsi="Arial" w:cs="Arial"/>
          <w:lang w:eastAsia="en-GB"/>
        </w:rPr>
      </w:pPr>
      <w:r w:rsidRPr="00FF6DF4">
        <w:rPr>
          <w:rFonts w:ascii="Arial" w:eastAsia="Calibri" w:hAnsi="Arial" w:cs="Arial"/>
          <w:lang w:eastAsia="en-GB"/>
        </w:rPr>
        <w:t>Disputing the facts of the case including new evidence coming to light.</w:t>
      </w:r>
    </w:p>
    <w:p w14:paraId="7AF13354" w14:textId="77777777" w:rsidR="004131E8" w:rsidRPr="00FF6DF4" w:rsidRDefault="004131E8" w:rsidP="004E472E">
      <w:pPr>
        <w:pStyle w:val="NoSpacing"/>
        <w:numPr>
          <w:ilvl w:val="0"/>
          <w:numId w:val="28"/>
        </w:numPr>
        <w:spacing w:line="360" w:lineRule="auto"/>
        <w:ind w:left="1797" w:hanging="357"/>
        <w:rPr>
          <w:rFonts w:ascii="Arial" w:eastAsia="Calibri" w:hAnsi="Arial" w:cs="Arial"/>
          <w:lang w:eastAsia="en-GB"/>
        </w:rPr>
      </w:pPr>
      <w:r w:rsidRPr="00FF6DF4">
        <w:rPr>
          <w:rFonts w:ascii="Arial" w:eastAsia="Calibri" w:hAnsi="Arial" w:cs="Arial"/>
          <w:lang w:eastAsia="en-GB"/>
        </w:rPr>
        <w:t>Procedural non-compliance.</w:t>
      </w:r>
    </w:p>
    <w:p w14:paraId="124B1075" w14:textId="77777777" w:rsidR="004131E8" w:rsidRPr="00FF6DF4" w:rsidRDefault="004131E8" w:rsidP="00B877DB">
      <w:pPr>
        <w:pStyle w:val="NoSpacing"/>
        <w:rPr>
          <w:rFonts w:ascii="Arial" w:eastAsia="Calibri" w:hAnsi="Arial" w:cs="Arial"/>
          <w:lang w:eastAsia="en-GB"/>
        </w:rPr>
      </w:pPr>
    </w:p>
    <w:p w14:paraId="6D4FEBC6" w14:textId="30AC56A8" w:rsidR="00566E25" w:rsidRPr="00FF6DF4" w:rsidRDefault="00566E25" w:rsidP="00566E25">
      <w:pPr>
        <w:pStyle w:val="NoSpacing"/>
        <w:ind w:firstLine="720"/>
        <w:rPr>
          <w:rFonts w:ascii="Arial" w:eastAsia="Calibri" w:hAnsi="Arial" w:cs="Arial"/>
          <w:lang w:eastAsia="en-GB"/>
        </w:rPr>
      </w:pPr>
      <w:r w:rsidRPr="00FF6DF4">
        <w:rPr>
          <w:rFonts w:ascii="Arial" w:eastAsia="Calibri" w:hAnsi="Arial" w:cs="Arial"/>
          <w:lang w:eastAsia="en-GB"/>
        </w:rPr>
        <w:t>2.</w:t>
      </w:r>
      <w:r w:rsidR="00300DF0" w:rsidRPr="00FF6DF4">
        <w:rPr>
          <w:rFonts w:ascii="Arial" w:eastAsia="Calibri" w:hAnsi="Arial" w:cs="Arial"/>
          <w:lang w:eastAsia="en-GB"/>
        </w:rPr>
        <w:t>4</w:t>
      </w:r>
      <w:r w:rsidRPr="00FF6DF4">
        <w:rPr>
          <w:rFonts w:ascii="Arial" w:eastAsia="Calibri" w:hAnsi="Arial" w:cs="Arial"/>
          <w:lang w:eastAsia="en-GB"/>
        </w:rPr>
        <w:t>.2</w:t>
      </w:r>
      <w:r w:rsidRPr="00FF6DF4">
        <w:rPr>
          <w:rFonts w:ascii="Arial" w:eastAsia="Calibri" w:hAnsi="Arial" w:cs="Arial"/>
          <w:lang w:eastAsia="en-GB"/>
        </w:rPr>
        <w:tab/>
        <w:t>Appeals Panel</w:t>
      </w:r>
      <w:r w:rsidRPr="00FF6DF4">
        <w:rPr>
          <w:rFonts w:ascii="Arial" w:eastAsia="Calibri" w:hAnsi="Arial" w:cs="Arial"/>
          <w:lang w:eastAsia="en-GB"/>
        </w:rPr>
        <w:tab/>
      </w:r>
    </w:p>
    <w:p w14:paraId="745F56E0" w14:textId="77777777" w:rsidR="00566E25" w:rsidRPr="00FF6DF4" w:rsidRDefault="00566E25" w:rsidP="00566E25">
      <w:pPr>
        <w:pStyle w:val="NoSpacing"/>
        <w:ind w:left="1440"/>
        <w:rPr>
          <w:rFonts w:ascii="Arial" w:eastAsia="Calibri" w:hAnsi="Arial" w:cs="Arial"/>
          <w:lang w:eastAsia="en-GB"/>
        </w:rPr>
      </w:pPr>
    </w:p>
    <w:p w14:paraId="26E05C7F" w14:textId="77777777" w:rsidR="00566E25" w:rsidRPr="00FF6DF4" w:rsidRDefault="004131E8" w:rsidP="00566E25">
      <w:pPr>
        <w:pStyle w:val="NoSpacing"/>
        <w:ind w:left="1440"/>
        <w:rPr>
          <w:rFonts w:ascii="Arial" w:eastAsia="Calibri" w:hAnsi="Arial" w:cs="Arial"/>
          <w:lang w:eastAsia="en-GB"/>
        </w:rPr>
      </w:pPr>
      <w:r w:rsidRPr="00FF6DF4">
        <w:rPr>
          <w:rFonts w:ascii="Arial" w:eastAsia="Calibri" w:hAnsi="Arial" w:cs="Arial"/>
          <w:lang w:eastAsia="en-GB"/>
        </w:rPr>
        <w:t xml:space="preserve">The Appeals </w:t>
      </w:r>
      <w:r w:rsidR="00AF1DA2" w:rsidRPr="00FF6DF4">
        <w:rPr>
          <w:rFonts w:ascii="Arial" w:eastAsia="Calibri" w:hAnsi="Arial" w:cs="Arial"/>
          <w:lang w:eastAsia="en-GB"/>
        </w:rPr>
        <w:t>Panel</w:t>
      </w:r>
      <w:r w:rsidRPr="00FF6DF4">
        <w:rPr>
          <w:rFonts w:ascii="Arial" w:eastAsia="Calibri" w:hAnsi="Arial" w:cs="Arial"/>
          <w:lang w:eastAsia="en-GB"/>
        </w:rPr>
        <w:t xml:space="preserve"> will hear the appeal. </w:t>
      </w:r>
    </w:p>
    <w:p w14:paraId="79BB011E" w14:textId="77777777" w:rsidR="00566E25" w:rsidRPr="00FF6DF4" w:rsidRDefault="00566E25" w:rsidP="00566E25">
      <w:pPr>
        <w:pStyle w:val="NoSpacing"/>
        <w:ind w:left="1440"/>
        <w:rPr>
          <w:rFonts w:ascii="Arial" w:eastAsia="Calibri" w:hAnsi="Arial" w:cs="Arial"/>
          <w:lang w:eastAsia="en-GB"/>
        </w:rPr>
      </w:pPr>
    </w:p>
    <w:p w14:paraId="03E38AF1" w14:textId="7EF9C581" w:rsidR="00566E25" w:rsidRPr="0006574F" w:rsidRDefault="004131E8" w:rsidP="00566E25">
      <w:pPr>
        <w:pStyle w:val="NoSpacing"/>
        <w:ind w:left="1440"/>
        <w:rPr>
          <w:rFonts w:ascii="Arial" w:eastAsia="Calibri" w:hAnsi="Arial" w:cs="Arial"/>
          <w:lang w:eastAsia="en-GB"/>
        </w:rPr>
      </w:pPr>
      <w:r w:rsidRPr="0006574F">
        <w:rPr>
          <w:rFonts w:ascii="Arial" w:eastAsia="Calibri" w:hAnsi="Arial" w:cs="Arial"/>
          <w:lang w:eastAsia="en-GB"/>
        </w:rPr>
        <w:t xml:space="preserve">The </w:t>
      </w:r>
      <w:r w:rsidR="00AF1DA2" w:rsidRPr="0006574F">
        <w:rPr>
          <w:rFonts w:ascii="Arial" w:eastAsia="Calibri" w:hAnsi="Arial" w:cs="Arial"/>
          <w:lang w:eastAsia="en-GB"/>
        </w:rPr>
        <w:t>Panel</w:t>
      </w:r>
      <w:r w:rsidRPr="0006574F">
        <w:rPr>
          <w:rFonts w:ascii="Arial" w:eastAsia="Calibri" w:hAnsi="Arial" w:cs="Arial"/>
          <w:lang w:eastAsia="en-GB"/>
        </w:rPr>
        <w:t xml:space="preserve"> will be convened by the Clerk to </w:t>
      </w:r>
      <w:r w:rsidR="00AF1DA2" w:rsidRPr="0006574F">
        <w:rPr>
          <w:rFonts w:ascii="Arial" w:eastAsia="Calibri" w:hAnsi="Arial" w:cs="Arial"/>
          <w:lang w:eastAsia="en-GB"/>
        </w:rPr>
        <w:t xml:space="preserve">the </w:t>
      </w:r>
      <w:r w:rsidR="0006574F" w:rsidRPr="0006574F">
        <w:rPr>
          <w:rFonts w:ascii="Arial" w:eastAsia="Calibri" w:hAnsi="Arial" w:cs="Arial"/>
          <w:lang w:eastAsia="en-GB"/>
        </w:rPr>
        <w:t>Governing Body/Board of Trustees</w:t>
      </w:r>
      <w:r w:rsidRPr="0006574F">
        <w:rPr>
          <w:rFonts w:ascii="Arial" w:eastAsia="Calibri" w:hAnsi="Arial" w:cs="Arial"/>
          <w:lang w:eastAsia="en-GB"/>
        </w:rPr>
        <w:t xml:space="preserve">. The </w:t>
      </w:r>
      <w:r w:rsidR="00AF1DA2" w:rsidRPr="0006574F">
        <w:rPr>
          <w:rFonts w:ascii="Arial" w:eastAsia="Calibri" w:hAnsi="Arial" w:cs="Arial"/>
          <w:lang w:eastAsia="en-GB"/>
        </w:rPr>
        <w:t>Panel</w:t>
      </w:r>
      <w:r w:rsidRPr="0006574F">
        <w:rPr>
          <w:rFonts w:ascii="Arial" w:eastAsia="Calibri" w:hAnsi="Arial" w:cs="Arial"/>
          <w:lang w:eastAsia="en-GB"/>
        </w:rPr>
        <w:t xml:space="preserve"> will comprise of </w:t>
      </w:r>
      <w:r w:rsidR="00566E25" w:rsidRPr="0006574F">
        <w:rPr>
          <w:rFonts w:ascii="Arial" w:eastAsia="Calibri" w:hAnsi="Arial" w:cs="Arial"/>
          <w:lang w:eastAsia="en-GB"/>
        </w:rPr>
        <w:t>Governing Body Members / Board of Trustees who have</w:t>
      </w:r>
      <w:r w:rsidRPr="0006574F">
        <w:rPr>
          <w:rFonts w:ascii="Arial" w:eastAsia="Calibri" w:hAnsi="Arial" w:cs="Arial"/>
          <w:lang w:eastAsia="en-GB"/>
        </w:rPr>
        <w:t xml:space="preserve"> not previously </w:t>
      </w:r>
      <w:r w:rsidR="00566E25" w:rsidRPr="0006574F">
        <w:rPr>
          <w:rFonts w:ascii="Arial" w:eastAsia="Calibri" w:hAnsi="Arial" w:cs="Arial"/>
          <w:lang w:eastAsia="en-GB"/>
        </w:rPr>
        <w:t xml:space="preserve">been </w:t>
      </w:r>
      <w:r w:rsidRPr="0006574F">
        <w:rPr>
          <w:rFonts w:ascii="Arial" w:eastAsia="Calibri" w:hAnsi="Arial" w:cs="Arial"/>
          <w:lang w:eastAsia="en-GB"/>
        </w:rPr>
        <w:t>involved</w:t>
      </w:r>
      <w:r w:rsidR="00566E25" w:rsidRPr="0006574F">
        <w:rPr>
          <w:rFonts w:ascii="Arial" w:eastAsia="Calibri" w:hAnsi="Arial" w:cs="Arial"/>
          <w:lang w:eastAsia="en-GB"/>
        </w:rPr>
        <w:t xml:space="preserve"> at Stage 2</w:t>
      </w:r>
      <w:r w:rsidR="004E472E">
        <w:rPr>
          <w:rFonts w:ascii="Arial" w:eastAsia="Calibri" w:hAnsi="Arial" w:cs="Arial"/>
          <w:lang w:eastAsia="en-GB"/>
        </w:rPr>
        <w:t xml:space="preserve"> in line with the </w:t>
      </w:r>
      <w:sdt>
        <w:sdtPr>
          <w:rPr>
            <w:rStyle w:val="ArialNormalChar"/>
          </w:rPr>
          <w:alias w:val="Please Select"/>
          <w:tag w:val="Select"/>
          <w:id w:val="1512951181"/>
          <w:placeholder>
            <w:docPart w:val="C068A1920D784B4CB6A6B8F96AE0DB46"/>
          </w:placeholder>
          <w15:color w:val="000000"/>
          <w:dropDownList>
            <w:listItem w:displayText="School" w:value="School"/>
            <w:listItem w:displayText="Academy" w:value="Academy"/>
            <w:listItem w:displayText="Trust" w:value="Trust"/>
          </w:dropDownList>
        </w:sdtPr>
        <w:sdtEndPr>
          <w:rPr>
            <w:rStyle w:val="DefaultParagraphFont"/>
            <w:rFonts w:asciiTheme="minorHAnsi" w:eastAsiaTheme="minorHAnsi" w:hAnsiTheme="minorHAnsi" w:cstheme="minorBidi"/>
            <w:color w:val="auto"/>
          </w:rPr>
        </w:sdtEndPr>
        <w:sdtContent>
          <w:r w:rsidR="00CF0CF7">
            <w:rPr>
              <w:rStyle w:val="ArialNormalChar"/>
            </w:rPr>
            <w:t>School</w:t>
          </w:r>
        </w:sdtContent>
      </w:sdt>
      <w:r w:rsidR="004E472E">
        <w:rPr>
          <w:rFonts w:ascii="Arial" w:eastAsia="Calibri" w:hAnsi="Arial" w:cs="Arial"/>
          <w:lang w:eastAsia="en-GB"/>
        </w:rPr>
        <w:t xml:space="preserve"> Scheme of Delegation for HR matters.</w:t>
      </w:r>
    </w:p>
    <w:p w14:paraId="397BFAAF" w14:textId="77777777" w:rsidR="00566E25" w:rsidRPr="0006574F" w:rsidRDefault="00566E25" w:rsidP="00566E25">
      <w:pPr>
        <w:pStyle w:val="NoSpacing"/>
        <w:ind w:left="1440"/>
        <w:rPr>
          <w:rFonts w:ascii="Arial" w:eastAsia="Calibri" w:hAnsi="Arial" w:cs="Arial"/>
          <w:lang w:eastAsia="en-GB"/>
        </w:rPr>
      </w:pPr>
    </w:p>
    <w:p w14:paraId="64B00E1F" w14:textId="7C5134B2" w:rsidR="00EE7484" w:rsidRDefault="004131E8" w:rsidP="00566E25">
      <w:pPr>
        <w:pStyle w:val="NoSpacing"/>
        <w:ind w:left="1440"/>
        <w:rPr>
          <w:rFonts w:ascii="Arial" w:eastAsia="Calibri" w:hAnsi="Arial" w:cs="Arial"/>
          <w:lang w:eastAsia="en-GB"/>
        </w:rPr>
      </w:pPr>
      <w:r w:rsidRPr="0006574F">
        <w:rPr>
          <w:rFonts w:ascii="Arial" w:eastAsia="Calibri" w:hAnsi="Arial" w:cs="Arial"/>
          <w:lang w:eastAsia="en-GB"/>
        </w:rPr>
        <w:t xml:space="preserve">A different </w:t>
      </w:r>
      <w:r w:rsidR="00566E25" w:rsidRPr="0006574F">
        <w:rPr>
          <w:rFonts w:ascii="Arial" w:eastAsia="Calibri" w:hAnsi="Arial" w:cs="Arial"/>
          <w:lang w:eastAsia="en-GB"/>
        </w:rPr>
        <w:t xml:space="preserve">PACT </w:t>
      </w:r>
      <w:r w:rsidRPr="0006574F">
        <w:rPr>
          <w:rFonts w:ascii="Arial" w:eastAsia="Calibri" w:hAnsi="Arial" w:cs="Arial"/>
          <w:lang w:eastAsia="en-GB"/>
        </w:rPr>
        <w:t xml:space="preserve">HR </w:t>
      </w:r>
      <w:r w:rsidR="00AF1DA2" w:rsidRPr="0006574F">
        <w:rPr>
          <w:rFonts w:ascii="Arial" w:eastAsia="Calibri" w:hAnsi="Arial" w:cs="Arial"/>
          <w:lang w:eastAsia="en-GB"/>
        </w:rPr>
        <w:t xml:space="preserve">Business Partner </w:t>
      </w:r>
      <w:r w:rsidRPr="0006574F">
        <w:rPr>
          <w:rFonts w:ascii="Arial" w:eastAsia="Calibri" w:hAnsi="Arial" w:cs="Arial"/>
          <w:lang w:eastAsia="en-GB"/>
        </w:rPr>
        <w:t xml:space="preserve">will be present to advise </w:t>
      </w:r>
      <w:r w:rsidR="00566E25" w:rsidRPr="0006574F">
        <w:rPr>
          <w:rFonts w:ascii="Arial" w:eastAsia="Calibri" w:hAnsi="Arial" w:cs="Arial"/>
          <w:lang w:eastAsia="en-GB"/>
        </w:rPr>
        <w:t xml:space="preserve">the Appeals Panel </w:t>
      </w:r>
      <w:r w:rsidRPr="0006574F">
        <w:rPr>
          <w:rFonts w:ascii="Arial" w:eastAsia="Calibri" w:hAnsi="Arial" w:cs="Arial"/>
          <w:lang w:eastAsia="en-GB"/>
        </w:rPr>
        <w:t xml:space="preserve">that was present at the </w:t>
      </w:r>
      <w:r w:rsidR="004E472E">
        <w:rPr>
          <w:rFonts w:ascii="Arial" w:eastAsia="Calibri" w:hAnsi="Arial" w:cs="Arial"/>
          <w:lang w:eastAsia="en-GB"/>
        </w:rPr>
        <w:t>F</w:t>
      </w:r>
      <w:r w:rsidRPr="0006574F">
        <w:rPr>
          <w:rFonts w:ascii="Arial" w:eastAsia="Calibri" w:hAnsi="Arial" w:cs="Arial"/>
          <w:lang w:eastAsia="en-GB"/>
        </w:rPr>
        <w:t xml:space="preserve">eedback </w:t>
      </w:r>
      <w:r w:rsidR="004E472E">
        <w:rPr>
          <w:rFonts w:ascii="Arial" w:eastAsia="Calibri" w:hAnsi="Arial" w:cs="Arial"/>
          <w:lang w:eastAsia="en-GB"/>
        </w:rPr>
        <w:t>M</w:t>
      </w:r>
      <w:r w:rsidRPr="0006574F">
        <w:rPr>
          <w:rFonts w:ascii="Arial" w:eastAsia="Calibri" w:hAnsi="Arial" w:cs="Arial"/>
          <w:lang w:eastAsia="en-GB"/>
        </w:rPr>
        <w:t xml:space="preserve">eeting. The </w:t>
      </w:r>
      <w:r w:rsidR="00566E25" w:rsidRPr="0006574F">
        <w:rPr>
          <w:rFonts w:ascii="Arial" w:eastAsia="Calibri" w:hAnsi="Arial" w:cs="Arial"/>
          <w:lang w:eastAsia="en-GB"/>
        </w:rPr>
        <w:t xml:space="preserve">Appeal </w:t>
      </w:r>
      <w:r w:rsidRPr="0006574F">
        <w:rPr>
          <w:rFonts w:ascii="Arial" w:eastAsia="Calibri" w:hAnsi="Arial" w:cs="Arial"/>
          <w:lang w:eastAsia="en-GB"/>
        </w:rPr>
        <w:t xml:space="preserve">will take place as soon as is reasonably practicable. </w:t>
      </w:r>
    </w:p>
    <w:p w14:paraId="7A8606C7" w14:textId="77777777" w:rsidR="003F7BFD" w:rsidRPr="0006574F" w:rsidRDefault="003F7BFD" w:rsidP="00566E25">
      <w:pPr>
        <w:pStyle w:val="NoSpacing"/>
        <w:ind w:left="1440"/>
        <w:rPr>
          <w:rFonts w:ascii="Arial" w:eastAsia="Calibri" w:hAnsi="Arial" w:cs="Arial"/>
          <w:lang w:eastAsia="en-GB"/>
        </w:rPr>
      </w:pPr>
    </w:p>
    <w:p w14:paraId="7D1927B4" w14:textId="3803A3F4" w:rsidR="00EE7484" w:rsidRPr="0006574F" w:rsidRDefault="00EE7484" w:rsidP="00EE7484">
      <w:pPr>
        <w:pStyle w:val="NoSpacing"/>
        <w:ind w:firstLine="720"/>
        <w:rPr>
          <w:rFonts w:ascii="Arial" w:eastAsia="Calibri" w:hAnsi="Arial" w:cs="Arial"/>
          <w:lang w:eastAsia="en-GB"/>
        </w:rPr>
      </w:pPr>
      <w:r w:rsidRPr="0006574F">
        <w:rPr>
          <w:rFonts w:ascii="Arial" w:eastAsia="Calibri" w:hAnsi="Arial" w:cs="Arial"/>
          <w:lang w:eastAsia="en-GB"/>
        </w:rPr>
        <w:lastRenderedPageBreak/>
        <w:t>2.</w:t>
      </w:r>
      <w:r w:rsidR="00300DF0" w:rsidRPr="0006574F">
        <w:rPr>
          <w:rFonts w:ascii="Arial" w:eastAsia="Calibri" w:hAnsi="Arial" w:cs="Arial"/>
          <w:lang w:eastAsia="en-GB"/>
        </w:rPr>
        <w:t>4</w:t>
      </w:r>
      <w:r w:rsidRPr="0006574F">
        <w:rPr>
          <w:rFonts w:ascii="Arial" w:eastAsia="Calibri" w:hAnsi="Arial" w:cs="Arial"/>
          <w:lang w:eastAsia="en-GB"/>
        </w:rPr>
        <w:t xml:space="preserve">.3 </w:t>
      </w:r>
      <w:r w:rsidRPr="0006574F">
        <w:rPr>
          <w:rFonts w:ascii="Arial" w:eastAsia="Calibri" w:hAnsi="Arial" w:cs="Arial"/>
          <w:lang w:eastAsia="en-GB"/>
        </w:rPr>
        <w:tab/>
        <w:t>Appeals Hearing</w:t>
      </w:r>
    </w:p>
    <w:p w14:paraId="79933B19" w14:textId="77777777" w:rsidR="00EE7484" w:rsidRPr="0006574F" w:rsidRDefault="00EE7484" w:rsidP="00566E25">
      <w:pPr>
        <w:pStyle w:val="NoSpacing"/>
        <w:ind w:left="1440"/>
        <w:rPr>
          <w:rFonts w:ascii="Arial" w:eastAsia="Calibri" w:hAnsi="Arial" w:cs="Arial"/>
          <w:lang w:eastAsia="en-GB"/>
        </w:rPr>
      </w:pPr>
    </w:p>
    <w:p w14:paraId="0BA46C1A" w14:textId="58D79377" w:rsidR="00EE7484" w:rsidRPr="0006574F" w:rsidRDefault="00EE7484" w:rsidP="00566E25">
      <w:pPr>
        <w:pStyle w:val="NoSpacing"/>
        <w:ind w:left="1440"/>
        <w:rPr>
          <w:rFonts w:ascii="Arial" w:eastAsia="Calibri" w:hAnsi="Arial" w:cs="Arial"/>
          <w:lang w:eastAsia="en-GB"/>
        </w:rPr>
      </w:pPr>
      <w:r w:rsidRPr="0006574F">
        <w:rPr>
          <w:rFonts w:ascii="Arial" w:eastAsia="Calibri" w:hAnsi="Arial" w:cs="Arial"/>
          <w:lang w:eastAsia="en-GB"/>
        </w:rPr>
        <w:t>The employee will present their case to the Appeals Panel and the Commissiong Manager will be present to respond on behalf of the</w:t>
      </w:r>
      <w:r w:rsidR="0006574F" w:rsidRPr="0006574F">
        <w:rPr>
          <w:rFonts w:ascii="Arial" w:eastAsia="Calibri" w:hAnsi="Arial" w:cs="Arial"/>
          <w:lang w:eastAsia="en-GB"/>
        </w:rPr>
        <w:t xml:space="preserve"> </w:t>
      </w:r>
      <w:sdt>
        <w:sdtPr>
          <w:rPr>
            <w:rStyle w:val="ArialNormalChar"/>
          </w:rPr>
          <w:alias w:val="Please Select"/>
          <w:tag w:val="Select"/>
          <w:id w:val="279535732"/>
          <w:placeholder>
            <w:docPart w:val="42030DCF6A764943870FC494C9DF6421"/>
          </w:placeholder>
          <w15:color w:val="000000"/>
          <w:dropDownList>
            <w:listItem w:displayText="School" w:value="School"/>
            <w:listItem w:displayText="Academy" w:value="Academy"/>
            <w:listItem w:displayText="Trust" w:value="Trust"/>
          </w:dropDownList>
        </w:sdtPr>
        <w:sdtEndPr>
          <w:rPr>
            <w:rStyle w:val="DefaultParagraphFont"/>
            <w:rFonts w:asciiTheme="minorHAnsi" w:eastAsiaTheme="minorHAnsi" w:hAnsiTheme="minorHAnsi" w:cstheme="minorBidi"/>
            <w:color w:val="auto"/>
          </w:rPr>
        </w:sdtEndPr>
        <w:sdtContent>
          <w:r w:rsidR="00CF0CF7">
            <w:rPr>
              <w:rStyle w:val="ArialNormalChar"/>
            </w:rPr>
            <w:t>School</w:t>
          </w:r>
        </w:sdtContent>
      </w:sdt>
      <w:r w:rsidRPr="0006574F">
        <w:rPr>
          <w:rFonts w:ascii="Arial" w:hAnsi="Arial" w:cs="Arial"/>
        </w:rPr>
        <w:t xml:space="preserve">. </w:t>
      </w:r>
      <w:r w:rsidRPr="0006574F">
        <w:rPr>
          <w:rFonts w:ascii="Arial" w:eastAsia="Calibri" w:hAnsi="Arial" w:cs="Arial"/>
          <w:lang w:eastAsia="en-GB"/>
        </w:rPr>
        <w:t xml:space="preserve">  </w:t>
      </w:r>
    </w:p>
    <w:p w14:paraId="0498FC85" w14:textId="77777777" w:rsidR="00EE7484" w:rsidRPr="0006574F" w:rsidRDefault="00EE7484" w:rsidP="00566E25">
      <w:pPr>
        <w:pStyle w:val="NoSpacing"/>
        <w:ind w:left="1440"/>
        <w:rPr>
          <w:rFonts w:ascii="Arial" w:eastAsia="Calibri" w:hAnsi="Arial" w:cs="Arial"/>
          <w:lang w:eastAsia="en-GB"/>
        </w:rPr>
      </w:pPr>
    </w:p>
    <w:p w14:paraId="1770668D" w14:textId="3DD3E22F" w:rsidR="00EE7484" w:rsidRPr="0006574F" w:rsidRDefault="00EE7484" w:rsidP="00566E25">
      <w:pPr>
        <w:pStyle w:val="NoSpacing"/>
        <w:ind w:left="1440"/>
        <w:rPr>
          <w:rFonts w:ascii="Arial" w:eastAsia="Calibri" w:hAnsi="Arial" w:cs="Arial"/>
          <w:lang w:eastAsia="en-GB"/>
        </w:rPr>
      </w:pPr>
      <w:r w:rsidRPr="0006574F">
        <w:rPr>
          <w:rFonts w:ascii="Arial" w:eastAsia="Calibri" w:hAnsi="Arial" w:cs="Arial"/>
          <w:lang w:eastAsia="en-GB"/>
        </w:rPr>
        <w:t>The employee will be given an opportunity to be represented by up to two Trade Union Representatives or a work colleague not involved in the case.</w:t>
      </w:r>
    </w:p>
    <w:p w14:paraId="77F66484" w14:textId="77777777" w:rsidR="00EE7484" w:rsidRPr="0006574F" w:rsidRDefault="00EE7484" w:rsidP="00566E25">
      <w:pPr>
        <w:pStyle w:val="NoSpacing"/>
        <w:ind w:left="1440"/>
        <w:rPr>
          <w:rFonts w:ascii="Arial" w:eastAsia="Calibri" w:hAnsi="Arial" w:cs="Arial"/>
          <w:lang w:eastAsia="en-GB"/>
        </w:rPr>
      </w:pPr>
    </w:p>
    <w:p w14:paraId="7BB9A59A" w14:textId="3C70B82A" w:rsidR="00EE7484" w:rsidRPr="0006574F" w:rsidRDefault="004131E8" w:rsidP="00566E25">
      <w:pPr>
        <w:pStyle w:val="NoSpacing"/>
        <w:ind w:left="1440"/>
        <w:rPr>
          <w:rFonts w:ascii="Arial" w:eastAsia="Calibri" w:hAnsi="Arial" w:cs="Arial"/>
          <w:lang w:eastAsia="en-GB"/>
        </w:rPr>
      </w:pPr>
      <w:r w:rsidRPr="0006574F">
        <w:rPr>
          <w:rFonts w:ascii="Arial" w:eastAsia="Calibri" w:hAnsi="Arial" w:cs="Arial"/>
          <w:lang w:eastAsia="en-GB"/>
        </w:rPr>
        <w:t>If possible, the Chair of the</w:t>
      </w:r>
      <w:r w:rsidR="00566E25" w:rsidRPr="0006574F">
        <w:rPr>
          <w:rFonts w:ascii="Arial" w:eastAsia="Calibri" w:hAnsi="Arial" w:cs="Arial"/>
          <w:lang w:eastAsia="en-GB"/>
        </w:rPr>
        <w:t xml:space="preserve"> Appeals</w:t>
      </w:r>
      <w:r w:rsidRPr="0006574F">
        <w:rPr>
          <w:rFonts w:ascii="Arial" w:eastAsia="Calibri" w:hAnsi="Arial" w:cs="Arial"/>
          <w:lang w:eastAsia="en-GB"/>
        </w:rPr>
        <w:t xml:space="preserve"> </w:t>
      </w:r>
      <w:r w:rsidR="00AF1DA2" w:rsidRPr="0006574F">
        <w:rPr>
          <w:rFonts w:ascii="Arial" w:eastAsia="Calibri" w:hAnsi="Arial" w:cs="Arial"/>
          <w:lang w:eastAsia="en-GB"/>
        </w:rPr>
        <w:t>Panel</w:t>
      </w:r>
      <w:r w:rsidRPr="0006574F">
        <w:rPr>
          <w:rFonts w:ascii="Arial" w:eastAsia="Calibri" w:hAnsi="Arial" w:cs="Arial"/>
          <w:lang w:eastAsia="en-GB"/>
        </w:rPr>
        <w:t xml:space="preserve"> may be able to give a verbal decision after the </w:t>
      </w:r>
      <w:r w:rsidR="00566E25" w:rsidRPr="0006574F">
        <w:rPr>
          <w:rFonts w:ascii="Arial" w:eastAsia="Calibri" w:hAnsi="Arial" w:cs="Arial"/>
          <w:lang w:eastAsia="en-GB"/>
        </w:rPr>
        <w:t>Appeal Hearing</w:t>
      </w:r>
      <w:r w:rsidRPr="0006574F">
        <w:rPr>
          <w:rFonts w:ascii="Arial" w:eastAsia="Calibri" w:hAnsi="Arial" w:cs="Arial"/>
          <w:lang w:eastAsia="en-GB"/>
        </w:rPr>
        <w:t xml:space="preserve">. The decision will be confirmed in writing normally within </w:t>
      </w:r>
      <w:r w:rsidRPr="0006574F">
        <w:rPr>
          <w:rFonts w:ascii="Arial" w:eastAsia="Calibri" w:hAnsi="Arial" w:cs="Arial"/>
          <w:b/>
          <w:bCs/>
          <w:lang w:eastAsia="en-GB"/>
        </w:rPr>
        <w:t>five working days</w:t>
      </w:r>
      <w:r w:rsidRPr="0006574F">
        <w:rPr>
          <w:rFonts w:ascii="Arial" w:eastAsia="Calibri" w:hAnsi="Arial" w:cs="Arial"/>
          <w:lang w:eastAsia="en-GB"/>
        </w:rPr>
        <w:t xml:space="preserve"> of the </w:t>
      </w:r>
      <w:r w:rsidR="00EE7484" w:rsidRPr="0006574F">
        <w:rPr>
          <w:rFonts w:ascii="Arial" w:eastAsia="Calibri" w:hAnsi="Arial" w:cs="Arial"/>
          <w:lang w:eastAsia="en-GB"/>
        </w:rPr>
        <w:t>Appeals Hearing</w:t>
      </w:r>
      <w:r w:rsidRPr="0006574F">
        <w:rPr>
          <w:rFonts w:ascii="Arial" w:eastAsia="Calibri" w:hAnsi="Arial" w:cs="Arial"/>
          <w:lang w:eastAsia="en-GB"/>
        </w:rPr>
        <w:t xml:space="preserve">. </w:t>
      </w:r>
    </w:p>
    <w:p w14:paraId="6BDBFA96" w14:textId="77777777" w:rsidR="00EE7484" w:rsidRPr="0006574F" w:rsidRDefault="00EE7484" w:rsidP="00566E25">
      <w:pPr>
        <w:pStyle w:val="NoSpacing"/>
        <w:ind w:left="1440"/>
        <w:rPr>
          <w:rFonts w:ascii="Arial" w:eastAsia="Calibri" w:hAnsi="Arial" w:cs="Arial"/>
          <w:lang w:eastAsia="en-GB"/>
        </w:rPr>
      </w:pPr>
    </w:p>
    <w:p w14:paraId="19BB071D" w14:textId="6FF0E9E4" w:rsidR="002608F1" w:rsidRDefault="004131E8" w:rsidP="008F49AC">
      <w:pPr>
        <w:pStyle w:val="NoSpacing"/>
        <w:ind w:left="1440"/>
        <w:rPr>
          <w:rFonts w:ascii="Arial" w:eastAsia="Calibri" w:hAnsi="Arial" w:cs="Arial"/>
          <w:lang w:eastAsia="en-GB"/>
        </w:rPr>
      </w:pPr>
      <w:r w:rsidRPr="0006574F">
        <w:rPr>
          <w:rFonts w:ascii="Arial" w:eastAsia="Calibri" w:hAnsi="Arial" w:cs="Arial"/>
          <w:lang w:eastAsia="en-GB"/>
        </w:rPr>
        <w:t xml:space="preserve">The decision will be </w:t>
      </w:r>
      <w:proofErr w:type="gramStart"/>
      <w:r w:rsidRPr="0006574F">
        <w:rPr>
          <w:rFonts w:ascii="Arial" w:eastAsia="Calibri" w:hAnsi="Arial" w:cs="Arial"/>
          <w:lang w:eastAsia="en-GB"/>
        </w:rPr>
        <w:t>final,</w:t>
      </w:r>
      <w:proofErr w:type="gramEnd"/>
      <w:r w:rsidRPr="0006574F">
        <w:rPr>
          <w:rFonts w:ascii="Arial" w:eastAsia="Calibri" w:hAnsi="Arial" w:cs="Arial"/>
          <w:lang w:eastAsia="en-GB"/>
        </w:rPr>
        <w:t xml:space="preserve"> there is no further right of appeal through the procedure</w:t>
      </w:r>
      <w:r w:rsidR="00EE7484" w:rsidRPr="0006574F">
        <w:rPr>
          <w:rFonts w:ascii="Arial" w:eastAsia="Calibri" w:hAnsi="Arial" w:cs="Arial"/>
          <w:lang w:eastAsia="en-GB"/>
        </w:rPr>
        <w:t>.</w:t>
      </w:r>
    </w:p>
    <w:p w14:paraId="05F8EA76" w14:textId="77777777" w:rsidR="0006574F" w:rsidRPr="0006574F" w:rsidRDefault="0006574F" w:rsidP="0006574F">
      <w:pPr>
        <w:pStyle w:val="NoSpacing"/>
        <w:ind w:left="1440"/>
        <w:rPr>
          <w:rFonts w:ascii="Arial" w:eastAsia="Calibri" w:hAnsi="Arial" w:cs="Arial"/>
          <w:lang w:eastAsia="en-GB"/>
        </w:rPr>
      </w:pPr>
    </w:p>
    <w:p w14:paraId="4699E56E" w14:textId="0FFD294B" w:rsidR="0006574F" w:rsidRDefault="00EE7484" w:rsidP="00EE7484">
      <w:pPr>
        <w:pStyle w:val="Heading2"/>
        <w:rPr>
          <w:color w:val="auto"/>
          <w:sz w:val="24"/>
          <w:szCs w:val="24"/>
        </w:rPr>
      </w:pPr>
      <w:bookmarkStart w:id="29" w:name="_Toc176521976"/>
      <w:r w:rsidRPr="0006574F">
        <w:rPr>
          <w:color w:val="auto"/>
          <w:sz w:val="24"/>
          <w:szCs w:val="24"/>
        </w:rPr>
        <w:t>2.</w:t>
      </w:r>
      <w:r w:rsidR="00FF6DF4" w:rsidRPr="0006574F">
        <w:rPr>
          <w:color w:val="auto"/>
          <w:sz w:val="24"/>
          <w:szCs w:val="24"/>
        </w:rPr>
        <w:t>5</w:t>
      </w:r>
      <w:r w:rsidRPr="0006574F">
        <w:rPr>
          <w:color w:val="auto"/>
          <w:sz w:val="24"/>
          <w:szCs w:val="24"/>
        </w:rPr>
        <w:tab/>
      </w:r>
      <w:r w:rsidR="0006574F">
        <w:rPr>
          <w:color w:val="auto"/>
          <w:sz w:val="24"/>
          <w:szCs w:val="24"/>
        </w:rPr>
        <w:t>Support following the Grievance Process</w:t>
      </w:r>
      <w:bookmarkEnd w:id="29"/>
    </w:p>
    <w:p w14:paraId="39512162" w14:textId="77777777" w:rsidR="0006574F" w:rsidRDefault="0006574F" w:rsidP="00EE7484">
      <w:pPr>
        <w:pStyle w:val="Heading2"/>
        <w:rPr>
          <w:color w:val="auto"/>
          <w:sz w:val="24"/>
          <w:szCs w:val="24"/>
        </w:rPr>
      </w:pPr>
    </w:p>
    <w:p w14:paraId="605704A5" w14:textId="342AD298" w:rsidR="004131E8" w:rsidRPr="0006574F" w:rsidRDefault="0006574F" w:rsidP="0006574F">
      <w:pPr>
        <w:pStyle w:val="Heading3"/>
        <w:ind w:firstLine="720"/>
        <w:rPr>
          <w:rFonts w:ascii="Arial" w:hAnsi="Arial" w:cs="Arial"/>
          <w:color w:val="auto"/>
          <w:sz w:val="22"/>
          <w:szCs w:val="22"/>
        </w:rPr>
      </w:pPr>
      <w:bookmarkStart w:id="30" w:name="_Toc176521977"/>
      <w:r w:rsidRPr="0006574F">
        <w:rPr>
          <w:rFonts w:ascii="Arial" w:hAnsi="Arial" w:cs="Arial"/>
          <w:color w:val="auto"/>
          <w:sz w:val="22"/>
          <w:szCs w:val="22"/>
        </w:rPr>
        <w:t>2.5.1</w:t>
      </w:r>
      <w:r w:rsidRPr="0006574F">
        <w:rPr>
          <w:rFonts w:ascii="Arial" w:hAnsi="Arial" w:cs="Arial"/>
          <w:color w:val="auto"/>
          <w:sz w:val="22"/>
          <w:szCs w:val="22"/>
        </w:rPr>
        <w:tab/>
      </w:r>
      <w:r w:rsidR="004131E8" w:rsidRPr="0006574F">
        <w:rPr>
          <w:rFonts w:ascii="Arial" w:hAnsi="Arial" w:cs="Arial"/>
          <w:color w:val="auto"/>
          <w:sz w:val="22"/>
          <w:szCs w:val="22"/>
        </w:rPr>
        <w:t>Restoring Working Relationships</w:t>
      </w:r>
      <w:bookmarkEnd w:id="30"/>
    </w:p>
    <w:p w14:paraId="055A19B1" w14:textId="77777777" w:rsidR="004131E8" w:rsidRPr="0006574F" w:rsidRDefault="004131E8" w:rsidP="00B877DB">
      <w:pPr>
        <w:pStyle w:val="NoSpacing"/>
        <w:ind w:left="851" w:hanging="851"/>
        <w:rPr>
          <w:rFonts w:ascii="Arial" w:hAnsi="Arial" w:cs="Arial"/>
          <w:b/>
        </w:rPr>
      </w:pPr>
    </w:p>
    <w:p w14:paraId="6C98566B" w14:textId="1A0B05E6" w:rsidR="004131E8" w:rsidRPr="0006574F" w:rsidRDefault="004131E8" w:rsidP="0006574F">
      <w:pPr>
        <w:pStyle w:val="NoSpacing"/>
        <w:ind w:left="1440"/>
        <w:rPr>
          <w:rFonts w:ascii="Arial" w:eastAsia="Calibri" w:hAnsi="Arial" w:cs="Arial"/>
          <w:lang w:eastAsia="en-GB"/>
        </w:rPr>
      </w:pPr>
      <w:r w:rsidRPr="0006574F">
        <w:rPr>
          <w:rFonts w:ascii="Arial" w:eastAsia="Calibri" w:hAnsi="Arial" w:cs="Arial"/>
          <w:lang w:eastAsia="en-GB"/>
        </w:rPr>
        <w:t>Whatever the outcome of a complaint, it is management’s responsibility to re-establish effective working relationships amongst the employees involved. The employee has a responsibility to co-operate to achieve this. The</w:t>
      </w:r>
      <w:r w:rsidR="003A581C">
        <w:rPr>
          <w:rFonts w:ascii="Arial" w:eastAsia="Calibri" w:hAnsi="Arial" w:cs="Arial"/>
          <w:lang w:eastAsia="en-GB"/>
        </w:rPr>
        <w:t xml:space="preserve"> </w:t>
      </w:r>
      <w:sdt>
        <w:sdtPr>
          <w:rPr>
            <w:rStyle w:val="ArialNormalChar"/>
          </w:rPr>
          <w:alias w:val="Please Select"/>
          <w:tag w:val="Select"/>
          <w:id w:val="-1723281263"/>
          <w:placeholder>
            <w:docPart w:val="8C3C4CDA58F0463889320CFD785721F4"/>
          </w:placeholder>
          <w15:color w:val="000000"/>
          <w:dropDownList>
            <w:listItem w:displayText="School" w:value="School"/>
            <w:listItem w:displayText="Academy" w:value="Academy"/>
            <w:listItem w:displayText="Trust" w:value="Trust"/>
          </w:dropDownList>
        </w:sdtPr>
        <w:sdtEndPr>
          <w:rPr>
            <w:rStyle w:val="DefaultParagraphFont"/>
            <w:rFonts w:asciiTheme="minorHAnsi" w:eastAsiaTheme="minorHAnsi" w:hAnsiTheme="minorHAnsi" w:cstheme="minorBidi"/>
            <w:color w:val="auto"/>
          </w:rPr>
        </w:sdtEndPr>
        <w:sdtContent>
          <w:r w:rsidR="00CF0CF7">
            <w:rPr>
              <w:rStyle w:val="ArialNormalChar"/>
            </w:rPr>
            <w:t>School</w:t>
          </w:r>
        </w:sdtContent>
      </w:sdt>
      <w:r w:rsidR="00AF1DA2" w:rsidRPr="0006574F">
        <w:rPr>
          <w:rFonts w:ascii="Arial" w:eastAsia="Calibri" w:hAnsi="Arial" w:cs="Arial"/>
          <w:lang w:eastAsia="en-GB"/>
        </w:rPr>
        <w:t xml:space="preserve"> </w:t>
      </w:r>
      <w:r w:rsidRPr="0006574F">
        <w:rPr>
          <w:rFonts w:ascii="Arial" w:eastAsia="Calibri" w:hAnsi="Arial" w:cs="Arial"/>
          <w:lang w:eastAsia="en-GB"/>
        </w:rPr>
        <w:t>may seek agreement from both the complainant and the person whom the complaint has been made against for the case to be referred to mediation to support working relationships moving forward.</w:t>
      </w:r>
    </w:p>
    <w:p w14:paraId="7CD68D86" w14:textId="77777777" w:rsidR="00EE7484" w:rsidRPr="0006574F" w:rsidRDefault="00EE7484" w:rsidP="00EE7484">
      <w:pPr>
        <w:pStyle w:val="NoSpacing"/>
        <w:ind w:left="709" w:firstLine="11"/>
        <w:rPr>
          <w:rFonts w:ascii="Arial" w:eastAsia="Calibri" w:hAnsi="Arial" w:cs="Arial"/>
          <w:lang w:eastAsia="en-GB"/>
        </w:rPr>
      </w:pPr>
    </w:p>
    <w:p w14:paraId="02C40301" w14:textId="1690C388" w:rsidR="00EE7484" w:rsidRPr="0006574F" w:rsidRDefault="0006574F" w:rsidP="0006574F">
      <w:pPr>
        <w:pStyle w:val="Heading3"/>
        <w:ind w:firstLine="720"/>
        <w:rPr>
          <w:rFonts w:ascii="Arial" w:hAnsi="Arial" w:cs="Arial"/>
          <w:color w:val="auto"/>
          <w:sz w:val="22"/>
          <w:szCs w:val="22"/>
        </w:rPr>
      </w:pPr>
      <w:bookmarkStart w:id="31" w:name="_Toc176521978"/>
      <w:r w:rsidRPr="0006574F">
        <w:rPr>
          <w:rFonts w:ascii="Arial" w:hAnsi="Arial" w:cs="Arial"/>
          <w:color w:val="auto"/>
          <w:sz w:val="22"/>
          <w:szCs w:val="22"/>
        </w:rPr>
        <w:t>2.</w:t>
      </w:r>
      <w:r w:rsidR="00373445">
        <w:rPr>
          <w:rFonts w:ascii="Arial" w:hAnsi="Arial" w:cs="Arial"/>
          <w:color w:val="auto"/>
          <w:sz w:val="22"/>
          <w:szCs w:val="22"/>
        </w:rPr>
        <w:t>5</w:t>
      </w:r>
      <w:r w:rsidRPr="0006574F">
        <w:rPr>
          <w:rFonts w:ascii="Arial" w:hAnsi="Arial" w:cs="Arial"/>
          <w:color w:val="auto"/>
          <w:sz w:val="22"/>
          <w:szCs w:val="22"/>
        </w:rPr>
        <w:t>.</w:t>
      </w:r>
      <w:r w:rsidR="00373445">
        <w:rPr>
          <w:rFonts w:ascii="Arial" w:hAnsi="Arial" w:cs="Arial"/>
          <w:color w:val="auto"/>
          <w:sz w:val="22"/>
          <w:szCs w:val="22"/>
        </w:rPr>
        <w:t>2</w:t>
      </w:r>
      <w:r w:rsidRPr="0006574F">
        <w:rPr>
          <w:rFonts w:ascii="Arial" w:hAnsi="Arial" w:cs="Arial"/>
          <w:color w:val="auto"/>
          <w:sz w:val="22"/>
          <w:szCs w:val="22"/>
        </w:rPr>
        <w:tab/>
      </w:r>
      <w:r w:rsidR="00EE7484" w:rsidRPr="0006574F">
        <w:rPr>
          <w:rFonts w:ascii="Arial" w:hAnsi="Arial" w:cs="Arial"/>
          <w:color w:val="auto"/>
          <w:sz w:val="22"/>
          <w:szCs w:val="22"/>
        </w:rPr>
        <w:t>Employee Health and Wellbeing</w:t>
      </w:r>
      <w:r w:rsidR="004131E8" w:rsidRPr="0006574F">
        <w:rPr>
          <w:rFonts w:ascii="Arial" w:hAnsi="Arial" w:cs="Arial"/>
          <w:color w:val="auto"/>
          <w:sz w:val="22"/>
          <w:szCs w:val="22"/>
        </w:rPr>
        <w:t xml:space="preserve"> Support</w:t>
      </w:r>
      <w:bookmarkEnd w:id="31"/>
    </w:p>
    <w:p w14:paraId="752E4528" w14:textId="77777777" w:rsidR="00EE7484" w:rsidRPr="0006574F" w:rsidRDefault="00EE7484" w:rsidP="00EE7484">
      <w:pPr>
        <w:pStyle w:val="Heading2"/>
        <w:rPr>
          <w:color w:val="auto"/>
          <w:sz w:val="22"/>
          <w:szCs w:val="22"/>
        </w:rPr>
      </w:pPr>
    </w:p>
    <w:p w14:paraId="68E5ED33" w14:textId="50A1DA43" w:rsidR="00EE7484" w:rsidRPr="0006574F" w:rsidRDefault="004131E8" w:rsidP="0006574F">
      <w:pPr>
        <w:ind w:left="1440"/>
        <w:rPr>
          <w:rFonts w:ascii="Arial" w:hAnsi="Arial" w:cs="Arial"/>
          <w:color w:val="auto"/>
        </w:rPr>
      </w:pPr>
      <w:r w:rsidRPr="0006574F">
        <w:rPr>
          <w:rFonts w:ascii="Arial" w:hAnsi="Arial" w:cs="Arial"/>
          <w:color w:val="auto"/>
        </w:rPr>
        <w:t>The</w:t>
      </w:r>
      <w:r w:rsidR="00EE7484" w:rsidRPr="0006574F">
        <w:rPr>
          <w:rFonts w:ascii="Arial" w:hAnsi="Arial" w:cs="Arial"/>
          <w:color w:val="auto"/>
        </w:rPr>
        <w:t xml:space="preserve"> </w:t>
      </w:r>
      <w:bookmarkStart w:id="32" w:name="_Hlk168318854"/>
      <w:sdt>
        <w:sdtPr>
          <w:rPr>
            <w:rStyle w:val="ArialNormalChar"/>
          </w:rPr>
          <w:alias w:val="Please Select"/>
          <w:tag w:val="Select"/>
          <w:id w:val="-1889877942"/>
          <w:placeholder>
            <w:docPart w:val="602ABE8F4B8D49F5A6D3D31FAE2027E2"/>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Calibri"/>
          </w:rPr>
        </w:sdtEndPr>
        <w:sdtContent>
          <w:r w:rsidR="00CF0CF7">
            <w:rPr>
              <w:rStyle w:val="ArialNormalChar"/>
            </w:rPr>
            <w:t>School</w:t>
          </w:r>
        </w:sdtContent>
      </w:sdt>
      <w:r w:rsidR="00EE7484" w:rsidRPr="0006574F">
        <w:rPr>
          <w:rFonts w:ascii="Arial" w:hAnsi="Arial" w:cs="Arial"/>
          <w:color w:val="auto"/>
        </w:rPr>
        <w:t xml:space="preserve"> </w:t>
      </w:r>
      <w:bookmarkEnd w:id="32"/>
      <w:r w:rsidRPr="0006574F">
        <w:rPr>
          <w:rFonts w:ascii="Arial" w:hAnsi="Arial" w:cs="Arial"/>
          <w:color w:val="auto"/>
        </w:rPr>
        <w:t xml:space="preserve">has a duty of care to all parties involved in the case and should recognise that the process may be stressful and have an impact on the health and wellbeing of all parties. </w:t>
      </w:r>
      <w:r w:rsidR="00AF1DA2" w:rsidRPr="0006574F">
        <w:rPr>
          <w:rFonts w:ascii="Arial" w:hAnsi="Arial" w:cs="Arial"/>
          <w:color w:val="auto"/>
        </w:rPr>
        <w:t>It is a</w:t>
      </w:r>
      <w:r w:rsidRPr="0006574F">
        <w:rPr>
          <w:rFonts w:ascii="Arial" w:hAnsi="Arial" w:cs="Arial"/>
          <w:color w:val="auto"/>
        </w:rPr>
        <w:t xml:space="preserve">dvised to seek Occupational Health Support </w:t>
      </w:r>
      <w:r w:rsidR="00A727C4">
        <w:rPr>
          <w:rFonts w:ascii="Arial" w:hAnsi="Arial" w:cs="Arial"/>
          <w:color w:val="auto"/>
        </w:rPr>
        <w:t xml:space="preserve">via the </w:t>
      </w:r>
      <w:r w:rsidRPr="0006574F">
        <w:rPr>
          <w:rFonts w:ascii="Arial" w:hAnsi="Arial" w:cs="Arial"/>
          <w:color w:val="auto"/>
        </w:rPr>
        <w:t>PACT HR</w:t>
      </w:r>
      <w:r w:rsidR="00A727C4">
        <w:rPr>
          <w:rFonts w:ascii="Arial" w:hAnsi="Arial" w:cs="Arial"/>
          <w:color w:val="auto"/>
        </w:rPr>
        <w:t xml:space="preserve"> Business Partner</w:t>
      </w:r>
      <w:r w:rsidRPr="0006574F">
        <w:rPr>
          <w:rFonts w:ascii="Arial" w:hAnsi="Arial" w:cs="Arial"/>
          <w:color w:val="auto"/>
        </w:rPr>
        <w:t xml:space="preserve"> and employees involved in the grievance should be signposted to details of support available through this service.</w:t>
      </w:r>
    </w:p>
    <w:p w14:paraId="5B6278B1" w14:textId="4A84FCEB" w:rsidR="00CA21F3" w:rsidRDefault="004131E8" w:rsidP="009C38E9">
      <w:pPr>
        <w:ind w:left="1440"/>
        <w:rPr>
          <w:rFonts w:ascii="Arial" w:hAnsi="Arial" w:cs="Arial"/>
          <w:color w:val="auto"/>
        </w:rPr>
      </w:pPr>
      <w:r w:rsidRPr="0006574F">
        <w:rPr>
          <w:rFonts w:ascii="Arial" w:hAnsi="Arial" w:cs="Arial"/>
          <w:color w:val="auto"/>
        </w:rPr>
        <w:t>The</w:t>
      </w:r>
      <w:r w:rsidR="00EE7484" w:rsidRPr="0006574F">
        <w:rPr>
          <w:rFonts w:ascii="Arial" w:hAnsi="Arial" w:cs="Arial"/>
          <w:color w:val="auto"/>
        </w:rPr>
        <w:t xml:space="preserve"> </w:t>
      </w:r>
      <w:sdt>
        <w:sdtPr>
          <w:rPr>
            <w:rStyle w:val="ArialNormalChar"/>
          </w:rPr>
          <w:alias w:val="Please Select"/>
          <w:tag w:val="Select"/>
          <w:id w:val="-341239373"/>
          <w:placeholder>
            <w:docPart w:val="D043EDC71D15413686F81CBEB5DC9607"/>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Calibri"/>
          </w:rPr>
        </w:sdtEndPr>
        <w:sdtContent>
          <w:r w:rsidR="00CF0CF7">
            <w:rPr>
              <w:rStyle w:val="ArialNormalChar"/>
            </w:rPr>
            <w:t>School</w:t>
          </w:r>
        </w:sdtContent>
      </w:sdt>
      <w:r w:rsidRPr="0006574F">
        <w:rPr>
          <w:rFonts w:ascii="Arial" w:hAnsi="Arial" w:cs="Arial"/>
          <w:color w:val="auto"/>
        </w:rPr>
        <w:t xml:space="preserve"> will explore making reasonable adjustments to the Grievance </w:t>
      </w:r>
      <w:r w:rsidR="00EE7484" w:rsidRPr="0006574F">
        <w:rPr>
          <w:rFonts w:ascii="Arial" w:hAnsi="Arial" w:cs="Arial"/>
          <w:color w:val="auto"/>
        </w:rPr>
        <w:t xml:space="preserve">Policy and </w:t>
      </w:r>
      <w:r w:rsidRPr="0006574F">
        <w:rPr>
          <w:rFonts w:ascii="Arial" w:hAnsi="Arial" w:cs="Arial"/>
          <w:color w:val="auto"/>
        </w:rPr>
        <w:t>Procedure where any of the employees involved disclose, or have previously disclosed, a mental health condition. This may include allowing the employee to be accompanied at a meeting by someone who has an understanding of their condition, or is a friend or family member, allowing for regular breaks during longer meetings and/or arranging for the meeting to take place at a neutral venue outside of the normal working environment.</w:t>
      </w:r>
      <w:bookmarkEnd w:id="0"/>
      <w:bookmarkEnd w:id="1"/>
      <w:bookmarkEnd w:id="2"/>
    </w:p>
    <w:p w14:paraId="75AD4EF3" w14:textId="77777777" w:rsidR="00A727C4" w:rsidRDefault="00A727C4" w:rsidP="00B877DB">
      <w:pPr>
        <w:pStyle w:val="Default"/>
        <w:rPr>
          <w:b/>
          <w:bCs/>
          <w:caps/>
          <w:color w:val="3B3838" w:themeColor="background2" w:themeShade="40"/>
          <w:sz w:val="22"/>
          <w:szCs w:val="22"/>
        </w:rPr>
      </w:pPr>
    </w:p>
    <w:p w14:paraId="1A32DF40" w14:textId="77777777" w:rsidR="008B1701" w:rsidRPr="00D72E6E" w:rsidRDefault="008B1701" w:rsidP="008B1701">
      <w:pPr>
        <w:pStyle w:val="Default"/>
        <w:ind w:left="851" w:hanging="142"/>
        <w:rPr>
          <w:color w:val="3B3838" w:themeColor="background2" w:themeShade="40"/>
          <w:sz w:val="16"/>
          <w:szCs w:val="16"/>
        </w:rPr>
      </w:pPr>
      <w:r w:rsidRPr="00D72E6E">
        <w:rPr>
          <w:b/>
          <w:bCs/>
          <w:caps/>
          <w:color w:val="3B3838" w:themeColor="background2" w:themeShade="40"/>
          <w:sz w:val="16"/>
          <w:szCs w:val="16"/>
        </w:rPr>
        <w:t xml:space="preserve">Copyright </w:t>
      </w:r>
      <w:r w:rsidRPr="00D72E6E">
        <w:rPr>
          <w:color w:val="3B3838" w:themeColor="background2" w:themeShade="40"/>
          <w:sz w:val="16"/>
          <w:szCs w:val="16"/>
        </w:rPr>
        <w:t>© 202</w:t>
      </w:r>
      <w:r>
        <w:rPr>
          <w:color w:val="3B3838" w:themeColor="background2" w:themeShade="40"/>
          <w:sz w:val="16"/>
          <w:szCs w:val="16"/>
        </w:rPr>
        <w:t>4</w:t>
      </w:r>
      <w:r w:rsidRPr="00D72E6E">
        <w:rPr>
          <w:color w:val="3B3838" w:themeColor="background2" w:themeShade="40"/>
          <w:sz w:val="16"/>
          <w:szCs w:val="16"/>
        </w:rPr>
        <w:t xml:space="preserve"> City of Bradford Metropolitan District Council, City Hall, Bradford, West Yorkshire, BD1 1HY. </w:t>
      </w:r>
    </w:p>
    <w:p w14:paraId="2CAB66E7" w14:textId="77777777" w:rsidR="008B1701" w:rsidRPr="00D72E6E" w:rsidRDefault="008B1701" w:rsidP="008B1701">
      <w:pPr>
        <w:pStyle w:val="Default"/>
        <w:ind w:left="851" w:hanging="142"/>
        <w:rPr>
          <w:color w:val="3B3838" w:themeColor="background2" w:themeShade="40"/>
          <w:sz w:val="16"/>
          <w:szCs w:val="16"/>
        </w:rPr>
      </w:pPr>
    </w:p>
    <w:p w14:paraId="46977ECA" w14:textId="77777777" w:rsidR="008B1701" w:rsidRPr="00D72E6E" w:rsidRDefault="008B1701" w:rsidP="008B1701">
      <w:pPr>
        <w:pStyle w:val="Default"/>
        <w:ind w:left="709"/>
        <w:rPr>
          <w:color w:val="3B3838" w:themeColor="background2" w:themeShade="40"/>
          <w:sz w:val="16"/>
          <w:szCs w:val="16"/>
        </w:rPr>
      </w:pPr>
      <w:r w:rsidRPr="00D72E6E">
        <w:rPr>
          <w:color w:val="3B3838" w:themeColor="background2" w:themeShade="40"/>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6" w:history="1">
        <w:r w:rsidRPr="00D72E6E">
          <w:rPr>
            <w:rStyle w:val="Hyperlink"/>
            <w:color w:val="3B3838" w:themeColor="background2" w:themeShade="40"/>
            <w:sz w:val="16"/>
            <w:szCs w:val="16"/>
          </w:rPr>
          <w:t>pact-hr@bradford.gov.uk</w:t>
        </w:r>
      </w:hyperlink>
      <w:r w:rsidRPr="00D72E6E">
        <w:rPr>
          <w:color w:val="3B3838" w:themeColor="background2" w:themeShade="40"/>
          <w:sz w:val="16"/>
          <w:szCs w:val="16"/>
        </w:rPr>
        <w:t xml:space="preserve"> . </w:t>
      </w:r>
    </w:p>
    <w:p w14:paraId="3CE7E12D" w14:textId="77777777" w:rsidR="008B1701" w:rsidRPr="00D72E6E" w:rsidRDefault="008B1701" w:rsidP="008B1701">
      <w:pPr>
        <w:pStyle w:val="Default"/>
        <w:ind w:left="709"/>
        <w:rPr>
          <w:color w:val="3B3838" w:themeColor="background2" w:themeShade="40"/>
          <w:sz w:val="16"/>
          <w:szCs w:val="16"/>
        </w:rPr>
      </w:pPr>
    </w:p>
    <w:p w14:paraId="26B6545D" w14:textId="0B99A9B6" w:rsidR="005C668D" w:rsidRDefault="008B1701" w:rsidP="008B1701">
      <w:pPr>
        <w:pStyle w:val="Default"/>
        <w:ind w:left="709"/>
        <w:rPr>
          <w:b/>
          <w:color w:val="3B3838" w:themeColor="background2" w:themeShade="40"/>
          <w:sz w:val="16"/>
          <w:szCs w:val="16"/>
        </w:rPr>
      </w:pPr>
      <w:r w:rsidRPr="00D72E6E">
        <w:rPr>
          <w:b/>
          <w:color w:val="3B3838" w:themeColor="background2" w:themeShade="40"/>
          <w:sz w:val="16"/>
          <w:szCs w:val="16"/>
        </w:rPr>
        <w:t xml:space="preserve">Warning: To perform an unauthorised act in relation to a copyright work may result in both a civil claim for damages and criminal prosecution. </w:t>
      </w:r>
    </w:p>
    <w:p w14:paraId="43A09CDE" w14:textId="0D4030ED" w:rsidR="008B1701" w:rsidRPr="005C668D" w:rsidRDefault="005C668D" w:rsidP="005C668D">
      <w:pPr>
        <w:rPr>
          <w:rFonts w:ascii="Arial" w:eastAsia="Times New Roman" w:hAnsi="Arial" w:cs="Arial"/>
          <w:b/>
          <w:color w:val="3B3838" w:themeColor="background2" w:themeShade="40"/>
          <w:sz w:val="16"/>
          <w:szCs w:val="16"/>
        </w:rPr>
      </w:pPr>
      <w:r>
        <w:rPr>
          <w:b/>
          <w:color w:val="3B3838" w:themeColor="background2" w:themeShade="40"/>
          <w:sz w:val="16"/>
          <w:szCs w:val="16"/>
        </w:rPr>
        <w:br w:type="page"/>
      </w:r>
      <w:bookmarkStart w:id="33" w:name="_Toc161134678"/>
      <w:bookmarkStart w:id="34" w:name="_Toc161136948"/>
      <w:bookmarkStart w:id="35" w:name="_Toc176521979"/>
      <w:r w:rsidR="008B1701" w:rsidRPr="0006574F">
        <w:rPr>
          <w:rFonts w:ascii="Arial" w:eastAsiaTheme="minorEastAsia" w:hAnsi="Arial" w:cs="Arial"/>
          <w:bCs/>
          <w:color w:val="auto"/>
          <w:sz w:val="24"/>
          <w:szCs w:val="28"/>
          <w:lang w:eastAsia="en-US"/>
        </w:rPr>
        <w:lastRenderedPageBreak/>
        <w:t>Appendix 1: Equality Impact Assessment</w:t>
      </w:r>
      <w:bookmarkEnd w:id="33"/>
      <w:bookmarkEnd w:id="34"/>
      <w:bookmarkEnd w:id="35"/>
      <w:r w:rsidR="008B1701" w:rsidRPr="0006574F">
        <w:rPr>
          <w:rFonts w:ascii="Arial" w:eastAsiaTheme="minorEastAsia" w:hAnsi="Arial" w:cs="Arial"/>
          <w:bCs/>
          <w:color w:val="auto"/>
          <w:sz w:val="24"/>
          <w:szCs w:val="28"/>
          <w:lang w:eastAsia="en-US"/>
        </w:rPr>
        <w:t xml:space="preserve"> </w:t>
      </w:r>
    </w:p>
    <w:p w14:paraId="03AED8A8" w14:textId="77777777" w:rsidR="008B1701" w:rsidRPr="0006574F" w:rsidRDefault="008B1701" w:rsidP="008B1701">
      <w:pPr>
        <w:pBdr>
          <w:bottom w:val="single" w:sz="4" w:space="1" w:color="auto"/>
        </w:pBdr>
        <w:rPr>
          <w:rFonts w:ascii="Segoe UI" w:hAnsi="Segoe UI"/>
          <w:color w:val="auto"/>
          <w:sz w:val="18"/>
          <w:szCs w:val="18"/>
        </w:rPr>
      </w:pPr>
    </w:p>
    <w:p w14:paraId="65BA4DA4" w14:textId="65C2C960" w:rsidR="008B1701" w:rsidRPr="0006574F" w:rsidRDefault="008B1701" w:rsidP="008B1701">
      <w:pPr>
        <w:rPr>
          <w:rFonts w:ascii="Arial" w:eastAsiaTheme="majorEastAsia" w:hAnsi="Arial" w:cs="Arial"/>
          <w:color w:val="auto"/>
        </w:rPr>
      </w:pPr>
      <w:r w:rsidRPr="0006574F">
        <w:rPr>
          <w:rFonts w:ascii="Arial" w:eastAsiaTheme="majorEastAsia" w:hAnsi="Arial" w:cs="Arial"/>
          <w:color w:val="auto"/>
        </w:rPr>
        <w:t xml:space="preserve">A </w:t>
      </w:r>
      <w:r w:rsidR="00A727C4">
        <w:rPr>
          <w:rFonts w:ascii="Arial" w:eastAsiaTheme="majorEastAsia" w:hAnsi="Arial" w:cs="Arial"/>
          <w:color w:val="auto"/>
        </w:rPr>
        <w:t>Microsoft W</w:t>
      </w:r>
      <w:r w:rsidRPr="0006574F">
        <w:rPr>
          <w:rFonts w:ascii="Arial" w:eastAsiaTheme="majorEastAsia" w:hAnsi="Arial" w:cs="Arial"/>
          <w:color w:val="auto"/>
        </w:rPr>
        <w:t>ord version for adaptation of this Appendix is available on the PACT HR Website: SLA Client Information Hub.</w:t>
      </w:r>
    </w:p>
    <w:p w14:paraId="374177A7" w14:textId="77777777" w:rsidR="008B1701" w:rsidRPr="002608F1" w:rsidRDefault="008B1701" w:rsidP="008B1701">
      <w:pPr>
        <w:spacing w:after="0"/>
        <w:rPr>
          <w:rFonts w:ascii="Arial" w:hAnsi="Arial" w:cs="Arial"/>
          <w:b/>
          <w:bCs/>
          <w:color w:val="auto"/>
        </w:rPr>
      </w:pPr>
      <w:r w:rsidRPr="002608F1">
        <w:rPr>
          <w:rFonts w:ascii="Arial" w:hAnsi="Arial" w:cs="Arial"/>
          <w:b/>
          <w:bCs/>
          <w:color w:val="auto"/>
        </w:rPr>
        <w:t>Introduction</w:t>
      </w:r>
    </w:p>
    <w:p w14:paraId="65980ACC" w14:textId="77777777" w:rsidR="008B1701" w:rsidRPr="0006574F" w:rsidRDefault="008B1701" w:rsidP="008B1701">
      <w:pPr>
        <w:spacing w:after="0"/>
        <w:rPr>
          <w:rFonts w:ascii="Arial" w:hAnsi="Arial" w:cs="Arial"/>
          <w:color w:val="auto"/>
        </w:rPr>
      </w:pPr>
    </w:p>
    <w:p w14:paraId="14E318BE" w14:textId="4B8CA74E" w:rsidR="008B1701" w:rsidRPr="0006574F" w:rsidRDefault="008B1701" w:rsidP="008B1701">
      <w:pPr>
        <w:spacing w:after="0"/>
        <w:rPr>
          <w:rFonts w:ascii="Arial" w:hAnsi="Arial" w:cs="Arial"/>
          <w:color w:val="auto"/>
        </w:rPr>
      </w:pPr>
      <w:r w:rsidRPr="0006574F">
        <w:rPr>
          <w:rFonts w:ascii="Arial" w:hAnsi="Arial" w:cs="Arial"/>
          <w:color w:val="auto"/>
        </w:rPr>
        <w:t xml:space="preserve">All Schools, Academies and Trusts need to ensure that all strategies, policies, service and functions, both current and proposed have considered equality, diversity and inclusion. </w:t>
      </w:r>
      <w:r w:rsidR="004C5D11">
        <w:rPr>
          <w:rFonts w:ascii="Arial" w:hAnsi="Arial" w:cs="Arial"/>
          <w:color w:val="auto"/>
        </w:rPr>
        <w:t>B</w:t>
      </w:r>
      <w:r w:rsidRPr="0006574F">
        <w:rPr>
          <w:rFonts w:ascii="Arial" w:hAnsi="Arial" w:cs="Arial"/>
          <w:color w:val="auto"/>
        </w:rPr>
        <w:t>elow is a recommended Equality Impact Assessment (EIA) Form for use in conjunction with PACT HR Policies. For further advice regarding the completion of this form, please contact your named PACT HR Business Partner.</w:t>
      </w:r>
    </w:p>
    <w:p w14:paraId="6738E253" w14:textId="77777777" w:rsidR="008B1701" w:rsidRPr="0006574F" w:rsidRDefault="008B1701" w:rsidP="008B1701">
      <w:pPr>
        <w:spacing w:after="0"/>
        <w:rPr>
          <w:rFonts w:ascii="Arial" w:hAnsi="Arial" w:cs="Arial"/>
          <w:color w:val="auto"/>
        </w:rPr>
      </w:pPr>
    </w:p>
    <w:p w14:paraId="0C4F77ED" w14:textId="77777777" w:rsidR="008B1701" w:rsidRPr="002608F1" w:rsidRDefault="008B1701" w:rsidP="008B1701">
      <w:pPr>
        <w:spacing w:after="0"/>
        <w:rPr>
          <w:rFonts w:ascii="Arial" w:hAnsi="Arial" w:cs="Arial"/>
          <w:b/>
          <w:bCs/>
          <w:color w:val="auto"/>
        </w:rPr>
      </w:pPr>
      <w:r w:rsidRPr="002608F1">
        <w:rPr>
          <w:rFonts w:ascii="Arial" w:hAnsi="Arial" w:cs="Arial"/>
          <w:b/>
          <w:bCs/>
          <w:color w:val="auto"/>
        </w:rPr>
        <w:t>Assessment</w:t>
      </w:r>
    </w:p>
    <w:p w14:paraId="5FB8768B" w14:textId="77777777" w:rsidR="008B1701" w:rsidRPr="0006574F" w:rsidRDefault="008B1701" w:rsidP="008B1701">
      <w:pPr>
        <w:jc w:val="both"/>
        <w:rPr>
          <w:b/>
          <w:color w:val="auto"/>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7"/>
        <w:gridCol w:w="6569"/>
      </w:tblGrid>
      <w:tr w:rsidR="0006574F" w:rsidRPr="0006574F" w14:paraId="503FEB38" w14:textId="77777777" w:rsidTr="00DE7437">
        <w:trPr>
          <w:trHeight w:val="400"/>
        </w:trPr>
        <w:tc>
          <w:tcPr>
            <w:tcW w:w="1640" w:type="pct"/>
          </w:tcPr>
          <w:p w14:paraId="42A89C38" w14:textId="77777777" w:rsidR="008B1701" w:rsidRPr="0006574F" w:rsidRDefault="008B1701" w:rsidP="004C0F4F">
            <w:pPr>
              <w:rPr>
                <w:rFonts w:ascii="Arial" w:hAnsi="Arial" w:cs="Arial"/>
                <w:b/>
                <w:noProof/>
                <w:color w:val="auto"/>
              </w:rPr>
            </w:pPr>
            <w:r w:rsidRPr="0006574F">
              <w:rPr>
                <w:rFonts w:ascii="Arial" w:hAnsi="Arial" w:cs="Arial"/>
                <w:b/>
                <w:noProof/>
                <w:color w:val="auto"/>
              </w:rPr>
              <w:t>School Name:</w:t>
            </w:r>
          </w:p>
        </w:tc>
        <w:tc>
          <w:tcPr>
            <w:tcW w:w="3360" w:type="pct"/>
          </w:tcPr>
          <w:p w14:paraId="597DF57F" w14:textId="77777777" w:rsidR="008B1701" w:rsidRPr="0006574F" w:rsidRDefault="008B1701" w:rsidP="004C0F4F">
            <w:pPr>
              <w:rPr>
                <w:rFonts w:ascii="Arial" w:hAnsi="Arial" w:cs="Arial"/>
                <w:noProof/>
                <w:color w:val="auto"/>
              </w:rPr>
            </w:pPr>
          </w:p>
        </w:tc>
      </w:tr>
      <w:tr w:rsidR="0006574F" w:rsidRPr="0006574F" w14:paraId="7E2BBD63" w14:textId="77777777" w:rsidTr="00DE7437">
        <w:tc>
          <w:tcPr>
            <w:tcW w:w="1640" w:type="pct"/>
          </w:tcPr>
          <w:p w14:paraId="3F2F9444" w14:textId="77777777" w:rsidR="008B1701" w:rsidRPr="0006574F" w:rsidRDefault="008B1701" w:rsidP="004C0F4F">
            <w:pPr>
              <w:rPr>
                <w:rFonts w:ascii="Arial" w:hAnsi="Arial" w:cs="Arial"/>
                <w:b/>
                <w:noProof/>
                <w:color w:val="auto"/>
              </w:rPr>
            </w:pPr>
            <w:r w:rsidRPr="0006574F">
              <w:rPr>
                <w:rFonts w:ascii="Arial" w:hAnsi="Arial" w:cs="Arial"/>
                <w:b/>
                <w:noProof/>
                <w:color w:val="auto"/>
              </w:rPr>
              <w:t>Policy Name:</w:t>
            </w:r>
          </w:p>
          <w:p w14:paraId="1F57D523" w14:textId="77777777" w:rsidR="008B1701" w:rsidRPr="0006574F" w:rsidRDefault="008B1701" w:rsidP="004C0F4F">
            <w:pPr>
              <w:rPr>
                <w:rFonts w:ascii="Arial" w:hAnsi="Arial" w:cs="Arial"/>
                <w:b/>
                <w:noProof/>
                <w:color w:val="auto"/>
              </w:rPr>
            </w:pPr>
          </w:p>
        </w:tc>
        <w:tc>
          <w:tcPr>
            <w:tcW w:w="3360" w:type="pct"/>
          </w:tcPr>
          <w:p w14:paraId="079870CB" w14:textId="77777777" w:rsidR="008B1701" w:rsidRPr="0006574F" w:rsidRDefault="008B1701" w:rsidP="004C0F4F">
            <w:pPr>
              <w:rPr>
                <w:rFonts w:ascii="Arial" w:hAnsi="Arial" w:cs="Arial"/>
                <w:noProof/>
                <w:color w:val="auto"/>
              </w:rPr>
            </w:pPr>
          </w:p>
        </w:tc>
      </w:tr>
      <w:tr w:rsidR="0006574F" w:rsidRPr="0006574F" w14:paraId="6DF53F87" w14:textId="77777777" w:rsidTr="00DE7437">
        <w:tc>
          <w:tcPr>
            <w:tcW w:w="1640" w:type="pct"/>
          </w:tcPr>
          <w:p w14:paraId="6F0D6E28" w14:textId="77777777" w:rsidR="008B1701" w:rsidRPr="0006574F" w:rsidRDefault="008B1701" w:rsidP="004C0F4F">
            <w:pPr>
              <w:rPr>
                <w:rFonts w:ascii="Arial" w:hAnsi="Arial" w:cs="Arial"/>
                <w:b/>
                <w:noProof/>
                <w:color w:val="auto"/>
              </w:rPr>
            </w:pPr>
            <w:r w:rsidRPr="0006574F">
              <w:rPr>
                <w:rFonts w:ascii="Arial" w:hAnsi="Arial" w:cs="Arial"/>
                <w:b/>
                <w:noProof/>
                <w:color w:val="auto"/>
              </w:rPr>
              <w:t>Name of staff member conducting assessment:</w:t>
            </w:r>
          </w:p>
        </w:tc>
        <w:tc>
          <w:tcPr>
            <w:tcW w:w="3360" w:type="pct"/>
          </w:tcPr>
          <w:p w14:paraId="7147E3A6" w14:textId="77777777" w:rsidR="008B1701" w:rsidRPr="0006574F" w:rsidRDefault="008B1701" w:rsidP="004C0F4F">
            <w:pPr>
              <w:rPr>
                <w:rFonts w:ascii="Arial" w:hAnsi="Arial" w:cs="Arial"/>
                <w:noProof/>
                <w:color w:val="auto"/>
              </w:rPr>
            </w:pPr>
          </w:p>
        </w:tc>
      </w:tr>
      <w:tr w:rsidR="0006574F" w:rsidRPr="0006574F" w14:paraId="2F608A17" w14:textId="77777777" w:rsidTr="00DE7437">
        <w:tc>
          <w:tcPr>
            <w:tcW w:w="1640" w:type="pct"/>
          </w:tcPr>
          <w:p w14:paraId="7493115B" w14:textId="77777777" w:rsidR="008B1701" w:rsidRPr="0006574F" w:rsidRDefault="008B1701" w:rsidP="004C0F4F">
            <w:pPr>
              <w:rPr>
                <w:rFonts w:ascii="Arial" w:hAnsi="Arial" w:cs="Arial"/>
                <w:b/>
                <w:noProof/>
                <w:color w:val="auto"/>
              </w:rPr>
            </w:pPr>
            <w:r w:rsidRPr="0006574F">
              <w:rPr>
                <w:rFonts w:ascii="Arial" w:hAnsi="Arial" w:cs="Arial"/>
                <w:b/>
                <w:noProof/>
                <w:color w:val="auto"/>
              </w:rPr>
              <w:t>Date of assessment:</w:t>
            </w:r>
          </w:p>
        </w:tc>
        <w:tc>
          <w:tcPr>
            <w:tcW w:w="3360" w:type="pct"/>
          </w:tcPr>
          <w:p w14:paraId="490DBEE1" w14:textId="77777777" w:rsidR="008B1701" w:rsidRPr="0006574F" w:rsidRDefault="008B1701" w:rsidP="004C0F4F">
            <w:pPr>
              <w:rPr>
                <w:rFonts w:ascii="Arial" w:hAnsi="Arial" w:cs="Arial"/>
                <w:noProof/>
                <w:color w:val="auto"/>
              </w:rPr>
            </w:pPr>
          </w:p>
        </w:tc>
      </w:tr>
      <w:tr w:rsidR="008B1701" w:rsidRPr="0006574F" w14:paraId="46CF6CFE" w14:textId="77777777" w:rsidTr="00DE7437">
        <w:tc>
          <w:tcPr>
            <w:tcW w:w="1640" w:type="pct"/>
          </w:tcPr>
          <w:p w14:paraId="259E71B8" w14:textId="77777777" w:rsidR="008B1701" w:rsidRPr="0006574F" w:rsidRDefault="008B1701" w:rsidP="004C0F4F">
            <w:pPr>
              <w:rPr>
                <w:rFonts w:ascii="Arial" w:hAnsi="Arial" w:cs="Arial"/>
                <w:b/>
                <w:noProof/>
                <w:color w:val="auto"/>
              </w:rPr>
            </w:pPr>
            <w:r w:rsidRPr="0006574F">
              <w:rPr>
                <w:rFonts w:ascii="Arial" w:hAnsi="Arial" w:cs="Arial"/>
                <w:b/>
                <w:noProof/>
                <w:color w:val="auto"/>
              </w:rPr>
              <w:t xml:space="preserve">Reason for assessment: </w:t>
            </w:r>
            <w:r w:rsidRPr="0006574F">
              <w:rPr>
                <w:rFonts w:ascii="Arial" w:hAnsi="Arial" w:cs="Arial"/>
                <w:noProof/>
                <w:color w:val="auto"/>
              </w:rPr>
              <w:t>(what are you aiming to do?)</w:t>
            </w:r>
          </w:p>
        </w:tc>
        <w:tc>
          <w:tcPr>
            <w:tcW w:w="3360" w:type="pct"/>
          </w:tcPr>
          <w:p w14:paraId="4A7D5FC2" w14:textId="77777777" w:rsidR="008B1701" w:rsidRPr="0006574F" w:rsidRDefault="008B1701" w:rsidP="004C0F4F">
            <w:pPr>
              <w:rPr>
                <w:rFonts w:ascii="Arial" w:hAnsi="Arial" w:cs="Arial"/>
                <w:noProof/>
                <w:color w:val="auto"/>
              </w:rPr>
            </w:pPr>
          </w:p>
        </w:tc>
      </w:tr>
    </w:tbl>
    <w:p w14:paraId="1E952C1C" w14:textId="77777777" w:rsidR="008B1701" w:rsidRPr="0006574F" w:rsidRDefault="008B1701" w:rsidP="008B1701">
      <w:pPr>
        <w:jc w:val="both"/>
        <w:rPr>
          <w:rFonts w:ascii="Arial" w:hAnsi="Arial" w:cs="Arial"/>
          <w:color w:val="auto"/>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06574F" w:rsidRPr="0006574F" w14:paraId="6CB6F9E5" w14:textId="77777777" w:rsidTr="00DE7437">
        <w:tc>
          <w:tcPr>
            <w:tcW w:w="5000" w:type="pct"/>
          </w:tcPr>
          <w:p w14:paraId="5BC9EDDC" w14:textId="77777777" w:rsidR="008B1701" w:rsidRPr="0006574F" w:rsidRDefault="008B1701" w:rsidP="004C0F4F">
            <w:pPr>
              <w:jc w:val="both"/>
              <w:rPr>
                <w:rFonts w:ascii="Arial" w:hAnsi="Arial" w:cs="Arial"/>
                <w:color w:val="auto"/>
              </w:rPr>
            </w:pPr>
            <w:r w:rsidRPr="0006574F">
              <w:rPr>
                <w:rFonts w:ascii="Arial" w:hAnsi="Arial" w:cs="Arial"/>
                <w:b/>
                <w:color w:val="auto"/>
              </w:rPr>
              <w:t xml:space="preserve">Main Stakeholders/Beneficiaries: </w:t>
            </w:r>
            <w:r w:rsidRPr="0006574F">
              <w:rPr>
                <w:rFonts w:ascii="Arial" w:hAnsi="Arial" w:cs="Arial"/>
                <w:color w:val="auto"/>
              </w:rPr>
              <w:t>(e.g., Staff; Pupils; Governors; Trustees)</w:t>
            </w:r>
          </w:p>
        </w:tc>
      </w:tr>
      <w:tr w:rsidR="008B1701" w:rsidRPr="0006574F" w14:paraId="36D164E5" w14:textId="77777777" w:rsidTr="00DE7437">
        <w:trPr>
          <w:trHeight w:val="622"/>
        </w:trPr>
        <w:tc>
          <w:tcPr>
            <w:tcW w:w="5000" w:type="pct"/>
          </w:tcPr>
          <w:p w14:paraId="429DB263" w14:textId="77777777" w:rsidR="008B1701" w:rsidRPr="0006574F" w:rsidRDefault="008B1701" w:rsidP="004C0F4F">
            <w:pPr>
              <w:jc w:val="both"/>
              <w:rPr>
                <w:rFonts w:ascii="Arial" w:hAnsi="Arial" w:cs="Arial"/>
                <w:color w:val="auto"/>
              </w:rPr>
            </w:pPr>
          </w:p>
        </w:tc>
      </w:tr>
    </w:tbl>
    <w:p w14:paraId="1A18725F" w14:textId="77777777" w:rsidR="008B1701" w:rsidRPr="0006574F" w:rsidRDefault="008B1701" w:rsidP="008B1701">
      <w:pPr>
        <w:jc w:val="both"/>
        <w:rPr>
          <w:rFonts w:ascii="Arial"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520"/>
      </w:tblGrid>
      <w:tr w:rsidR="0006574F" w:rsidRPr="0006574F" w14:paraId="621D047D" w14:textId="77777777" w:rsidTr="00DE7437">
        <w:tc>
          <w:tcPr>
            <w:tcW w:w="9776" w:type="dxa"/>
            <w:gridSpan w:val="2"/>
          </w:tcPr>
          <w:p w14:paraId="36E85D6F" w14:textId="77777777" w:rsidR="008B1701" w:rsidRPr="0006574F" w:rsidRDefault="008B1701" w:rsidP="004C0F4F">
            <w:pPr>
              <w:rPr>
                <w:rFonts w:ascii="Arial" w:hAnsi="Arial" w:cs="Arial"/>
                <w:b/>
                <w:noProof/>
                <w:color w:val="auto"/>
              </w:rPr>
            </w:pPr>
            <w:r w:rsidRPr="0006574F">
              <w:rPr>
                <w:rFonts w:ascii="Arial" w:hAnsi="Arial" w:cs="Arial"/>
                <w:b/>
                <w:noProof/>
                <w:color w:val="auto"/>
              </w:rPr>
              <w:t>Will the proposed policy/project/ strategy etc impact on equality groups?</w:t>
            </w:r>
          </w:p>
          <w:p w14:paraId="0B554AA3" w14:textId="78EF284C" w:rsidR="008B1701" w:rsidRPr="0006574F" w:rsidRDefault="008B1701" w:rsidP="004C0F4F">
            <w:pPr>
              <w:rPr>
                <w:rFonts w:ascii="Arial" w:hAnsi="Arial" w:cs="Arial"/>
                <w:color w:val="auto"/>
              </w:rPr>
            </w:pPr>
            <w:r w:rsidRPr="0006574F">
              <w:rPr>
                <w:rFonts w:ascii="Arial" w:hAnsi="Arial" w:cs="Arial"/>
                <w:iCs/>
                <w:noProof/>
                <w:color w:val="auto"/>
              </w:rPr>
              <w:t xml:space="preserve">What information / data do you have? What further information do you need? What cross-strand issues do you need to consider? Please include any actual or potential impacts on stakeholders </w:t>
            </w:r>
            <w:r w:rsidRPr="0006574F">
              <w:rPr>
                <w:rFonts w:ascii="Arial" w:hAnsi="Arial" w:cs="Arial"/>
                <w:color w:val="auto"/>
              </w:rPr>
              <w:t>(e.g., Staff; Pupils; Governors; Trustees,)</w:t>
            </w:r>
          </w:p>
        </w:tc>
      </w:tr>
      <w:tr w:rsidR="0006574F" w:rsidRPr="0006574F" w14:paraId="3DE315ED" w14:textId="77777777" w:rsidTr="00DE7437">
        <w:tc>
          <w:tcPr>
            <w:tcW w:w="3256" w:type="dxa"/>
          </w:tcPr>
          <w:p w14:paraId="0E420EDF" w14:textId="77777777" w:rsidR="008B1701" w:rsidRPr="0006574F" w:rsidRDefault="008B1701" w:rsidP="004C0F4F">
            <w:pPr>
              <w:rPr>
                <w:rFonts w:ascii="Arial" w:hAnsi="Arial" w:cs="Arial"/>
                <w:bCs/>
                <w:noProof/>
                <w:color w:val="auto"/>
              </w:rPr>
            </w:pPr>
            <w:r w:rsidRPr="0006574F">
              <w:rPr>
                <w:rFonts w:ascii="Arial" w:hAnsi="Arial" w:cs="Arial"/>
                <w:bCs/>
                <w:noProof/>
                <w:color w:val="auto"/>
              </w:rPr>
              <w:t>Race</w:t>
            </w:r>
          </w:p>
        </w:tc>
        <w:tc>
          <w:tcPr>
            <w:tcW w:w="6520" w:type="dxa"/>
          </w:tcPr>
          <w:p w14:paraId="1741443A" w14:textId="77777777" w:rsidR="008B1701" w:rsidRPr="0006574F" w:rsidRDefault="008B1701" w:rsidP="004C0F4F">
            <w:pPr>
              <w:rPr>
                <w:rFonts w:ascii="Arial" w:hAnsi="Arial" w:cs="Arial"/>
                <w:b/>
                <w:noProof/>
                <w:color w:val="auto"/>
              </w:rPr>
            </w:pPr>
          </w:p>
        </w:tc>
      </w:tr>
      <w:tr w:rsidR="0006574F" w:rsidRPr="0006574F" w14:paraId="4EBF1F3D" w14:textId="77777777" w:rsidTr="00DE7437">
        <w:tc>
          <w:tcPr>
            <w:tcW w:w="3256" w:type="dxa"/>
          </w:tcPr>
          <w:p w14:paraId="4BCCE90F" w14:textId="77777777" w:rsidR="008B1701" w:rsidRPr="0006574F" w:rsidRDefault="008B1701" w:rsidP="004C0F4F">
            <w:pPr>
              <w:rPr>
                <w:rFonts w:ascii="Arial" w:hAnsi="Arial" w:cs="Arial"/>
                <w:bCs/>
                <w:noProof/>
                <w:color w:val="auto"/>
              </w:rPr>
            </w:pPr>
            <w:r w:rsidRPr="0006574F">
              <w:rPr>
                <w:rFonts w:ascii="Arial" w:hAnsi="Arial" w:cs="Arial"/>
                <w:bCs/>
                <w:noProof/>
                <w:color w:val="auto"/>
              </w:rPr>
              <w:t>Sex</w:t>
            </w:r>
          </w:p>
        </w:tc>
        <w:tc>
          <w:tcPr>
            <w:tcW w:w="6520" w:type="dxa"/>
          </w:tcPr>
          <w:p w14:paraId="0F15B4A0" w14:textId="77777777" w:rsidR="008B1701" w:rsidRPr="0006574F" w:rsidRDefault="008B1701" w:rsidP="004C0F4F">
            <w:pPr>
              <w:rPr>
                <w:rFonts w:ascii="Arial" w:hAnsi="Arial" w:cs="Arial"/>
                <w:b/>
                <w:noProof/>
                <w:color w:val="auto"/>
              </w:rPr>
            </w:pPr>
          </w:p>
        </w:tc>
      </w:tr>
      <w:tr w:rsidR="0006574F" w:rsidRPr="0006574F" w14:paraId="37D7E883" w14:textId="77777777" w:rsidTr="00DE7437">
        <w:tc>
          <w:tcPr>
            <w:tcW w:w="3256" w:type="dxa"/>
          </w:tcPr>
          <w:p w14:paraId="151E3B15" w14:textId="77777777" w:rsidR="008B1701" w:rsidRPr="0006574F" w:rsidRDefault="008B1701" w:rsidP="004C0F4F">
            <w:pPr>
              <w:rPr>
                <w:rFonts w:ascii="Arial" w:hAnsi="Arial" w:cs="Arial"/>
                <w:bCs/>
                <w:noProof/>
                <w:color w:val="auto"/>
              </w:rPr>
            </w:pPr>
            <w:r w:rsidRPr="0006574F">
              <w:rPr>
                <w:rFonts w:ascii="Arial" w:hAnsi="Arial" w:cs="Arial"/>
                <w:bCs/>
                <w:noProof/>
                <w:color w:val="auto"/>
              </w:rPr>
              <w:t>Age</w:t>
            </w:r>
          </w:p>
        </w:tc>
        <w:tc>
          <w:tcPr>
            <w:tcW w:w="6520" w:type="dxa"/>
          </w:tcPr>
          <w:p w14:paraId="43CD58E4" w14:textId="77777777" w:rsidR="008B1701" w:rsidRPr="0006574F" w:rsidRDefault="008B1701" w:rsidP="004C0F4F">
            <w:pPr>
              <w:rPr>
                <w:rFonts w:ascii="Arial" w:hAnsi="Arial" w:cs="Arial"/>
                <w:b/>
                <w:noProof/>
                <w:color w:val="auto"/>
              </w:rPr>
            </w:pPr>
          </w:p>
        </w:tc>
      </w:tr>
      <w:tr w:rsidR="0006574F" w:rsidRPr="0006574F" w14:paraId="788B7C65" w14:textId="77777777" w:rsidTr="00DE7437">
        <w:tc>
          <w:tcPr>
            <w:tcW w:w="3256" w:type="dxa"/>
          </w:tcPr>
          <w:p w14:paraId="70FFC094" w14:textId="0A0F4CD6" w:rsidR="008B1701" w:rsidRPr="0006574F" w:rsidRDefault="008B1701" w:rsidP="004C0F4F">
            <w:pPr>
              <w:rPr>
                <w:rFonts w:ascii="Arial" w:hAnsi="Arial" w:cs="Arial"/>
                <w:bCs/>
                <w:noProof/>
                <w:color w:val="auto"/>
              </w:rPr>
            </w:pPr>
            <w:r w:rsidRPr="0006574F">
              <w:rPr>
                <w:rFonts w:ascii="Arial" w:hAnsi="Arial" w:cs="Arial"/>
                <w:bCs/>
                <w:noProof/>
                <w:color w:val="auto"/>
              </w:rPr>
              <w:t>Disab</w:t>
            </w:r>
            <w:r w:rsidR="003D7C7C">
              <w:rPr>
                <w:rFonts w:ascii="Arial" w:hAnsi="Arial" w:cs="Arial"/>
                <w:bCs/>
                <w:noProof/>
                <w:color w:val="auto"/>
              </w:rPr>
              <w:t>ility</w:t>
            </w:r>
          </w:p>
        </w:tc>
        <w:tc>
          <w:tcPr>
            <w:tcW w:w="6520" w:type="dxa"/>
          </w:tcPr>
          <w:p w14:paraId="1E8BE98D" w14:textId="77777777" w:rsidR="008B1701" w:rsidRPr="0006574F" w:rsidRDefault="008B1701" w:rsidP="004C0F4F">
            <w:pPr>
              <w:rPr>
                <w:rFonts w:ascii="Arial" w:hAnsi="Arial" w:cs="Arial"/>
                <w:b/>
                <w:noProof/>
                <w:color w:val="auto"/>
              </w:rPr>
            </w:pPr>
          </w:p>
        </w:tc>
      </w:tr>
      <w:tr w:rsidR="0006574F" w:rsidRPr="0006574F" w14:paraId="51447B23" w14:textId="77777777" w:rsidTr="00DE7437">
        <w:tc>
          <w:tcPr>
            <w:tcW w:w="3256" w:type="dxa"/>
          </w:tcPr>
          <w:p w14:paraId="1A30150C" w14:textId="77777777" w:rsidR="008B1701" w:rsidRPr="0006574F" w:rsidRDefault="008B1701" w:rsidP="004C0F4F">
            <w:pPr>
              <w:rPr>
                <w:rFonts w:ascii="Arial" w:hAnsi="Arial" w:cs="Arial"/>
                <w:bCs/>
                <w:noProof/>
                <w:color w:val="auto"/>
              </w:rPr>
            </w:pPr>
            <w:r w:rsidRPr="0006574F">
              <w:rPr>
                <w:rFonts w:ascii="Arial" w:hAnsi="Arial" w:cs="Arial"/>
                <w:bCs/>
                <w:noProof/>
                <w:color w:val="auto"/>
              </w:rPr>
              <w:t xml:space="preserve">Pregnancy and Maternity </w:t>
            </w:r>
          </w:p>
        </w:tc>
        <w:tc>
          <w:tcPr>
            <w:tcW w:w="6520" w:type="dxa"/>
          </w:tcPr>
          <w:p w14:paraId="41A425A1" w14:textId="77777777" w:rsidR="008B1701" w:rsidRPr="0006574F" w:rsidRDefault="008B1701" w:rsidP="004C0F4F">
            <w:pPr>
              <w:rPr>
                <w:rFonts w:ascii="Arial" w:hAnsi="Arial" w:cs="Arial"/>
                <w:b/>
                <w:noProof/>
                <w:color w:val="auto"/>
              </w:rPr>
            </w:pPr>
          </w:p>
        </w:tc>
      </w:tr>
      <w:tr w:rsidR="0006574F" w:rsidRPr="0006574F" w14:paraId="7E7F0F05" w14:textId="77777777" w:rsidTr="00DE7437">
        <w:tc>
          <w:tcPr>
            <w:tcW w:w="3256" w:type="dxa"/>
          </w:tcPr>
          <w:p w14:paraId="4B34CBE6" w14:textId="77777777" w:rsidR="008B1701" w:rsidRPr="0006574F" w:rsidRDefault="008B1701" w:rsidP="004C0F4F">
            <w:pPr>
              <w:rPr>
                <w:rFonts w:ascii="Arial" w:hAnsi="Arial" w:cs="Arial"/>
                <w:bCs/>
                <w:noProof/>
                <w:color w:val="auto"/>
              </w:rPr>
            </w:pPr>
            <w:r w:rsidRPr="0006574F">
              <w:rPr>
                <w:rFonts w:ascii="Arial" w:hAnsi="Arial" w:cs="Arial"/>
                <w:bCs/>
                <w:noProof/>
                <w:color w:val="auto"/>
              </w:rPr>
              <w:t>Gender Reassignment</w:t>
            </w:r>
          </w:p>
        </w:tc>
        <w:tc>
          <w:tcPr>
            <w:tcW w:w="6520" w:type="dxa"/>
          </w:tcPr>
          <w:p w14:paraId="437F1CC2" w14:textId="77777777" w:rsidR="008B1701" w:rsidRPr="0006574F" w:rsidRDefault="008B1701" w:rsidP="004C0F4F">
            <w:pPr>
              <w:rPr>
                <w:rFonts w:ascii="Arial" w:hAnsi="Arial" w:cs="Arial"/>
                <w:b/>
                <w:noProof/>
                <w:color w:val="auto"/>
              </w:rPr>
            </w:pPr>
          </w:p>
        </w:tc>
      </w:tr>
      <w:tr w:rsidR="0006574F" w:rsidRPr="0006574F" w14:paraId="5779E3DB" w14:textId="77777777" w:rsidTr="00DE7437">
        <w:tc>
          <w:tcPr>
            <w:tcW w:w="3256" w:type="dxa"/>
          </w:tcPr>
          <w:p w14:paraId="6B703D22" w14:textId="77777777" w:rsidR="008B1701" w:rsidRPr="0006574F" w:rsidRDefault="008B1701" w:rsidP="004C0F4F">
            <w:pPr>
              <w:rPr>
                <w:rFonts w:ascii="Arial" w:hAnsi="Arial" w:cs="Arial"/>
                <w:bCs/>
                <w:noProof/>
                <w:color w:val="auto"/>
              </w:rPr>
            </w:pPr>
            <w:r w:rsidRPr="0006574F">
              <w:rPr>
                <w:rFonts w:ascii="Arial" w:hAnsi="Arial" w:cs="Arial"/>
                <w:bCs/>
                <w:noProof/>
                <w:color w:val="auto"/>
              </w:rPr>
              <w:lastRenderedPageBreak/>
              <w:t>Marriage and civil partnership</w:t>
            </w:r>
          </w:p>
        </w:tc>
        <w:tc>
          <w:tcPr>
            <w:tcW w:w="6520" w:type="dxa"/>
          </w:tcPr>
          <w:p w14:paraId="4BE6272E" w14:textId="77777777" w:rsidR="008B1701" w:rsidRPr="0006574F" w:rsidRDefault="008B1701" w:rsidP="004C0F4F">
            <w:pPr>
              <w:rPr>
                <w:rFonts w:ascii="Arial" w:hAnsi="Arial" w:cs="Arial"/>
                <w:b/>
                <w:noProof/>
                <w:color w:val="auto"/>
              </w:rPr>
            </w:pPr>
          </w:p>
        </w:tc>
      </w:tr>
      <w:tr w:rsidR="0006574F" w:rsidRPr="0006574F" w14:paraId="6A942404" w14:textId="77777777" w:rsidTr="00DE7437">
        <w:tc>
          <w:tcPr>
            <w:tcW w:w="3256" w:type="dxa"/>
          </w:tcPr>
          <w:p w14:paraId="7A2721B8" w14:textId="77777777" w:rsidR="008B1701" w:rsidRPr="0006574F" w:rsidRDefault="008B1701" w:rsidP="004C0F4F">
            <w:pPr>
              <w:rPr>
                <w:rFonts w:ascii="Arial" w:hAnsi="Arial" w:cs="Arial"/>
                <w:bCs/>
                <w:noProof/>
                <w:color w:val="auto"/>
              </w:rPr>
            </w:pPr>
            <w:r w:rsidRPr="0006574F">
              <w:rPr>
                <w:rFonts w:ascii="Arial" w:hAnsi="Arial" w:cs="Arial"/>
                <w:bCs/>
                <w:noProof/>
                <w:color w:val="auto"/>
              </w:rPr>
              <w:t>Religion or Belief</w:t>
            </w:r>
          </w:p>
        </w:tc>
        <w:tc>
          <w:tcPr>
            <w:tcW w:w="6520" w:type="dxa"/>
          </w:tcPr>
          <w:p w14:paraId="4A4595E4" w14:textId="77777777" w:rsidR="008B1701" w:rsidRPr="0006574F" w:rsidRDefault="008B1701" w:rsidP="004C0F4F">
            <w:pPr>
              <w:rPr>
                <w:rFonts w:ascii="Arial" w:hAnsi="Arial" w:cs="Arial"/>
                <w:b/>
                <w:noProof/>
                <w:color w:val="auto"/>
              </w:rPr>
            </w:pPr>
          </w:p>
        </w:tc>
      </w:tr>
      <w:tr w:rsidR="008B1701" w:rsidRPr="0006574F" w14:paraId="6FE1AB7A" w14:textId="77777777" w:rsidTr="00DE7437">
        <w:tc>
          <w:tcPr>
            <w:tcW w:w="3256" w:type="dxa"/>
          </w:tcPr>
          <w:p w14:paraId="5036A5A3" w14:textId="12B7722E" w:rsidR="008B1701" w:rsidRPr="0006574F" w:rsidRDefault="008B1701" w:rsidP="004C0F4F">
            <w:pPr>
              <w:rPr>
                <w:rFonts w:ascii="Arial" w:hAnsi="Arial" w:cs="Arial"/>
                <w:bCs/>
                <w:noProof/>
                <w:color w:val="auto"/>
              </w:rPr>
            </w:pPr>
            <w:r w:rsidRPr="0006574F">
              <w:rPr>
                <w:rFonts w:ascii="Arial" w:hAnsi="Arial" w:cs="Arial"/>
                <w:bCs/>
                <w:noProof/>
                <w:color w:val="auto"/>
              </w:rPr>
              <w:t>Sexual Orientation</w:t>
            </w:r>
          </w:p>
        </w:tc>
        <w:tc>
          <w:tcPr>
            <w:tcW w:w="6520" w:type="dxa"/>
          </w:tcPr>
          <w:p w14:paraId="5B7D458A" w14:textId="77777777" w:rsidR="008B1701" w:rsidRPr="0006574F" w:rsidRDefault="008B1701" w:rsidP="004C0F4F">
            <w:pPr>
              <w:rPr>
                <w:rFonts w:ascii="Arial" w:hAnsi="Arial" w:cs="Arial"/>
                <w:b/>
                <w:noProof/>
                <w:color w:val="auto"/>
              </w:rPr>
            </w:pPr>
          </w:p>
        </w:tc>
      </w:tr>
    </w:tbl>
    <w:p w14:paraId="3F7C5A30" w14:textId="77777777" w:rsidR="008B1701" w:rsidRPr="0006574F" w:rsidRDefault="008B1701" w:rsidP="008B1701">
      <w:pPr>
        <w:rPr>
          <w:rFonts w:ascii="Arial" w:hAnsi="Arial" w:cs="Arial"/>
          <w:b/>
          <w:noProof/>
          <w:color w:val="auto"/>
          <w:u w:val="single"/>
        </w:rPr>
      </w:pPr>
    </w:p>
    <w:p w14:paraId="209CA873" w14:textId="77777777" w:rsidR="008B1701" w:rsidRPr="002608F1" w:rsidRDefault="008B1701" w:rsidP="008B1701">
      <w:pPr>
        <w:rPr>
          <w:rFonts w:ascii="Arial" w:hAnsi="Arial" w:cs="Arial"/>
          <w:b/>
          <w:noProof/>
          <w:color w:val="auto"/>
        </w:rPr>
      </w:pPr>
      <w:r w:rsidRPr="002608F1">
        <w:rPr>
          <w:rFonts w:ascii="Arial" w:hAnsi="Arial" w:cs="Arial"/>
          <w:b/>
          <w:noProof/>
          <w:color w:val="auto"/>
        </w:rPr>
        <w:t xml:space="preserve">Improvement Plan </w:t>
      </w:r>
    </w:p>
    <w:tbl>
      <w:tblPr>
        <w:tblStyle w:val="TableGrid"/>
        <w:tblpPr w:leftFromText="180" w:rightFromText="180" w:vertAnchor="text" w:horzAnchor="margin" w:tblpY="834"/>
        <w:tblW w:w="4931" w:type="pct"/>
        <w:tblLook w:val="0000" w:firstRow="0" w:lastRow="0" w:firstColumn="0" w:lastColumn="0" w:noHBand="0" w:noVBand="0"/>
      </w:tblPr>
      <w:tblGrid>
        <w:gridCol w:w="2479"/>
        <w:gridCol w:w="2043"/>
        <w:gridCol w:w="1668"/>
        <w:gridCol w:w="1355"/>
        <w:gridCol w:w="2231"/>
      </w:tblGrid>
      <w:tr w:rsidR="0006574F" w:rsidRPr="0006574F" w14:paraId="74A71DC7" w14:textId="77777777" w:rsidTr="00DE7437">
        <w:trPr>
          <w:trHeight w:val="701"/>
        </w:trPr>
        <w:tc>
          <w:tcPr>
            <w:tcW w:w="1268" w:type="pct"/>
          </w:tcPr>
          <w:p w14:paraId="34F7026B" w14:textId="77777777" w:rsidR="008B1701" w:rsidRPr="0006574F" w:rsidRDefault="008B1701" w:rsidP="004C0F4F">
            <w:pPr>
              <w:jc w:val="center"/>
              <w:rPr>
                <w:rFonts w:ascii="Arial" w:hAnsi="Arial" w:cs="Arial"/>
                <w:b/>
                <w:noProof/>
                <w:color w:val="auto"/>
              </w:rPr>
            </w:pPr>
          </w:p>
          <w:p w14:paraId="03249705" w14:textId="77777777" w:rsidR="008B1701" w:rsidRPr="0006574F" w:rsidRDefault="008B1701" w:rsidP="004C0F4F">
            <w:pPr>
              <w:jc w:val="center"/>
              <w:rPr>
                <w:rFonts w:ascii="Arial" w:hAnsi="Arial" w:cs="Arial"/>
                <w:b/>
                <w:noProof/>
                <w:color w:val="auto"/>
              </w:rPr>
            </w:pPr>
            <w:r w:rsidRPr="0006574F">
              <w:rPr>
                <w:rFonts w:ascii="Arial" w:hAnsi="Arial" w:cs="Arial"/>
                <w:b/>
                <w:noProof/>
                <w:color w:val="auto"/>
              </w:rPr>
              <w:t>Issues Identified</w:t>
            </w:r>
          </w:p>
          <w:p w14:paraId="2DC24D9F" w14:textId="77777777" w:rsidR="008B1701" w:rsidRPr="0006574F" w:rsidRDefault="008B1701" w:rsidP="004C0F4F">
            <w:pPr>
              <w:jc w:val="center"/>
              <w:rPr>
                <w:rFonts w:ascii="Arial" w:hAnsi="Arial" w:cs="Arial"/>
                <w:b/>
                <w:noProof/>
                <w:color w:val="auto"/>
              </w:rPr>
            </w:pPr>
          </w:p>
        </w:tc>
        <w:tc>
          <w:tcPr>
            <w:tcW w:w="1045" w:type="pct"/>
          </w:tcPr>
          <w:p w14:paraId="12288616" w14:textId="77777777" w:rsidR="008B1701" w:rsidRPr="0006574F" w:rsidRDefault="008B1701" w:rsidP="004C0F4F">
            <w:pPr>
              <w:jc w:val="center"/>
              <w:rPr>
                <w:rFonts w:ascii="Arial" w:hAnsi="Arial" w:cs="Arial"/>
                <w:b/>
                <w:noProof/>
                <w:color w:val="auto"/>
              </w:rPr>
            </w:pPr>
          </w:p>
          <w:p w14:paraId="37ACC2C0" w14:textId="77777777" w:rsidR="008B1701" w:rsidRPr="0006574F" w:rsidRDefault="008B1701" w:rsidP="004C0F4F">
            <w:pPr>
              <w:jc w:val="center"/>
              <w:rPr>
                <w:rFonts w:ascii="Arial" w:hAnsi="Arial" w:cs="Arial"/>
                <w:b/>
                <w:noProof/>
                <w:color w:val="auto"/>
              </w:rPr>
            </w:pPr>
            <w:r w:rsidRPr="0006574F">
              <w:rPr>
                <w:rFonts w:ascii="Arial" w:hAnsi="Arial" w:cs="Arial"/>
                <w:b/>
                <w:noProof/>
                <w:color w:val="auto"/>
              </w:rPr>
              <w:t>Action Required</w:t>
            </w:r>
          </w:p>
        </w:tc>
        <w:tc>
          <w:tcPr>
            <w:tcW w:w="853" w:type="pct"/>
          </w:tcPr>
          <w:p w14:paraId="79B80189" w14:textId="77777777" w:rsidR="008B1701" w:rsidRPr="0006574F" w:rsidRDefault="008B1701" w:rsidP="004C0F4F">
            <w:pPr>
              <w:jc w:val="center"/>
              <w:rPr>
                <w:rFonts w:ascii="Arial" w:hAnsi="Arial" w:cs="Arial"/>
                <w:b/>
                <w:noProof/>
                <w:color w:val="auto"/>
              </w:rPr>
            </w:pPr>
          </w:p>
          <w:p w14:paraId="231FD10B" w14:textId="77777777" w:rsidR="008B1701" w:rsidRPr="0006574F" w:rsidRDefault="008B1701" w:rsidP="004C0F4F">
            <w:pPr>
              <w:jc w:val="center"/>
              <w:rPr>
                <w:rFonts w:ascii="Arial" w:hAnsi="Arial" w:cs="Arial"/>
                <w:b/>
                <w:noProof/>
                <w:color w:val="auto"/>
              </w:rPr>
            </w:pPr>
            <w:r w:rsidRPr="0006574F">
              <w:rPr>
                <w:rFonts w:ascii="Arial" w:hAnsi="Arial" w:cs="Arial"/>
                <w:b/>
                <w:noProof/>
                <w:color w:val="auto"/>
              </w:rPr>
              <w:t>Lead</w:t>
            </w:r>
          </w:p>
        </w:tc>
        <w:tc>
          <w:tcPr>
            <w:tcW w:w="693" w:type="pct"/>
          </w:tcPr>
          <w:p w14:paraId="16A3589B" w14:textId="77777777" w:rsidR="008B1701" w:rsidRPr="0006574F" w:rsidRDefault="008B1701" w:rsidP="004C0F4F">
            <w:pPr>
              <w:jc w:val="center"/>
              <w:rPr>
                <w:rFonts w:ascii="Arial" w:hAnsi="Arial" w:cs="Arial"/>
                <w:b/>
                <w:noProof/>
                <w:color w:val="auto"/>
              </w:rPr>
            </w:pPr>
          </w:p>
          <w:p w14:paraId="138B0256" w14:textId="77777777" w:rsidR="008B1701" w:rsidRPr="0006574F" w:rsidRDefault="008B1701" w:rsidP="004C0F4F">
            <w:pPr>
              <w:jc w:val="center"/>
              <w:rPr>
                <w:rFonts w:ascii="Arial" w:hAnsi="Arial" w:cs="Arial"/>
                <w:b/>
                <w:noProof/>
                <w:color w:val="auto"/>
              </w:rPr>
            </w:pPr>
            <w:r w:rsidRPr="0006574F">
              <w:rPr>
                <w:rFonts w:ascii="Arial" w:hAnsi="Arial" w:cs="Arial"/>
                <w:b/>
                <w:noProof/>
                <w:color w:val="auto"/>
              </w:rPr>
              <w:t>Timescale</w:t>
            </w:r>
          </w:p>
        </w:tc>
        <w:tc>
          <w:tcPr>
            <w:tcW w:w="1141" w:type="pct"/>
          </w:tcPr>
          <w:p w14:paraId="56E5506B" w14:textId="77777777" w:rsidR="008B1701" w:rsidRPr="0006574F" w:rsidRDefault="008B1701" w:rsidP="004C0F4F">
            <w:pPr>
              <w:jc w:val="center"/>
              <w:rPr>
                <w:rFonts w:ascii="Arial" w:hAnsi="Arial" w:cs="Arial"/>
                <w:b/>
                <w:noProof/>
                <w:color w:val="auto"/>
              </w:rPr>
            </w:pPr>
          </w:p>
          <w:p w14:paraId="364AF509" w14:textId="77777777" w:rsidR="008B1701" w:rsidRPr="0006574F" w:rsidRDefault="008B1701" w:rsidP="004C0F4F">
            <w:pPr>
              <w:jc w:val="center"/>
              <w:rPr>
                <w:rFonts w:ascii="Arial" w:hAnsi="Arial" w:cs="Arial"/>
                <w:b/>
                <w:noProof/>
                <w:color w:val="auto"/>
              </w:rPr>
            </w:pPr>
            <w:r w:rsidRPr="0006574F">
              <w:rPr>
                <w:rFonts w:ascii="Arial" w:hAnsi="Arial" w:cs="Arial"/>
                <w:b/>
                <w:noProof/>
                <w:color w:val="auto"/>
              </w:rPr>
              <w:t>Comments</w:t>
            </w:r>
          </w:p>
        </w:tc>
      </w:tr>
      <w:tr w:rsidR="0006574F" w:rsidRPr="0006574F" w14:paraId="636F04BB" w14:textId="77777777" w:rsidTr="00DE7437">
        <w:trPr>
          <w:trHeight w:val="1631"/>
        </w:trPr>
        <w:tc>
          <w:tcPr>
            <w:tcW w:w="1268" w:type="pct"/>
          </w:tcPr>
          <w:p w14:paraId="4A2E4E62" w14:textId="77777777" w:rsidR="008B1701" w:rsidRPr="0006574F" w:rsidRDefault="008B1701" w:rsidP="004C0F4F">
            <w:pPr>
              <w:rPr>
                <w:rFonts w:ascii="Arial" w:hAnsi="Arial" w:cs="Arial"/>
                <w:b/>
                <w:noProof/>
                <w:color w:val="auto"/>
              </w:rPr>
            </w:pPr>
          </w:p>
        </w:tc>
        <w:tc>
          <w:tcPr>
            <w:tcW w:w="1045" w:type="pct"/>
          </w:tcPr>
          <w:p w14:paraId="6D81DF70" w14:textId="77777777" w:rsidR="008B1701" w:rsidRPr="0006574F" w:rsidRDefault="008B1701" w:rsidP="004C0F4F">
            <w:pPr>
              <w:rPr>
                <w:rFonts w:ascii="Arial" w:hAnsi="Arial" w:cs="Arial"/>
                <w:noProof/>
                <w:color w:val="auto"/>
              </w:rPr>
            </w:pPr>
          </w:p>
        </w:tc>
        <w:tc>
          <w:tcPr>
            <w:tcW w:w="853" w:type="pct"/>
          </w:tcPr>
          <w:p w14:paraId="2A65C3B9" w14:textId="77777777" w:rsidR="008B1701" w:rsidRPr="0006574F" w:rsidRDefault="008B1701" w:rsidP="004C0F4F">
            <w:pPr>
              <w:rPr>
                <w:rFonts w:ascii="Arial" w:hAnsi="Arial" w:cs="Arial"/>
                <w:noProof/>
                <w:color w:val="auto"/>
              </w:rPr>
            </w:pPr>
          </w:p>
        </w:tc>
        <w:tc>
          <w:tcPr>
            <w:tcW w:w="693" w:type="pct"/>
          </w:tcPr>
          <w:p w14:paraId="1D1269C0" w14:textId="77777777" w:rsidR="008B1701" w:rsidRPr="0006574F" w:rsidRDefault="008B1701" w:rsidP="004C0F4F">
            <w:pPr>
              <w:rPr>
                <w:rFonts w:ascii="Arial" w:hAnsi="Arial" w:cs="Arial"/>
                <w:noProof/>
                <w:color w:val="auto"/>
              </w:rPr>
            </w:pPr>
          </w:p>
        </w:tc>
        <w:tc>
          <w:tcPr>
            <w:tcW w:w="1141" w:type="pct"/>
          </w:tcPr>
          <w:p w14:paraId="666FA08C" w14:textId="77777777" w:rsidR="008B1701" w:rsidRPr="0006574F" w:rsidRDefault="008B1701" w:rsidP="004C0F4F">
            <w:pPr>
              <w:rPr>
                <w:rFonts w:ascii="Arial" w:hAnsi="Arial" w:cs="Arial"/>
                <w:noProof/>
                <w:color w:val="auto"/>
              </w:rPr>
            </w:pPr>
          </w:p>
        </w:tc>
      </w:tr>
    </w:tbl>
    <w:p w14:paraId="35156D06" w14:textId="77777777" w:rsidR="008B1701" w:rsidRPr="0006574F" w:rsidRDefault="008B1701" w:rsidP="008B1701">
      <w:pPr>
        <w:rPr>
          <w:rFonts w:ascii="Arial" w:eastAsiaTheme="minorEastAsia" w:hAnsi="Arial" w:cs="Arial"/>
          <w:noProof/>
          <w:color w:val="auto"/>
          <w:lang w:eastAsia="en-US"/>
        </w:rPr>
      </w:pPr>
      <w:r w:rsidRPr="0006574F">
        <w:rPr>
          <w:rFonts w:ascii="Arial" w:hAnsi="Arial" w:cs="Arial"/>
          <w:noProof/>
          <w:color w:val="auto"/>
        </w:rPr>
        <w:t xml:space="preserve">The Improvement Plan needs to outline actions you propose to take to mitigate actual or potential negative impacts.  </w:t>
      </w:r>
    </w:p>
    <w:p w14:paraId="12045906" w14:textId="77777777" w:rsidR="008B1701" w:rsidRPr="0006574F" w:rsidRDefault="008B1701" w:rsidP="008B1701">
      <w:pPr>
        <w:rPr>
          <w:rFonts w:ascii="Arial" w:hAnsi="Arial" w:cs="Arial"/>
          <w:b/>
          <w:color w:val="auto"/>
        </w:rPr>
      </w:pPr>
    </w:p>
    <w:p w14:paraId="4BD7E67D" w14:textId="77777777" w:rsidR="008B1701" w:rsidRPr="002608F1" w:rsidRDefault="008B1701" w:rsidP="008B1701">
      <w:pPr>
        <w:rPr>
          <w:rFonts w:ascii="Arial" w:hAnsi="Arial" w:cs="Arial"/>
          <w:b/>
          <w:color w:val="auto"/>
        </w:rPr>
      </w:pPr>
      <w:r w:rsidRPr="002608F1">
        <w:rPr>
          <w:rFonts w:ascii="Arial" w:hAnsi="Arial" w:cs="Arial"/>
          <w:b/>
          <w:color w:val="auto"/>
        </w:rPr>
        <w:t>Governance, ownership and approval</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3547"/>
      </w:tblGrid>
      <w:tr w:rsidR="0006574F" w:rsidRPr="0006574F" w14:paraId="30D1FEC8" w14:textId="77777777" w:rsidTr="004C0F4F">
        <w:tc>
          <w:tcPr>
            <w:tcW w:w="9708" w:type="dxa"/>
            <w:gridSpan w:val="3"/>
          </w:tcPr>
          <w:p w14:paraId="34B222CD" w14:textId="77777777" w:rsidR="008B1701" w:rsidRPr="0006574F" w:rsidRDefault="008B1701" w:rsidP="004C0F4F">
            <w:pPr>
              <w:rPr>
                <w:rFonts w:ascii="Arial" w:hAnsi="Arial" w:cs="Arial"/>
                <w:color w:val="auto"/>
              </w:rPr>
            </w:pPr>
            <w:r w:rsidRPr="0006574F">
              <w:rPr>
                <w:rFonts w:ascii="Arial" w:hAnsi="Arial" w:cs="Arial"/>
                <w:color w:val="auto"/>
              </w:rPr>
              <w:t>Please state here who has approved the actions and outcomes of the assessment (add rows as required)</w:t>
            </w:r>
          </w:p>
          <w:p w14:paraId="30EDE0B3" w14:textId="77777777" w:rsidR="008B1701" w:rsidRPr="0006574F" w:rsidRDefault="008B1701" w:rsidP="004C0F4F">
            <w:pPr>
              <w:rPr>
                <w:rFonts w:ascii="Arial" w:hAnsi="Arial" w:cs="Arial"/>
                <w:color w:val="auto"/>
              </w:rPr>
            </w:pPr>
          </w:p>
        </w:tc>
      </w:tr>
      <w:tr w:rsidR="0006574F" w:rsidRPr="0006574F" w14:paraId="7BA00F92" w14:textId="77777777" w:rsidTr="004C0F4F">
        <w:tc>
          <w:tcPr>
            <w:tcW w:w="3080" w:type="dxa"/>
          </w:tcPr>
          <w:p w14:paraId="03280AA3" w14:textId="77777777" w:rsidR="008B1701" w:rsidRPr="0006574F" w:rsidRDefault="008B1701" w:rsidP="004C0F4F">
            <w:pPr>
              <w:rPr>
                <w:rFonts w:ascii="Arial" w:hAnsi="Arial" w:cs="Arial"/>
                <w:b/>
                <w:color w:val="auto"/>
              </w:rPr>
            </w:pPr>
            <w:r w:rsidRPr="0006574F">
              <w:rPr>
                <w:rFonts w:ascii="Arial" w:hAnsi="Arial" w:cs="Arial"/>
                <w:b/>
                <w:color w:val="auto"/>
              </w:rPr>
              <w:t>Name</w:t>
            </w:r>
          </w:p>
        </w:tc>
        <w:tc>
          <w:tcPr>
            <w:tcW w:w="3081" w:type="dxa"/>
          </w:tcPr>
          <w:p w14:paraId="322CC9BC" w14:textId="77777777" w:rsidR="008B1701" w:rsidRPr="0006574F" w:rsidRDefault="008B1701" w:rsidP="004C0F4F">
            <w:pPr>
              <w:rPr>
                <w:rFonts w:ascii="Arial" w:hAnsi="Arial" w:cs="Arial"/>
                <w:b/>
                <w:color w:val="auto"/>
              </w:rPr>
            </w:pPr>
            <w:r w:rsidRPr="0006574F">
              <w:rPr>
                <w:rFonts w:ascii="Arial" w:hAnsi="Arial" w:cs="Arial"/>
                <w:b/>
                <w:color w:val="auto"/>
              </w:rPr>
              <w:t>Job title</w:t>
            </w:r>
          </w:p>
        </w:tc>
        <w:tc>
          <w:tcPr>
            <w:tcW w:w="3547" w:type="dxa"/>
          </w:tcPr>
          <w:p w14:paraId="7B4405D1" w14:textId="77777777" w:rsidR="008B1701" w:rsidRPr="0006574F" w:rsidRDefault="008B1701" w:rsidP="004C0F4F">
            <w:pPr>
              <w:rPr>
                <w:rFonts w:ascii="Arial" w:hAnsi="Arial" w:cs="Arial"/>
                <w:b/>
                <w:color w:val="auto"/>
              </w:rPr>
            </w:pPr>
            <w:r w:rsidRPr="0006574F">
              <w:rPr>
                <w:rFonts w:ascii="Arial" w:hAnsi="Arial" w:cs="Arial"/>
                <w:b/>
                <w:color w:val="auto"/>
              </w:rPr>
              <w:t>Date</w:t>
            </w:r>
          </w:p>
        </w:tc>
      </w:tr>
      <w:tr w:rsidR="008B1701" w:rsidRPr="0006574F" w14:paraId="3BB6BAA1" w14:textId="77777777" w:rsidTr="004C0F4F">
        <w:tc>
          <w:tcPr>
            <w:tcW w:w="3080" w:type="dxa"/>
          </w:tcPr>
          <w:p w14:paraId="46823C90" w14:textId="77777777" w:rsidR="008B1701" w:rsidRPr="0006574F" w:rsidRDefault="008B1701" w:rsidP="004C0F4F">
            <w:pPr>
              <w:rPr>
                <w:rFonts w:ascii="Arial" w:hAnsi="Arial" w:cs="Arial"/>
                <w:color w:val="auto"/>
              </w:rPr>
            </w:pPr>
          </w:p>
        </w:tc>
        <w:tc>
          <w:tcPr>
            <w:tcW w:w="3081" w:type="dxa"/>
          </w:tcPr>
          <w:p w14:paraId="0D5A4924" w14:textId="77777777" w:rsidR="008B1701" w:rsidRPr="0006574F" w:rsidRDefault="008B1701" w:rsidP="004C0F4F">
            <w:pPr>
              <w:rPr>
                <w:rFonts w:ascii="Arial" w:hAnsi="Arial" w:cs="Arial"/>
                <w:color w:val="auto"/>
              </w:rPr>
            </w:pPr>
          </w:p>
        </w:tc>
        <w:tc>
          <w:tcPr>
            <w:tcW w:w="3547" w:type="dxa"/>
          </w:tcPr>
          <w:p w14:paraId="5BB4A1F9" w14:textId="77777777" w:rsidR="008B1701" w:rsidRPr="0006574F" w:rsidRDefault="008B1701" w:rsidP="004C0F4F">
            <w:pPr>
              <w:rPr>
                <w:rFonts w:ascii="Arial" w:hAnsi="Arial" w:cs="Arial"/>
                <w:color w:val="auto"/>
              </w:rPr>
            </w:pPr>
          </w:p>
        </w:tc>
      </w:tr>
    </w:tbl>
    <w:p w14:paraId="6C227EEA" w14:textId="77777777" w:rsidR="008B1701" w:rsidRPr="0006574F" w:rsidRDefault="008B1701" w:rsidP="008B1701">
      <w:pPr>
        <w:rPr>
          <w:rFonts w:ascii="Arial" w:hAnsi="Arial" w:cs="Arial"/>
          <w:color w:val="auto"/>
        </w:rPr>
      </w:pPr>
    </w:p>
    <w:p w14:paraId="026BBB57" w14:textId="77777777" w:rsidR="008B1701" w:rsidRPr="002608F1" w:rsidRDefault="008B1701" w:rsidP="008B1701">
      <w:pPr>
        <w:rPr>
          <w:rFonts w:ascii="Arial" w:hAnsi="Arial" w:cs="Arial"/>
          <w:b/>
          <w:bCs/>
          <w:color w:val="auto"/>
        </w:rPr>
      </w:pPr>
      <w:r w:rsidRPr="002608F1">
        <w:rPr>
          <w:rFonts w:ascii="Arial" w:hAnsi="Arial" w:cs="Arial"/>
          <w:b/>
          <w:bCs/>
          <w:color w:val="auto"/>
        </w:rPr>
        <w:t>Publishing</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184"/>
      </w:tblGrid>
      <w:tr w:rsidR="0006574F" w:rsidRPr="0006574F" w14:paraId="3B5E64D2" w14:textId="77777777" w:rsidTr="004C0F4F">
        <w:tc>
          <w:tcPr>
            <w:tcW w:w="9708" w:type="dxa"/>
            <w:gridSpan w:val="2"/>
          </w:tcPr>
          <w:p w14:paraId="79FEB478" w14:textId="77777777" w:rsidR="008B1701" w:rsidRPr="0006574F" w:rsidRDefault="008B1701" w:rsidP="004C0F4F">
            <w:pPr>
              <w:rPr>
                <w:rFonts w:ascii="Arial" w:hAnsi="Arial" w:cs="Arial"/>
                <w:color w:val="auto"/>
              </w:rPr>
            </w:pPr>
            <w:r w:rsidRPr="0006574F">
              <w:rPr>
                <w:rFonts w:ascii="Arial" w:hAnsi="Arial" w:cs="Arial"/>
                <w:color w:val="auto"/>
              </w:rPr>
              <w:t>This document will act as evidence that due regard to equality and diversity has been given.    For record keeping purposes a copy will be kept on file with a copy of the policy and one with the Governing Body / Board of Trustees approval.</w:t>
            </w:r>
          </w:p>
        </w:tc>
      </w:tr>
      <w:tr w:rsidR="0006574F" w:rsidRPr="0006574F" w14:paraId="48B0DE7E" w14:textId="77777777" w:rsidTr="004C0F4F">
        <w:tc>
          <w:tcPr>
            <w:tcW w:w="5524" w:type="dxa"/>
          </w:tcPr>
          <w:p w14:paraId="2F4E9532" w14:textId="77777777" w:rsidR="008B1701" w:rsidRPr="0006574F" w:rsidRDefault="008B1701" w:rsidP="004C0F4F">
            <w:pPr>
              <w:rPr>
                <w:rFonts w:ascii="Arial" w:hAnsi="Arial" w:cs="Arial"/>
                <w:b/>
                <w:color w:val="auto"/>
              </w:rPr>
            </w:pPr>
            <w:r w:rsidRPr="0006574F">
              <w:rPr>
                <w:rFonts w:ascii="Arial" w:hAnsi="Arial" w:cs="Arial"/>
                <w:b/>
                <w:color w:val="auto"/>
              </w:rPr>
              <w:t>Date screening completed:</w:t>
            </w:r>
          </w:p>
        </w:tc>
        <w:tc>
          <w:tcPr>
            <w:tcW w:w="4184" w:type="dxa"/>
          </w:tcPr>
          <w:p w14:paraId="74BE6EE3" w14:textId="77777777" w:rsidR="008B1701" w:rsidRPr="0006574F" w:rsidRDefault="008B1701" w:rsidP="004C0F4F">
            <w:pPr>
              <w:rPr>
                <w:rFonts w:ascii="Arial" w:hAnsi="Arial" w:cs="Arial"/>
                <w:color w:val="auto"/>
              </w:rPr>
            </w:pPr>
          </w:p>
        </w:tc>
      </w:tr>
      <w:tr w:rsidR="008B1701" w:rsidRPr="0006574F" w14:paraId="3A995697" w14:textId="77777777" w:rsidTr="004C0F4F">
        <w:tc>
          <w:tcPr>
            <w:tcW w:w="5524" w:type="dxa"/>
          </w:tcPr>
          <w:p w14:paraId="4454747F" w14:textId="77777777" w:rsidR="008B1701" w:rsidRPr="0006574F" w:rsidRDefault="008B1701" w:rsidP="004C0F4F">
            <w:pPr>
              <w:rPr>
                <w:rFonts w:ascii="Arial" w:hAnsi="Arial" w:cs="Arial"/>
                <w:b/>
                <w:color w:val="auto"/>
              </w:rPr>
            </w:pPr>
            <w:r w:rsidRPr="0006574F">
              <w:rPr>
                <w:rFonts w:ascii="Arial" w:hAnsi="Arial" w:cs="Arial"/>
                <w:b/>
                <w:color w:val="auto"/>
              </w:rPr>
              <w:t>Date agreed: Governors Body / Board of Trustees</w:t>
            </w:r>
          </w:p>
        </w:tc>
        <w:tc>
          <w:tcPr>
            <w:tcW w:w="4184" w:type="dxa"/>
          </w:tcPr>
          <w:p w14:paraId="7705F51D" w14:textId="77777777" w:rsidR="008B1701" w:rsidRPr="0006574F" w:rsidRDefault="008B1701" w:rsidP="004C0F4F">
            <w:pPr>
              <w:rPr>
                <w:rFonts w:ascii="Arial" w:hAnsi="Arial" w:cs="Arial"/>
                <w:color w:val="auto"/>
              </w:rPr>
            </w:pPr>
          </w:p>
        </w:tc>
      </w:tr>
    </w:tbl>
    <w:p w14:paraId="279BBED7" w14:textId="77777777" w:rsidR="008B1701" w:rsidRPr="0006574F" w:rsidRDefault="008B1701" w:rsidP="008B1701">
      <w:pPr>
        <w:pStyle w:val="Default"/>
        <w:ind w:left="709"/>
        <w:rPr>
          <w:b/>
          <w:color w:val="auto"/>
          <w:sz w:val="16"/>
          <w:szCs w:val="16"/>
        </w:rPr>
      </w:pPr>
    </w:p>
    <w:p w14:paraId="1CF50BBC" w14:textId="77777777" w:rsidR="008B1701" w:rsidRPr="0006574F" w:rsidRDefault="008B1701" w:rsidP="008B1701">
      <w:pPr>
        <w:pStyle w:val="Default"/>
        <w:ind w:left="709"/>
        <w:rPr>
          <w:b/>
          <w:color w:val="auto"/>
          <w:sz w:val="16"/>
          <w:szCs w:val="16"/>
        </w:rPr>
      </w:pPr>
    </w:p>
    <w:p w14:paraId="427B0779" w14:textId="77777777" w:rsidR="008B1701" w:rsidRDefault="008B1701" w:rsidP="007F07BF">
      <w:pPr>
        <w:pStyle w:val="Default"/>
        <w:rPr>
          <w:color w:val="auto"/>
          <w:sz w:val="20"/>
          <w:szCs w:val="20"/>
        </w:rPr>
      </w:pPr>
    </w:p>
    <w:p w14:paraId="20A2DF44" w14:textId="77777777" w:rsidR="00D578C2" w:rsidRDefault="00D578C2" w:rsidP="007F07BF">
      <w:pPr>
        <w:pStyle w:val="Default"/>
        <w:rPr>
          <w:color w:val="auto"/>
          <w:sz w:val="20"/>
          <w:szCs w:val="20"/>
        </w:rPr>
      </w:pPr>
    </w:p>
    <w:p w14:paraId="264A472E" w14:textId="77777777" w:rsidR="00D578C2" w:rsidRDefault="00D578C2" w:rsidP="007F07BF">
      <w:pPr>
        <w:pStyle w:val="Default"/>
        <w:rPr>
          <w:color w:val="auto"/>
          <w:sz w:val="20"/>
          <w:szCs w:val="20"/>
        </w:rPr>
      </w:pPr>
    </w:p>
    <w:p w14:paraId="2D071F89" w14:textId="77777777" w:rsidR="00D578C2" w:rsidRDefault="00D578C2" w:rsidP="007F07BF">
      <w:pPr>
        <w:pStyle w:val="Default"/>
        <w:rPr>
          <w:color w:val="auto"/>
          <w:sz w:val="20"/>
          <w:szCs w:val="20"/>
        </w:rPr>
      </w:pPr>
    </w:p>
    <w:p w14:paraId="710045D5" w14:textId="77777777" w:rsidR="00D578C2" w:rsidRDefault="00D578C2" w:rsidP="007F07BF">
      <w:pPr>
        <w:pStyle w:val="Default"/>
        <w:rPr>
          <w:color w:val="auto"/>
          <w:sz w:val="20"/>
          <w:szCs w:val="20"/>
        </w:rPr>
      </w:pPr>
    </w:p>
    <w:p w14:paraId="7710BB66" w14:textId="77777777" w:rsidR="00D578C2" w:rsidRDefault="00D578C2" w:rsidP="007F07BF">
      <w:pPr>
        <w:pStyle w:val="Default"/>
        <w:rPr>
          <w:color w:val="auto"/>
          <w:sz w:val="20"/>
          <w:szCs w:val="20"/>
        </w:rPr>
      </w:pPr>
    </w:p>
    <w:p w14:paraId="091C5785" w14:textId="77777777" w:rsidR="00D578C2" w:rsidRDefault="00D578C2" w:rsidP="007F07BF">
      <w:pPr>
        <w:pStyle w:val="Default"/>
        <w:rPr>
          <w:color w:val="auto"/>
          <w:sz w:val="20"/>
          <w:szCs w:val="20"/>
        </w:rPr>
      </w:pPr>
    </w:p>
    <w:p w14:paraId="1E7652EE" w14:textId="77777777" w:rsidR="00D578C2" w:rsidRDefault="00D578C2" w:rsidP="007F07BF">
      <w:pPr>
        <w:pStyle w:val="Default"/>
        <w:rPr>
          <w:color w:val="auto"/>
          <w:sz w:val="20"/>
          <w:szCs w:val="20"/>
        </w:rPr>
      </w:pPr>
    </w:p>
    <w:p w14:paraId="7472D991" w14:textId="77777777" w:rsidR="00D578C2" w:rsidRDefault="00D578C2" w:rsidP="007F07BF">
      <w:pPr>
        <w:pStyle w:val="Default"/>
        <w:rPr>
          <w:color w:val="auto"/>
          <w:sz w:val="20"/>
          <w:szCs w:val="20"/>
        </w:rPr>
      </w:pPr>
    </w:p>
    <w:p w14:paraId="6C1E5966" w14:textId="77777777" w:rsidR="00D578C2" w:rsidRDefault="00D578C2" w:rsidP="007F07BF">
      <w:pPr>
        <w:pStyle w:val="Default"/>
        <w:rPr>
          <w:color w:val="auto"/>
          <w:sz w:val="20"/>
          <w:szCs w:val="20"/>
        </w:rPr>
      </w:pPr>
    </w:p>
    <w:p w14:paraId="7B737F34" w14:textId="6D6F619E" w:rsidR="005C668D" w:rsidRDefault="005C668D">
      <w:pPr>
        <w:rPr>
          <w:rFonts w:ascii="Arial" w:eastAsia="Times New Roman" w:hAnsi="Arial" w:cs="Arial"/>
          <w:color w:val="auto"/>
          <w:sz w:val="20"/>
          <w:szCs w:val="20"/>
        </w:rPr>
      </w:pPr>
      <w:r>
        <w:rPr>
          <w:color w:val="auto"/>
          <w:sz w:val="20"/>
          <w:szCs w:val="20"/>
        </w:rPr>
        <w:br w:type="page"/>
      </w:r>
    </w:p>
    <w:p w14:paraId="02CEBABF" w14:textId="01BE6D1B" w:rsidR="009C38E9" w:rsidRPr="005C668D" w:rsidRDefault="009C38E9" w:rsidP="005C668D">
      <w:pPr>
        <w:rPr>
          <w:rFonts w:ascii="Arial" w:eastAsia="Times New Roman" w:hAnsi="Arial" w:cs="Arial"/>
          <w:color w:val="auto"/>
          <w:sz w:val="20"/>
          <w:szCs w:val="20"/>
        </w:rPr>
      </w:pPr>
      <w:bookmarkStart w:id="36" w:name="_Toc176521980"/>
      <w:r w:rsidRPr="0006574F">
        <w:rPr>
          <w:rFonts w:ascii="Arial" w:eastAsiaTheme="minorEastAsia" w:hAnsi="Arial" w:cs="Arial"/>
          <w:bCs/>
          <w:color w:val="auto"/>
          <w:sz w:val="24"/>
          <w:szCs w:val="28"/>
          <w:lang w:eastAsia="en-US"/>
        </w:rPr>
        <w:lastRenderedPageBreak/>
        <w:t xml:space="preserve">Appendix </w:t>
      </w:r>
      <w:r>
        <w:rPr>
          <w:rFonts w:ascii="Arial" w:eastAsiaTheme="minorEastAsia" w:hAnsi="Arial" w:cs="Arial"/>
          <w:bCs/>
          <w:color w:val="auto"/>
          <w:sz w:val="24"/>
          <w:szCs w:val="28"/>
          <w:lang w:eastAsia="en-US"/>
        </w:rPr>
        <w:t>2</w:t>
      </w:r>
      <w:r w:rsidRPr="0006574F">
        <w:rPr>
          <w:rFonts w:ascii="Arial" w:eastAsiaTheme="minorEastAsia" w:hAnsi="Arial" w:cs="Arial"/>
          <w:bCs/>
          <w:color w:val="auto"/>
          <w:sz w:val="24"/>
          <w:szCs w:val="28"/>
          <w:lang w:eastAsia="en-US"/>
        </w:rPr>
        <w:t xml:space="preserve">: </w:t>
      </w:r>
      <w:r>
        <w:rPr>
          <w:rFonts w:ascii="Arial" w:eastAsiaTheme="minorEastAsia" w:hAnsi="Arial" w:cs="Arial"/>
          <w:bCs/>
          <w:color w:val="auto"/>
          <w:sz w:val="24"/>
          <w:szCs w:val="28"/>
          <w:lang w:eastAsia="en-US"/>
        </w:rPr>
        <w:t>Grievance Form</w:t>
      </w:r>
      <w:bookmarkEnd w:id="36"/>
      <w:r w:rsidRPr="0006574F">
        <w:rPr>
          <w:rFonts w:ascii="Arial" w:eastAsiaTheme="minorEastAsia" w:hAnsi="Arial" w:cs="Arial"/>
          <w:bCs/>
          <w:color w:val="auto"/>
          <w:sz w:val="24"/>
          <w:szCs w:val="28"/>
          <w:lang w:eastAsia="en-US"/>
        </w:rPr>
        <w:t xml:space="preserve"> </w:t>
      </w:r>
    </w:p>
    <w:p w14:paraId="4FDED80D" w14:textId="77777777" w:rsidR="009C38E9" w:rsidRPr="0006574F" w:rsidRDefault="009C38E9" w:rsidP="009C38E9">
      <w:pPr>
        <w:pBdr>
          <w:bottom w:val="single" w:sz="4" w:space="1" w:color="auto"/>
        </w:pBdr>
        <w:rPr>
          <w:rFonts w:ascii="Segoe UI" w:hAnsi="Segoe UI"/>
          <w:color w:val="auto"/>
          <w:sz w:val="18"/>
          <w:szCs w:val="18"/>
        </w:rPr>
      </w:pPr>
    </w:p>
    <w:p w14:paraId="33133A13" w14:textId="3292CDF2" w:rsidR="009C38E9" w:rsidRPr="00956C81" w:rsidRDefault="009C38E9" w:rsidP="00956C81">
      <w:pPr>
        <w:rPr>
          <w:rFonts w:ascii="Arial" w:hAnsi="Arial" w:cs="Arial"/>
        </w:rPr>
      </w:pPr>
      <w:r w:rsidRPr="00956C81">
        <w:rPr>
          <w:rFonts w:ascii="Arial" w:hAnsi="Arial" w:cs="Arial"/>
        </w:rPr>
        <w:t xml:space="preserve">A </w:t>
      </w:r>
      <w:r w:rsidR="00A727C4">
        <w:rPr>
          <w:rFonts w:ascii="Arial" w:hAnsi="Arial" w:cs="Arial"/>
        </w:rPr>
        <w:t>Microsoft W</w:t>
      </w:r>
      <w:r w:rsidRPr="00956C81">
        <w:rPr>
          <w:rFonts w:ascii="Arial" w:hAnsi="Arial" w:cs="Arial"/>
        </w:rPr>
        <w:t>ord version for adaptation of this Appendix is available on the PACT HR Website: SLA Client Information Hub.</w:t>
      </w:r>
    </w:p>
    <w:p w14:paraId="653392C8" w14:textId="1962B5FD" w:rsidR="0057324D" w:rsidRPr="00956C81" w:rsidRDefault="0057324D" w:rsidP="00956C81">
      <w:pPr>
        <w:rPr>
          <w:rFonts w:ascii="Arial" w:eastAsiaTheme="minorEastAsia" w:hAnsi="Arial" w:cs="Arial"/>
          <w:bCs/>
          <w:lang w:eastAsia="en-US"/>
        </w:rPr>
      </w:pPr>
      <w:r w:rsidRPr="00956C81">
        <w:rPr>
          <w:rFonts w:ascii="Arial" w:eastAsiaTheme="minorEastAsia" w:hAnsi="Arial" w:cs="Arial"/>
          <w:bCs/>
          <w:lang w:eastAsia="en-US"/>
        </w:rPr>
        <w:t xml:space="preserve">This form may be used to assist in the submission of a grievance. </w:t>
      </w:r>
      <w:r w:rsidR="008A72A3" w:rsidRPr="00956C81">
        <w:rPr>
          <w:rFonts w:ascii="Arial" w:eastAsiaTheme="minorEastAsia" w:hAnsi="Arial" w:cs="Arial"/>
          <w:bCs/>
          <w:lang w:eastAsia="en-US"/>
        </w:rPr>
        <w:t>Please complete in as much detail as possible and a</w:t>
      </w:r>
      <w:r w:rsidRPr="00956C81">
        <w:rPr>
          <w:rFonts w:ascii="Arial" w:eastAsiaTheme="minorEastAsia" w:hAnsi="Arial" w:cs="Arial"/>
          <w:bCs/>
          <w:lang w:eastAsia="en-US"/>
        </w:rPr>
        <w:t xml:space="preserve"> copy should be retained for your records. </w:t>
      </w:r>
      <w:r w:rsidR="008A72A3" w:rsidRPr="00956C81">
        <w:rPr>
          <w:rStyle w:val="ui-provider"/>
          <w:rFonts w:ascii="Arial" w:hAnsi="Arial" w:cs="Arial"/>
        </w:rPr>
        <w:t>The fully completed form must be returned to</w:t>
      </w:r>
      <w:r w:rsidR="008F49AC">
        <w:rPr>
          <w:rStyle w:val="ui-provider"/>
          <w:rFonts w:ascii="Arial" w:hAnsi="Arial" w:cs="Arial"/>
        </w:rPr>
        <w:t xml:space="preserve"> </w:t>
      </w:r>
      <w:sdt>
        <w:sdtPr>
          <w:rPr>
            <w:rStyle w:val="ArialNormalChar"/>
          </w:rPr>
          <w:alias w:val="Insert name, post title and location"/>
          <w:tag w:val="Organisation"/>
          <w:id w:val="-1772613601"/>
          <w:placeholder>
            <w:docPart w:val="841B374A171C4BB89B7D902C327F6877"/>
          </w:placeholder>
          <w:showingPlcHdr/>
          <w15:color w:val="000000"/>
          <w:text/>
        </w:sdtPr>
        <w:sdtEndPr>
          <w:rPr>
            <w:rStyle w:val="DefaultParagraphFont"/>
            <w:rFonts w:ascii="Calibri" w:hAnsi="Calibri" w:cs="Calibri"/>
          </w:rPr>
        </w:sdtEndPr>
        <w:sdtContent>
          <w:r w:rsidR="008F49AC" w:rsidRPr="008F49AC">
            <w:rPr>
              <w:rStyle w:val="ArialNormalChar"/>
              <w:color w:val="00B0F0"/>
            </w:rPr>
            <w:t>insert, name, post title, location</w:t>
          </w:r>
        </w:sdtContent>
      </w:sdt>
      <w:r w:rsidR="008F49AC">
        <w:rPr>
          <w:rStyle w:val="ArialNormalChar"/>
        </w:rPr>
        <w:t>.</w:t>
      </w:r>
      <w:r w:rsidR="008A72A3" w:rsidRPr="00956C81">
        <w:rPr>
          <w:rStyle w:val="ui-provider"/>
          <w:rFonts w:ascii="Arial" w:hAnsi="Arial" w:cs="Arial"/>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7143"/>
      </w:tblGrid>
      <w:tr w:rsidR="00956C81" w:rsidRPr="00956C81" w14:paraId="7C47C3DD" w14:textId="77777777" w:rsidTr="002608F1">
        <w:trPr>
          <w:trHeight w:val="340"/>
        </w:trPr>
        <w:tc>
          <w:tcPr>
            <w:tcW w:w="2430" w:type="dxa"/>
            <w:shd w:val="clear" w:color="auto" w:fill="DEEAF6" w:themeFill="accent1" w:themeFillTint="33"/>
            <w:vAlign w:val="center"/>
          </w:tcPr>
          <w:p w14:paraId="6E73170D" w14:textId="77777777" w:rsidR="00956C81" w:rsidRPr="00956C81" w:rsidRDefault="00956C81" w:rsidP="005A5DE4">
            <w:pPr>
              <w:rPr>
                <w:rFonts w:ascii="Arial" w:hAnsi="Arial" w:cs="Arial"/>
              </w:rPr>
            </w:pPr>
            <w:r w:rsidRPr="00956C81">
              <w:rPr>
                <w:rFonts w:ascii="Arial" w:hAnsi="Arial" w:cs="Arial"/>
              </w:rPr>
              <w:t>Your Name:</w:t>
            </w:r>
          </w:p>
        </w:tc>
        <w:tc>
          <w:tcPr>
            <w:tcW w:w="7204" w:type="dxa"/>
          </w:tcPr>
          <w:p w14:paraId="50482F34" w14:textId="77777777" w:rsidR="00956C81" w:rsidRPr="00956C81" w:rsidRDefault="00956C81" w:rsidP="005A5DE4">
            <w:pPr>
              <w:rPr>
                <w:rFonts w:ascii="Arial" w:hAnsi="Arial" w:cs="Arial"/>
              </w:rPr>
            </w:pPr>
          </w:p>
        </w:tc>
      </w:tr>
      <w:tr w:rsidR="00956C81" w:rsidRPr="00956C81" w14:paraId="1489AB1B" w14:textId="77777777" w:rsidTr="002608F1">
        <w:trPr>
          <w:trHeight w:val="340"/>
        </w:trPr>
        <w:tc>
          <w:tcPr>
            <w:tcW w:w="2430" w:type="dxa"/>
            <w:shd w:val="clear" w:color="auto" w:fill="DEEAF6" w:themeFill="accent1" w:themeFillTint="33"/>
            <w:vAlign w:val="center"/>
          </w:tcPr>
          <w:p w14:paraId="6831FDA7" w14:textId="77777777" w:rsidR="00956C81" w:rsidRPr="00956C81" w:rsidRDefault="00956C81" w:rsidP="005A5DE4">
            <w:pPr>
              <w:rPr>
                <w:rFonts w:ascii="Arial" w:hAnsi="Arial" w:cs="Arial"/>
              </w:rPr>
            </w:pPr>
            <w:r w:rsidRPr="00956C81">
              <w:rPr>
                <w:rFonts w:ascii="Arial" w:hAnsi="Arial" w:cs="Arial"/>
              </w:rPr>
              <w:t>Your job title:</w:t>
            </w:r>
          </w:p>
        </w:tc>
        <w:tc>
          <w:tcPr>
            <w:tcW w:w="7204" w:type="dxa"/>
          </w:tcPr>
          <w:p w14:paraId="60DCDFFC" w14:textId="77777777" w:rsidR="00956C81" w:rsidRPr="00956C81" w:rsidRDefault="00956C81" w:rsidP="005A5DE4">
            <w:pPr>
              <w:rPr>
                <w:rFonts w:ascii="Arial" w:hAnsi="Arial" w:cs="Arial"/>
              </w:rPr>
            </w:pPr>
          </w:p>
        </w:tc>
      </w:tr>
      <w:tr w:rsidR="00956C81" w:rsidRPr="00956C81" w14:paraId="6F648287" w14:textId="77777777" w:rsidTr="002608F1">
        <w:trPr>
          <w:trHeight w:val="340"/>
        </w:trPr>
        <w:tc>
          <w:tcPr>
            <w:tcW w:w="2430" w:type="dxa"/>
            <w:shd w:val="clear" w:color="auto" w:fill="DEEAF6" w:themeFill="accent1" w:themeFillTint="33"/>
            <w:vAlign w:val="center"/>
          </w:tcPr>
          <w:p w14:paraId="0075D526" w14:textId="4B2C8367" w:rsidR="00956C81" w:rsidRPr="00956C81" w:rsidRDefault="00956C81" w:rsidP="005A5DE4">
            <w:pPr>
              <w:rPr>
                <w:rFonts w:ascii="Arial" w:hAnsi="Arial" w:cs="Arial"/>
              </w:rPr>
            </w:pPr>
            <w:r w:rsidRPr="00956C81">
              <w:rPr>
                <w:rFonts w:ascii="Arial" w:hAnsi="Arial" w:cs="Arial"/>
              </w:rPr>
              <w:t>School/Academy/Trus</w:t>
            </w:r>
            <w:r w:rsidR="00A727C4">
              <w:rPr>
                <w:rFonts w:ascii="Arial" w:hAnsi="Arial" w:cs="Arial"/>
              </w:rPr>
              <w:t>t:</w:t>
            </w:r>
          </w:p>
        </w:tc>
        <w:tc>
          <w:tcPr>
            <w:tcW w:w="7204" w:type="dxa"/>
          </w:tcPr>
          <w:p w14:paraId="437EB7F8" w14:textId="77777777" w:rsidR="00956C81" w:rsidRPr="00956C81" w:rsidRDefault="00956C81" w:rsidP="005A5DE4">
            <w:pPr>
              <w:rPr>
                <w:rFonts w:ascii="Arial" w:hAnsi="Arial" w:cs="Arial"/>
              </w:rPr>
            </w:pPr>
          </w:p>
        </w:tc>
      </w:tr>
      <w:tr w:rsidR="00956C81" w:rsidRPr="00956C81" w14:paraId="5FB2A137" w14:textId="77777777" w:rsidTr="002608F1">
        <w:trPr>
          <w:trHeight w:val="340"/>
        </w:trPr>
        <w:tc>
          <w:tcPr>
            <w:tcW w:w="2430" w:type="dxa"/>
            <w:shd w:val="clear" w:color="auto" w:fill="DEEAF6" w:themeFill="accent1" w:themeFillTint="33"/>
            <w:vAlign w:val="center"/>
          </w:tcPr>
          <w:p w14:paraId="7DF06DC0" w14:textId="77777777" w:rsidR="00956C81" w:rsidRPr="00956C81" w:rsidRDefault="00956C81" w:rsidP="005A5DE4">
            <w:pPr>
              <w:rPr>
                <w:rFonts w:ascii="Arial" w:hAnsi="Arial" w:cs="Arial"/>
              </w:rPr>
            </w:pPr>
            <w:r w:rsidRPr="00956C81">
              <w:rPr>
                <w:rFonts w:ascii="Arial" w:hAnsi="Arial" w:cs="Arial"/>
              </w:rPr>
              <w:t>Your line manager or Headteacher:</w:t>
            </w:r>
          </w:p>
        </w:tc>
        <w:tc>
          <w:tcPr>
            <w:tcW w:w="7204" w:type="dxa"/>
          </w:tcPr>
          <w:p w14:paraId="0BAF5092" w14:textId="77777777" w:rsidR="00956C81" w:rsidRPr="00956C81" w:rsidRDefault="00956C81" w:rsidP="005A5DE4">
            <w:pPr>
              <w:rPr>
                <w:rFonts w:ascii="Arial" w:hAnsi="Arial" w:cs="Arial"/>
              </w:rPr>
            </w:pPr>
          </w:p>
        </w:tc>
      </w:tr>
      <w:tr w:rsidR="00956C81" w:rsidRPr="00956C81" w14:paraId="7CDFC941" w14:textId="77777777" w:rsidTr="002608F1">
        <w:trPr>
          <w:trHeight w:val="340"/>
        </w:trPr>
        <w:tc>
          <w:tcPr>
            <w:tcW w:w="2430" w:type="dxa"/>
            <w:shd w:val="clear" w:color="auto" w:fill="DEEAF6" w:themeFill="accent1" w:themeFillTint="33"/>
            <w:vAlign w:val="center"/>
          </w:tcPr>
          <w:p w14:paraId="62DFB350" w14:textId="77777777" w:rsidR="00956C81" w:rsidRPr="00956C81" w:rsidRDefault="00956C81" w:rsidP="005A5DE4">
            <w:pPr>
              <w:rPr>
                <w:rFonts w:ascii="Arial" w:hAnsi="Arial" w:cs="Arial"/>
              </w:rPr>
            </w:pPr>
            <w:r w:rsidRPr="00956C81">
              <w:rPr>
                <w:rFonts w:ascii="Arial" w:hAnsi="Arial" w:cs="Arial"/>
              </w:rPr>
              <w:t>Date of incident(s)</w:t>
            </w:r>
          </w:p>
        </w:tc>
        <w:tc>
          <w:tcPr>
            <w:tcW w:w="7204" w:type="dxa"/>
          </w:tcPr>
          <w:p w14:paraId="3AEEF953" w14:textId="77777777" w:rsidR="00956C81" w:rsidRPr="00956C81" w:rsidRDefault="00956C81" w:rsidP="005A5DE4">
            <w:pPr>
              <w:rPr>
                <w:rFonts w:ascii="Arial" w:hAnsi="Arial" w:cs="Arial"/>
              </w:rPr>
            </w:pPr>
          </w:p>
        </w:tc>
      </w:tr>
    </w:tbl>
    <w:p w14:paraId="3038B63B" w14:textId="77777777" w:rsidR="00956C81" w:rsidRPr="00956C81" w:rsidRDefault="00956C81" w:rsidP="00956C81">
      <w:pPr>
        <w:jc w:val="cente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56C81" w:rsidRPr="00956C81" w14:paraId="79149ADF" w14:textId="77777777" w:rsidTr="00BA28AE">
        <w:tc>
          <w:tcPr>
            <w:tcW w:w="9634" w:type="dxa"/>
          </w:tcPr>
          <w:p w14:paraId="0AB3B367" w14:textId="26A8C5DE" w:rsidR="00956C81" w:rsidRPr="00956C81" w:rsidRDefault="00956C81" w:rsidP="00A14B11">
            <w:pPr>
              <w:rPr>
                <w:rFonts w:ascii="Arial" w:hAnsi="Arial" w:cs="Arial"/>
              </w:rPr>
            </w:pPr>
            <w:r w:rsidRPr="00956C81">
              <w:rPr>
                <w:rFonts w:ascii="Arial" w:hAnsi="Arial" w:cs="Arial"/>
              </w:rPr>
              <w:t>Please provide a full summary of your grievance. Explain the issue you want to resolve.</w:t>
            </w:r>
          </w:p>
          <w:p w14:paraId="596C6C89" w14:textId="77777777" w:rsidR="00956C81" w:rsidRPr="00956C81" w:rsidRDefault="00956C81" w:rsidP="005A5DE4">
            <w:pPr>
              <w:rPr>
                <w:rFonts w:ascii="Arial" w:hAnsi="Arial" w:cs="Arial"/>
              </w:rPr>
            </w:pPr>
          </w:p>
          <w:p w14:paraId="2F8CBB95" w14:textId="77777777" w:rsidR="00956C81" w:rsidRPr="00956C81" w:rsidRDefault="00956C81" w:rsidP="005A5DE4">
            <w:pPr>
              <w:rPr>
                <w:rFonts w:ascii="Arial" w:hAnsi="Arial" w:cs="Arial"/>
              </w:rPr>
            </w:pPr>
          </w:p>
          <w:p w14:paraId="4505079D" w14:textId="77777777" w:rsidR="00956C81" w:rsidRPr="00956C81" w:rsidRDefault="00956C81" w:rsidP="005A5DE4">
            <w:pPr>
              <w:rPr>
                <w:rFonts w:ascii="Arial" w:hAnsi="Arial" w:cs="Arial"/>
              </w:rPr>
            </w:pPr>
          </w:p>
          <w:p w14:paraId="6D01EC9F" w14:textId="77777777" w:rsidR="00956C81" w:rsidRPr="00956C81" w:rsidRDefault="00956C81" w:rsidP="005A5DE4">
            <w:pPr>
              <w:rPr>
                <w:rFonts w:ascii="Arial" w:hAnsi="Arial" w:cs="Arial"/>
              </w:rPr>
            </w:pPr>
          </w:p>
          <w:p w14:paraId="7DDF80C0" w14:textId="77777777" w:rsidR="00956C81" w:rsidRPr="00956C81" w:rsidRDefault="00956C81" w:rsidP="005A5DE4">
            <w:pPr>
              <w:rPr>
                <w:rFonts w:ascii="Arial" w:hAnsi="Arial" w:cs="Arial"/>
              </w:rPr>
            </w:pPr>
          </w:p>
          <w:p w14:paraId="25E0F156" w14:textId="77777777" w:rsidR="00956C81" w:rsidRPr="00956C81" w:rsidRDefault="00956C81" w:rsidP="005A5DE4">
            <w:pPr>
              <w:rPr>
                <w:rFonts w:ascii="Arial" w:hAnsi="Arial" w:cs="Arial"/>
              </w:rPr>
            </w:pPr>
          </w:p>
          <w:p w14:paraId="7015380F" w14:textId="77777777" w:rsidR="00956C81" w:rsidRPr="00956C81" w:rsidRDefault="00956C81" w:rsidP="005A5DE4">
            <w:pPr>
              <w:jc w:val="right"/>
              <w:rPr>
                <w:rFonts w:ascii="Arial" w:hAnsi="Arial" w:cs="Arial"/>
              </w:rPr>
            </w:pPr>
            <w:r w:rsidRPr="00956C81">
              <w:rPr>
                <w:rFonts w:ascii="Arial" w:hAnsi="Arial" w:cs="Arial"/>
              </w:rPr>
              <w:t>[</w:t>
            </w:r>
            <w:r w:rsidRPr="00956C81">
              <w:rPr>
                <w:rFonts w:ascii="Arial" w:hAnsi="Arial" w:cs="Arial"/>
                <w:i/>
              </w:rPr>
              <w:t>Use additional sheets as necessary</w:t>
            </w:r>
            <w:r w:rsidRPr="00956C81">
              <w:rPr>
                <w:rFonts w:ascii="Arial" w:hAnsi="Arial" w:cs="Arial"/>
              </w:rPr>
              <w:t>]</w:t>
            </w:r>
          </w:p>
        </w:tc>
      </w:tr>
      <w:tr w:rsidR="00956C81" w:rsidRPr="00956C81" w14:paraId="05C98A32" w14:textId="77777777" w:rsidTr="00BA28AE">
        <w:tc>
          <w:tcPr>
            <w:tcW w:w="9634" w:type="dxa"/>
          </w:tcPr>
          <w:p w14:paraId="26864DEE" w14:textId="493B9A5C" w:rsidR="00956C81" w:rsidRPr="00956C81" w:rsidRDefault="00956C81" w:rsidP="002608F1">
            <w:pPr>
              <w:rPr>
                <w:rFonts w:ascii="Arial" w:hAnsi="Arial" w:cs="Arial"/>
              </w:rPr>
            </w:pPr>
            <w:r w:rsidRPr="00956C81">
              <w:rPr>
                <w:rFonts w:ascii="Arial" w:hAnsi="Arial" w:cs="Arial"/>
              </w:rPr>
              <w:t>Please provide a summary of any action already taken in relation to the grievance. What have you done so far to resolve the matter, and who has been involved</w:t>
            </w:r>
            <w:r w:rsidR="00A727C4">
              <w:rPr>
                <w:rFonts w:ascii="Arial" w:hAnsi="Arial" w:cs="Arial"/>
              </w:rPr>
              <w:t>?</w:t>
            </w:r>
            <w:r w:rsidRPr="00956C81">
              <w:rPr>
                <w:rFonts w:ascii="Arial" w:hAnsi="Arial" w:cs="Arial"/>
              </w:rPr>
              <w:t xml:space="preserve"> For example, has mediation been considered?</w:t>
            </w:r>
          </w:p>
          <w:p w14:paraId="73E57558" w14:textId="77777777" w:rsidR="00956C81" w:rsidRPr="00956C81" w:rsidRDefault="00956C81" w:rsidP="005A5DE4">
            <w:pPr>
              <w:rPr>
                <w:rFonts w:ascii="Arial" w:hAnsi="Arial" w:cs="Arial"/>
              </w:rPr>
            </w:pPr>
          </w:p>
          <w:p w14:paraId="44D39AB1" w14:textId="77777777" w:rsidR="00956C81" w:rsidRPr="00956C81" w:rsidRDefault="00956C81" w:rsidP="005A5DE4">
            <w:pPr>
              <w:rPr>
                <w:rFonts w:ascii="Arial" w:hAnsi="Arial" w:cs="Arial"/>
              </w:rPr>
            </w:pPr>
          </w:p>
          <w:p w14:paraId="04E25D88" w14:textId="77777777" w:rsidR="00956C81" w:rsidRPr="00956C81" w:rsidRDefault="00956C81" w:rsidP="005A5DE4">
            <w:pPr>
              <w:rPr>
                <w:rFonts w:ascii="Arial" w:hAnsi="Arial" w:cs="Arial"/>
              </w:rPr>
            </w:pPr>
          </w:p>
          <w:p w14:paraId="7B2AED17" w14:textId="77777777" w:rsidR="00956C81" w:rsidRPr="00956C81" w:rsidRDefault="00956C81" w:rsidP="005A5DE4">
            <w:pPr>
              <w:rPr>
                <w:rFonts w:ascii="Arial" w:hAnsi="Arial" w:cs="Arial"/>
              </w:rPr>
            </w:pPr>
          </w:p>
          <w:p w14:paraId="38D67E85" w14:textId="77777777" w:rsidR="00956C81" w:rsidRPr="00956C81" w:rsidRDefault="00956C81" w:rsidP="005A5DE4">
            <w:pPr>
              <w:rPr>
                <w:rFonts w:ascii="Arial" w:hAnsi="Arial" w:cs="Arial"/>
              </w:rPr>
            </w:pPr>
          </w:p>
          <w:p w14:paraId="17C09534" w14:textId="77777777" w:rsidR="00956C81" w:rsidRPr="00956C81" w:rsidRDefault="00956C81" w:rsidP="005A5DE4">
            <w:pPr>
              <w:rPr>
                <w:rFonts w:ascii="Arial" w:hAnsi="Arial" w:cs="Arial"/>
              </w:rPr>
            </w:pPr>
          </w:p>
          <w:p w14:paraId="52289A0C" w14:textId="77777777" w:rsidR="00956C81" w:rsidRPr="00956C81" w:rsidRDefault="00956C81" w:rsidP="005A5DE4">
            <w:pPr>
              <w:rPr>
                <w:rFonts w:ascii="Arial" w:hAnsi="Arial" w:cs="Arial"/>
              </w:rPr>
            </w:pPr>
          </w:p>
          <w:p w14:paraId="7AAA9400" w14:textId="77777777" w:rsidR="00956C81" w:rsidRPr="00956C81" w:rsidRDefault="00956C81" w:rsidP="005A5DE4">
            <w:pPr>
              <w:rPr>
                <w:rFonts w:ascii="Arial" w:hAnsi="Arial" w:cs="Arial"/>
              </w:rPr>
            </w:pPr>
          </w:p>
          <w:p w14:paraId="7CFCB570" w14:textId="77777777" w:rsidR="00956C81" w:rsidRPr="00956C81" w:rsidRDefault="00956C81" w:rsidP="005A5DE4">
            <w:pPr>
              <w:jc w:val="right"/>
              <w:rPr>
                <w:rFonts w:ascii="Arial" w:hAnsi="Arial" w:cs="Arial"/>
              </w:rPr>
            </w:pPr>
            <w:r w:rsidRPr="00956C81">
              <w:rPr>
                <w:rFonts w:ascii="Arial" w:hAnsi="Arial" w:cs="Arial"/>
              </w:rPr>
              <w:t>[</w:t>
            </w:r>
            <w:r w:rsidRPr="00956C81">
              <w:rPr>
                <w:rFonts w:ascii="Arial" w:hAnsi="Arial" w:cs="Arial"/>
                <w:i/>
              </w:rPr>
              <w:t>Use additional sheets as necessary</w:t>
            </w:r>
            <w:r w:rsidRPr="00956C81">
              <w:rPr>
                <w:rFonts w:ascii="Arial" w:hAnsi="Arial" w:cs="Arial"/>
              </w:rPr>
              <w:t>]</w:t>
            </w:r>
          </w:p>
        </w:tc>
      </w:tr>
      <w:tr w:rsidR="00956C81" w:rsidRPr="00956C81" w14:paraId="12441771" w14:textId="77777777" w:rsidTr="00BA28AE">
        <w:tc>
          <w:tcPr>
            <w:tcW w:w="9634" w:type="dxa"/>
          </w:tcPr>
          <w:p w14:paraId="1FC7410F" w14:textId="504E47AC" w:rsidR="00956C81" w:rsidRPr="00956C81" w:rsidRDefault="00956C81" w:rsidP="002608F1">
            <w:pPr>
              <w:rPr>
                <w:rFonts w:ascii="Arial" w:hAnsi="Arial" w:cs="Arial"/>
              </w:rPr>
            </w:pPr>
            <w:r w:rsidRPr="00956C81">
              <w:rPr>
                <w:rFonts w:ascii="Arial" w:hAnsi="Arial" w:cs="Arial"/>
              </w:rPr>
              <w:lastRenderedPageBreak/>
              <w:t>Please indicate what remedy you are seeking to your grievance. (How would you like things to be in the future</w:t>
            </w:r>
            <w:r w:rsidR="00A727C4">
              <w:rPr>
                <w:rFonts w:ascii="Arial" w:hAnsi="Arial" w:cs="Arial"/>
              </w:rPr>
              <w:t>?</w:t>
            </w:r>
            <w:r w:rsidRPr="00956C81">
              <w:rPr>
                <w:rFonts w:ascii="Arial" w:hAnsi="Arial" w:cs="Arial"/>
              </w:rPr>
              <w:t>)</w:t>
            </w:r>
          </w:p>
          <w:p w14:paraId="3A17AC53" w14:textId="77777777" w:rsidR="00956C81" w:rsidRPr="00956C81" w:rsidRDefault="00956C81" w:rsidP="005A5DE4">
            <w:pPr>
              <w:rPr>
                <w:rFonts w:ascii="Arial" w:hAnsi="Arial" w:cs="Arial"/>
              </w:rPr>
            </w:pPr>
          </w:p>
          <w:p w14:paraId="393AB7C1" w14:textId="77777777" w:rsidR="00956C81" w:rsidRPr="00956C81" w:rsidRDefault="00956C81" w:rsidP="005A5DE4">
            <w:pPr>
              <w:rPr>
                <w:rFonts w:ascii="Arial" w:hAnsi="Arial" w:cs="Arial"/>
              </w:rPr>
            </w:pPr>
          </w:p>
          <w:p w14:paraId="1CA84B85" w14:textId="77777777" w:rsidR="00956C81" w:rsidRPr="00956C81" w:rsidRDefault="00956C81" w:rsidP="005A5DE4">
            <w:pPr>
              <w:rPr>
                <w:rFonts w:ascii="Arial" w:hAnsi="Arial" w:cs="Arial"/>
              </w:rPr>
            </w:pPr>
          </w:p>
          <w:p w14:paraId="7F65F013" w14:textId="77777777" w:rsidR="00956C81" w:rsidRPr="00956C81" w:rsidRDefault="00956C81" w:rsidP="005A5DE4">
            <w:pPr>
              <w:rPr>
                <w:rFonts w:ascii="Arial" w:hAnsi="Arial" w:cs="Arial"/>
              </w:rPr>
            </w:pPr>
          </w:p>
          <w:p w14:paraId="04B8030A" w14:textId="77777777" w:rsidR="00956C81" w:rsidRPr="00956C81" w:rsidRDefault="00956C81" w:rsidP="005A5DE4">
            <w:pPr>
              <w:rPr>
                <w:rFonts w:ascii="Arial" w:hAnsi="Arial" w:cs="Arial"/>
              </w:rPr>
            </w:pPr>
          </w:p>
          <w:p w14:paraId="22594D1C" w14:textId="77777777" w:rsidR="00956C81" w:rsidRPr="00956C81" w:rsidRDefault="00956C81" w:rsidP="005A5DE4">
            <w:pPr>
              <w:rPr>
                <w:rFonts w:ascii="Arial" w:hAnsi="Arial" w:cs="Arial"/>
              </w:rPr>
            </w:pPr>
          </w:p>
          <w:p w14:paraId="12ACBA52" w14:textId="77777777" w:rsidR="00956C81" w:rsidRPr="00956C81" w:rsidRDefault="00956C81" w:rsidP="005A5DE4">
            <w:pPr>
              <w:rPr>
                <w:rFonts w:ascii="Arial" w:hAnsi="Arial" w:cs="Arial"/>
              </w:rPr>
            </w:pPr>
          </w:p>
          <w:p w14:paraId="07749530" w14:textId="77777777" w:rsidR="00956C81" w:rsidRPr="00956C81" w:rsidRDefault="00956C81" w:rsidP="005A5DE4">
            <w:pPr>
              <w:rPr>
                <w:rFonts w:ascii="Arial" w:hAnsi="Arial" w:cs="Arial"/>
              </w:rPr>
            </w:pPr>
          </w:p>
          <w:p w14:paraId="1E8C0B29" w14:textId="77777777" w:rsidR="00956C81" w:rsidRPr="00956C81" w:rsidRDefault="00956C81" w:rsidP="005A5DE4">
            <w:pPr>
              <w:rPr>
                <w:rFonts w:ascii="Arial" w:hAnsi="Arial" w:cs="Arial"/>
              </w:rPr>
            </w:pPr>
          </w:p>
          <w:p w14:paraId="7D94EAA0" w14:textId="77777777" w:rsidR="00956C81" w:rsidRDefault="00956C81" w:rsidP="005A5DE4">
            <w:pPr>
              <w:rPr>
                <w:rFonts w:ascii="Arial" w:hAnsi="Arial" w:cs="Arial"/>
              </w:rPr>
            </w:pPr>
          </w:p>
          <w:p w14:paraId="3D46DF0A" w14:textId="77777777" w:rsidR="00956C81" w:rsidRDefault="00956C81" w:rsidP="005A5DE4">
            <w:pPr>
              <w:rPr>
                <w:rFonts w:ascii="Arial" w:hAnsi="Arial" w:cs="Arial"/>
              </w:rPr>
            </w:pPr>
          </w:p>
          <w:p w14:paraId="5EE21600" w14:textId="77777777" w:rsidR="00956C81" w:rsidRDefault="00956C81" w:rsidP="005A5DE4">
            <w:pPr>
              <w:rPr>
                <w:rFonts w:ascii="Arial" w:hAnsi="Arial" w:cs="Arial"/>
              </w:rPr>
            </w:pPr>
          </w:p>
          <w:p w14:paraId="2E195EE3" w14:textId="77777777" w:rsidR="00956C81" w:rsidRDefault="00956C81" w:rsidP="005A5DE4">
            <w:pPr>
              <w:rPr>
                <w:rFonts w:ascii="Arial" w:hAnsi="Arial" w:cs="Arial"/>
              </w:rPr>
            </w:pPr>
          </w:p>
          <w:p w14:paraId="7B983635" w14:textId="77777777" w:rsidR="00956C81" w:rsidRDefault="00956C81" w:rsidP="005A5DE4">
            <w:pPr>
              <w:rPr>
                <w:rFonts w:ascii="Arial" w:hAnsi="Arial" w:cs="Arial"/>
              </w:rPr>
            </w:pPr>
          </w:p>
          <w:p w14:paraId="405C3EA3" w14:textId="77777777" w:rsidR="00956C81" w:rsidRDefault="00956C81" w:rsidP="005A5DE4">
            <w:pPr>
              <w:rPr>
                <w:rFonts w:ascii="Arial" w:hAnsi="Arial" w:cs="Arial"/>
              </w:rPr>
            </w:pPr>
          </w:p>
          <w:p w14:paraId="54F9E7F2" w14:textId="77777777" w:rsidR="00956C81" w:rsidRPr="00956C81" w:rsidRDefault="00956C81" w:rsidP="005A5DE4">
            <w:pPr>
              <w:rPr>
                <w:rFonts w:ascii="Arial" w:hAnsi="Arial" w:cs="Arial"/>
              </w:rPr>
            </w:pPr>
          </w:p>
        </w:tc>
      </w:tr>
      <w:tr w:rsidR="00D97A28" w:rsidRPr="00956C81" w14:paraId="6D0EB0C4" w14:textId="77777777" w:rsidTr="00BA28AE">
        <w:tc>
          <w:tcPr>
            <w:tcW w:w="9634" w:type="dxa"/>
            <w:shd w:val="clear" w:color="auto" w:fill="DEEAF6" w:themeFill="accent1" w:themeFillTint="33"/>
          </w:tcPr>
          <w:p w14:paraId="659054B6" w14:textId="1972AC07" w:rsidR="00D97A28" w:rsidRPr="00D97A28" w:rsidRDefault="00D97A28" w:rsidP="00D97A28">
            <w:pPr>
              <w:rPr>
                <w:rFonts w:ascii="Arial" w:hAnsi="Arial" w:cs="Arial"/>
                <w:b/>
              </w:rPr>
            </w:pPr>
            <w:r w:rsidRPr="00956C81">
              <w:rPr>
                <w:rFonts w:ascii="Arial" w:hAnsi="Arial" w:cs="Arial"/>
                <w:b/>
              </w:rPr>
              <w:t>Relevant details of your grievance will need to be disclosed to colleagues affected.</w:t>
            </w:r>
          </w:p>
        </w:tc>
      </w:tr>
    </w:tbl>
    <w:p w14:paraId="1F3F0558" w14:textId="77777777" w:rsidR="00956C81" w:rsidRDefault="00956C81" w:rsidP="00956C81">
      <w:pPr>
        <w:rPr>
          <w:rFonts w:ascii="Arial" w:hAnsi="Arial" w:cs="Arial"/>
        </w:rPr>
      </w:pPr>
    </w:p>
    <w:tbl>
      <w:tblPr>
        <w:tblStyle w:val="TableGrid"/>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87"/>
        <w:gridCol w:w="7852"/>
      </w:tblGrid>
      <w:tr w:rsidR="00D97A28" w:rsidRPr="001C4A69" w14:paraId="279579FD" w14:textId="77777777" w:rsidTr="00BA28AE">
        <w:trPr>
          <w:trHeight w:val="555"/>
        </w:trPr>
        <w:tc>
          <w:tcPr>
            <w:tcW w:w="9639" w:type="dxa"/>
            <w:gridSpan w:val="2"/>
            <w:shd w:val="clear" w:color="auto" w:fill="DEEAF6" w:themeFill="accent1" w:themeFillTint="33"/>
            <w:vAlign w:val="center"/>
          </w:tcPr>
          <w:p w14:paraId="53AEBF52" w14:textId="77777777" w:rsidR="00D97A28" w:rsidRDefault="00D97A28" w:rsidP="00D97A28">
            <w:pPr>
              <w:rPr>
                <w:rFonts w:ascii="Arial" w:hAnsi="Arial" w:cs="Arial"/>
              </w:rPr>
            </w:pPr>
            <w:r w:rsidRPr="00BA28AE">
              <w:rPr>
                <w:rFonts w:ascii="Arial" w:hAnsi="Arial" w:cs="Arial"/>
                <w:b/>
                <w:bCs/>
              </w:rPr>
              <w:t>I do wish to be accompanied by my trade union representative or a fellow employee.</w:t>
            </w:r>
          </w:p>
          <w:p w14:paraId="389E12E5" w14:textId="7E1DAE25" w:rsidR="00D97A28" w:rsidRPr="001C4A69" w:rsidRDefault="00D97A28" w:rsidP="005A5DE4">
            <w:pPr>
              <w:rPr>
                <w:rFonts w:ascii="Arial" w:hAnsi="Arial" w:cs="Arial"/>
              </w:rPr>
            </w:pPr>
          </w:p>
        </w:tc>
      </w:tr>
      <w:tr w:rsidR="00D97A28" w:rsidRPr="001C4A69" w14:paraId="387FC7AB" w14:textId="77777777" w:rsidTr="00BA28AE">
        <w:trPr>
          <w:trHeight w:val="555"/>
        </w:trPr>
        <w:tc>
          <w:tcPr>
            <w:tcW w:w="1787" w:type="dxa"/>
            <w:vAlign w:val="center"/>
          </w:tcPr>
          <w:p w14:paraId="2C759E9A" w14:textId="04436913" w:rsidR="00D97A28" w:rsidRPr="001C4A69" w:rsidRDefault="00D97A28" w:rsidP="005A5DE4">
            <w:pPr>
              <w:rPr>
                <w:rFonts w:ascii="Arial" w:hAnsi="Arial" w:cs="Arial"/>
              </w:rPr>
            </w:pPr>
            <w:r>
              <w:rPr>
                <w:rFonts w:ascii="Arial" w:hAnsi="Arial" w:cs="Arial"/>
              </w:rPr>
              <w:t>Their Name:</w:t>
            </w:r>
          </w:p>
        </w:tc>
        <w:tc>
          <w:tcPr>
            <w:tcW w:w="7852" w:type="dxa"/>
            <w:vAlign w:val="center"/>
          </w:tcPr>
          <w:p w14:paraId="37523C8F" w14:textId="77777777" w:rsidR="00D97A28" w:rsidRPr="001C4A69" w:rsidRDefault="00D97A28" w:rsidP="005A5DE4">
            <w:pPr>
              <w:rPr>
                <w:rFonts w:ascii="Arial" w:hAnsi="Arial" w:cs="Arial"/>
              </w:rPr>
            </w:pPr>
          </w:p>
        </w:tc>
      </w:tr>
      <w:tr w:rsidR="00D97A28" w:rsidRPr="001C4A69" w14:paraId="4827D3F6" w14:textId="77777777" w:rsidTr="00BA28AE">
        <w:trPr>
          <w:trHeight w:val="555"/>
        </w:trPr>
        <w:tc>
          <w:tcPr>
            <w:tcW w:w="1787" w:type="dxa"/>
            <w:tcBorders>
              <w:bottom w:val="single" w:sz="8" w:space="0" w:color="auto"/>
            </w:tcBorders>
            <w:vAlign w:val="center"/>
          </w:tcPr>
          <w:p w14:paraId="6DF6157A" w14:textId="4FF7096C" w:rsidR="00D97A28" w:rsidRDefault="00D97A28" w:rsidP="005A5DE4">
            <w:pPr>
              <w:rPr>
                <w:rFonts w:ascii="Arial" w:hAnsi="Arial" w:cs="Arial"/>
              </w:rPr>
            </w:pPr>
            <w:r>
              <w:rPr>
                <w:rFonts w:ascii="Arial" w:hAnsi="Arial" w:cs="Arial"/>
              </w:rPr>
              <w:t>Contact Details:</w:t>
            </w:r>
          </w:p>
        </w:tc>
        <w:tc>
          <w:tcPr>
            <w:tcW w:w="7852" w:type="dxa"/>
            <w:tcBorders>
              <w:bottom w:val="single" w:sz="8" w:space="0" w:color="auto"/>
            </w:tcBorders>
            <w:vAlign w:val="center"/>
          </w:tcPr>
          <w:p w14:paraId="14A2E495" w14:textId="77777777" w:rsidR="00D97A28" w:rsidRPr="001C4A69" w:rsidRDefault="00D97A28" w:rsidP="005A5DE4">
            <w:pPr>
              <w:rPr>
                <w:rFonts w:ascii="Arial" w:hAnsi="Arial" w:cs="Arial"/>
              </w:rPr>
            </w:pPr>
          </w:p>
        </w:tc>
      </w:tr>
    </w:tbl>
    <w:tbl>
      <w:tblPr>
        <w:tblW w:w="0" w:type="auto"/>
        <w:tblLook w:val="01E0" w:firstRow="1" w:lastRow="1" w:firstColumn="1" w:lastColumn="1" w:noHBand="0" w:noVBand="0"/>
      </w:tblPr>
      <w:tblGrid>
        <w:gridCol w:w="6264"/>
        <w:gridCol w:w="3022"/>
      </w:tblGrid>
      <w:tr w:rsidR="00D97A28" w:rsidRPr="00956C81" w14:paraId="41F6376A" w14:textId="77777777" w:rsidTr="00956C81">
        <w:trPr>
          <w:trHeight w:val="454"/>
        </w:trPr>
        <w:tc>
          <w:tcPr>
            <w:tcW w:w="6264" w:type="dxa"/>
            <w:vAlign w:val="center"/>
          </w:tcPr>
          <w:p w14:paraId="6771AB23" w14:textId="77777777" w:rsidR="00BA28AE" w:rsidRPr="00BA28AE" w:rsidRDefault="00BA28AE" w:rsidP="00D97A28">
            <w:pPr>
              <w:rPr>
                <w:rFonts w:ascii="Arial" w:hAnsi="Arial" w:cs="Arial"/>
              </w:rPr>
            </w:pPr>
          </w:p>
          <w:p w14:paraId="5707D0FA" w14:textId="47A03081" w:rsidR="00D97A28" w:rsidRPr="00BA28AE" w:rsidRDefault="00D97A28" w:rsidP="00D97A28">
            <w:pPr>
              <w:rPr>
                <w:rFonts w:ascii="Arial" w:hAnsi="Arial" w:cs="Arial"/>
                <w:b/>
                <w:bCs/>
              </w:rPr>
            </w:pPr>
            <w:r w:rsidRPr="00BA28AE">
              <w:rPr>
                <w:rFonts w:ascii="Arial" w:hAnsi="Arial" w:cs="Arial"/>
                <w:b/>
                <w:bCs/>
              </w:rPr>
              <w:t>Submissio</w:t>
            </w:r>
            <w:r w:rsidR="00BA28AE" w:rsidRPr="00BA28AE">
              <w:rPr>
                <w:rFonts w:ascii="Arial" w:hAnsi="Arial" w:cs="Arial"/>
                <w:b/>
                <w:bCs/>
              </w:rPr>
              <w:t>n:</w:t>
            </w:r>
          </w:p>
        </w:tc>
        <w:tc>
          <w:tcPr>
            <w:tcW w:w="3022" w:type="dxa"/>
            <w:vAlign w:val="center"/>
          </w:tcPr>
          <w:p w14:paraId="61E8FB1B" w14:textId="77777777" w:rsidR="00D97A28" w:rsidRPr="00956C81" w:rsidRDefault="00D97A28" w:rsidP="005A5DE4">
            <w:pPr>
              <w:rPr>
                <w:rFonts w:ascii="Arial" w:hAnsi="Arial" w:cs="Arial"/>
              </w:rPr>
            </w:pPr>
          </w:p>
        </w:tc>
      </w:tr>
    </w:tbl>
    <w:tbl>
      <w:tblPr>
        <w:tblStyle w:val="TableGrid"/>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87"/>
        <w:gridCol w:w="5702"/>
        <w:gridCol w:w="993"/>
        <w:gridCol w:w="1157"/>
      </w:tblGrid>
      <w:tr w:rsidR="00956C81" w:rsidRPr="00DB6381" w14:paraId="72CD0D70" w14:textId="77777777" w:rsidTr="00BA28AE">
        <w:trPr>
          <w:trHeight w:val="555"/>
        </w:trPr>
        <w:tc>
          <w:tcPr>
            <w:tcW w:w="1787" w:type="dxa"/>
            <w:vAlign w:val="center"/>
          </w:tcPr>
          <w:p w14:paraId="28966DBE" w14:textId="5B560C0E" w:rsidR="00956C81" w:rsidRPr="001C4A69" w:rsidRDefault="00956C81" w:rsidP="005A5DE4">
            <w:pPr>
              <w:ind w:right="-108"/>
              <w:rPr>
                <w:rFonts w:ascii="Arial" w:hAnsi="Arial" w:cs="Arial"/>
              </w:rPr>
            </w:pPr>
            <w:bookmarkStart w:id="37" w:name="_Hlk162005800"/>
            <w:r w:rsidRPr="001C4A69">
              <w:rPr>
                <w:rFonts w:ascii="Arial" w:hAnsi="Arial" w:cs="Arial"/>
              </w:rPr>
              <w:t xml:space="preserve">Signature of Employee </w:t>
            </w:r>
          </w:p>
        </w:tc>
        <w:tc>
          <w:tcPr>
            <w:tcW w:w="5702" w:type="dxa"/>
            <w:vAlign w:val="center"/>
          </w:tcPr>
          <w:p w14:paraId="2DFCD995" w14:textId="77777777" w:rsidR="00956C81" w:rsidRPr="001C4A69" w:rsidRDefault="00956C81" w:rsidP="005A5DE4">
            <w:pPr>
              <w:rPr>
                <w:rFonts w:ascii="Arial" w:hAnsi="Arial" w:cs="Arial"/>
              </w:rPr>
            </w:pPr>
          </w:p>
        </w:tc>
        <w:tc>
          <w:tcPr>
            <w:tcW w:w="993" w:type="dxa"/>
            <w:vMerge w:val="restart"/>
            <w:vAlign w:val="center"/>
          </w:tcPr>
          <w:p w14:paraId="5833EE83" w14:textId="77777777" w:rsidR="00956C81" w:rsidRPr="001C4A69" w:rsidRDefault="00956C81" w:rsidP="005A5DE4">
            <w:pPr>
              <w:jc w:val="center"/>
              <w:rPr>
                <w:rFonts w:ascii="Arial" w:hAnsi="Arial" w:cs="Arial"/>
              </w:rPr>
            </w:pPr>
            <w:r w:rsidRPr="001C4A69">
              <w:rPr>
                <w:rFonts w:ascii="Arial" w:hAnsi="Arial" w:cs="Arial"/>
              </w:rPr>
              <w:t>Date:</w:t>
            </w:r>
          </w:p>
        </w:tc>
        <w:tc>
          <w:tcPr>
            <w:tcW w:w="1157" w:type="dxa"/>
            <w:vMerge w:val="restart"/>
            <w:vAlign w:val="center"/>
          </w:tcPr>
          <w:p w14:paraId="5B51F912" w14:textId="77777777" w:rsidR="00956C81" w:rsidRPr="001C4A69" w:rsidRDefault="00956C81" w:rsidP="005A5DE4">
            <w:pPr>
              <w:rPr>
                <w:rFonts w:ascii="Arial" w:hAnsi="Arial" w:cs="Arial"/>
              </w:rPr>
            </w:pPr>
          </w:p>
        </w:tc>
      </w:tr>
      <w:bookmarkEnd w:id="37"/>
      <w:tr w:rsidR="00956C81" w:rsidRPr="00DB6381" w14:paraId="4EB3DC05" w14:textId="77777777" w:rsidTr="00BA28AE">
        <w:trPr>
          <w:trHeight w:val="555"/>
        </w:trPr>
        <w:tc>
          <w:tcPr>
            <w:tcW w:w="1787" w:type="dxa"/>
            <w:tcBorders>
              <w:bottom w:val="single" w:sz="8" w:space="0" w:color="auto"/>
            </w:tcBorders>
            <w:vAlign w:val="center"/>
          </w:tcPr>
          <w:p w14:paraId="3F898317" w14:textId="77777777" w:rsidR="00956C81" w:rsidRPr="001C4A69" w:rsidRDefault="00956C81" w:rsidP="005A5DE4">
            <w:pPr>
              <w:rPr>
                <w:rFonts w:ascii="Arial" w:hAnsi="Arial" w:cs="Arial"/>
              </w:rPr>
            </w:pPr>
            <w:r w:rsidRPr="001C4A69">
              <w:rPr>
                <w:rFonts w:ascii="Arial" w:hAnsi="Arial" w:cs="Arial"/>
              </w:rPr>
              <w:t>Print Name:</w:t>
            </w:r>
          </w:p>
        </w:tc>
        <w:tc>
          <w:tcPr>
            <w:tcW w:w="5702" w:type="dxa"/>
            <w:tcBorders>
              <w:bottom w:val="single" w:sz="8" w:space="0" w:color="auto"/>
            </w:tcBorders>
            <w:vAlign w:val="center"/>
          </w:tcPr>
          <w:p w14:paraId="1976D782" w14:textId="77777777" w:rsidR="00956C81" w:rsidRPr="001C4A69" w:rsidRDefault="00956C81" w:rsidP="005A5DE4">
            <w:pPr>
              <w:rPr>
                <w:rFonts w:ascii="Arial" w:hAnsi="Arial" w:cs="Arial"/>
              </w:rPr>
            </w:pPr>
          </w:p>
        </w:tc>
        <w:tc>
          <w:tcPr>
            <w:tcW w:w="993" w:type="dxa"/>
            <w:vMerge/>
            <w:tcBorders>
              <w:bottom w:val="single" w:sz="8" w:space="0" w:color="auto"/>
            </w:tcBorders>
            <w:shd w:val="clear" w:color="auto" w:fill="E6E6E6"/>
            <w:vAlign w:val="center"/>
          </w:tcPr>
          <w:p w14:paraId="7F365B02" w14:textId="77777777" w:rsidR="00956C81" w:rsidRPr="001C4A69" w:rsidRDefault="00956C81" w:rsidP="005A5DE4">
            <w:pPr>
              <w:rPr>
                <w:rFonts w:ascii="Arial" w:hAnsi="Arial" w:cs="Arial"/>
              </w:rPr>
            </w:pPr>
          </w:p>
        </w:tc>
        <w:tc>
          <w:tcPr>
            <w:tcW w:w="1157" w:type="dxa"/>
            <w:vMerge/>
            <w:tcBorders>
              <w:bottom w:val="single" w:sz="8" w:space="0" w:color="auto"/>
            </w:tcBorders>
            <w:vAlign w:val="center"/>
          </w:tcPr>
          <w:p w14:paraId="634E5230" w14:textId="77777777" w:rsidR="00956C81" w:rsidRPr="001C4A69" w:rsidRDefault="00956C81" w:rsidP="005A5DE4">
            <w:pPr>
              <w:rPr>
                <w:rFonts w:ascii="Arial" w:hAnsi="Arial" w:cs="Arial"/>
              </w:rPr>
            </w:pPr>
          </w:p>
        </w:tc>
      </w:tr>
    </w:tbl>
    <w:p w14:paraId="650C8AD3" w14:textId="77777777" w:rsidR="00956C81" w:rsidRDefault="00956C81" w:rsidP="00956C81">
      <w:pPr>
        <w:spacing w:after="0" w:line="240" w:lineRule="auto"/>
        <w:ind w:left="-992" w:firstLine="142"/>
        <w:rPr>
          <w:rFonts w:ascii="Arial" w:hAnsi="Arial" w:cs="Arial"/>
          <w:b/>
        </w:rPr>
      </w:pPr>
    </w:p>
    <w:p w14:paraId="2D36A6C8" w14:textId="77777777" w:rsidR="00956C81" w:rsidRPr="001C4A69" w:rsidRDefault="00956C81" w:rsidP="00956C81">
      <w:pPr>
        <w:rPr>
          <w:rFonts w:ascii="Arial" w:hAnsi="Arial" w:cs="Arial"/>
          <w:b/>
        </w:rPr>
      </w:pPr>
      <w:r w:rsidRPr="001C4A69">
        <w:rPr>
          <w:rFonts w:ascii="Arial" w:hAnsi="Arial" w:cs="Arial"/>
          <w:b/>
        </w:rPr>
        <w:t>Office Use</w:t>
      </w:r>
      <w:r>
        <w:rPr>
          <w:rFonts w:ascii="Arial" w:hAnsi="Arial" w:cs="Arial"/>
          <w:b/>
        </w:rPr>
        <w:t xml:space="preserve"> Only:</w:t>
      </w:r>
    </w:p>
    <w:tbl>
      <w:tblPr>
        <w:tblStyle w:val="TableGrid"/>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985"/>
        <w:gridCol w:w="1394"/>
        <w:gridCol w:w="1134"/>
        <w:gridCol w:w="5126"/>
      </w:tblGrid>
      <w:tr w:rsidR="00956C81" w:rsidRPr="001C4A69" w14:paraId="3384604F" w14:textId="77777777" w:rsidTr="00BA28AE">
        <w:trPr>
          <w:trHeight w:val="555"/>
        </w:trPr>
        <w:tc>
          <w:tcPr>
            <w:tcW w:w="1985" w:type="dxa"/>
            <w:vAlign w:val="center"/>
          </w:tcPr>
          <w:p w14:paraId="24A9103D" w14:textId="77777777" w:rsidR="00956C81" w:rsidRPr="001C4A69" w:rsidRDefault="00956C81" w:rsidP="005A5DE4">
            <w:pPr>
              <w:ind w:right="-108"/>
              <w:rPr>
                <w:rFonts w:ascii="Arial" w:hAnsi="Arial" w:cs="Arial"/>
              </w:rPr>
            </w:pPr>
            <w:r>
              <w:rPr>
                <w:rFonts w:ascii="Arial" w:hAnsi="Arial" w:cs="Arial"/>
              </w:rPr>
              <w:t>Date Received:</w:t>
            </w:r>
          </w:p>
        </w:tc>
        <w:tc>
          <w:tcPr>
            <w:tcW w:w="1394" w:type="dxa"/>
            <w:vAlign w:val="center"/>
          </w:tcPr>
          <w:p w14:paraId="04E0B5E0" w14:textId="77777777" w:rsidR="00956C81" w:rsidRPr="001C4A69" w:rsidRDefault="00956C81" w:rsidP="005A5DE4">
            <w:pPr>
              <w:rPr>
                <w:rFonts w:ascii="Arial" w:hAnsi="Arial" w:cs="Arial"/>
              </w:rPr>
            </w:pPr>
          </w:p>
        </w:tc>
        <w:tc>
          <w:tcPr>
            <w:tcW w:w="1134" w:type="dxa"/>
            <w:vAlign w:val="center"/>
          </w:tcPr>
          <w:p w14:paraId="3BAE1151" w14:textId="77777777" w:rsidR="00956C81" w:rsidRPr="001C4A69" w:rsidRDefault="00956C81" w:rsidP="005A5DE4">
            <w:pPr>
              <w:rPr>
                <w:rFonts w:ascii="Arial" w:hAnsi="Arial" w:cs="Arial"/>
              </w:rPr>
            </w:pPr>
            <w:r>
              <w:rPr>
                <w:rFonts w:ascii="Arial" w:hAnsi="Arial" w:cs="Arial"/>
              </w:rPr>
              <w:t>Name:</w:t>
            </w:r>
          </w:p>
        </w:tc>
        <w:tc>
          <w:tcPr>
            <w:tcW w:w="5126" w:type="dxa"/>
          </w:tcPr>
          <w:p w14:paraId="1FDB1A15" w14:textId="77777777" w:rsidR="00956C81" w:rsidRDefault="00956C81" w:rsidP="005A5DE4">
            <w:pPr>
              <w:rPr>
                <w:rFonts w:ascii="Arial" w:hAnsi="Arial" w:cs="Arial"/>
              </w:rPr>
            </w:pPr>
          </w:p>
        </w:tc>
      </w:tr>
    </w:tbl>
    <w:p w14:paraId="4D57AEAD" w14:textId="77777777" w:rsidR="00956C81" w:rsidRPr="00956C81" w:rsidRDefault="00956C81" w:rsidP="008F49AC">
      <w:pPr>
        <w:rPr>
          <w:rFonts w:ascii="Arial" w:hAnsi="Arial" w:cs="Arial"/>
          <w:lang w:eastAsia="en-US"/>
        </w:rPr>
      </w:pPr>
    </w:p>
    <w:sectPr w:rsidR="00956C81" w:rsidRPr="00956C81" w:rsidSect="004E472E">
      <w:pgSz w:w="11910" w:h="16845"/>
      <w:pgMar w:top="1135" w:right="853"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CAEB" w14:textId="77777777" w:rsidR="00665511" w:rsidRDefault="00665511" w:rsidP="00280E36">
      <w:pPr>
        <w:spacing w:after="0" w:line="240" w:lineRule="auto"/>
      </w:pPr>
      <w:r>
        <w:separator/>
      </w:r>
    </w:p>
    <w:p w14:paraId="2A40747C" w14:textId="77777777" w:rsidR="00665511" w:rsidRDefault="00665511"/>
  </w:endnote>
  <w:endnote w:type="continuationSeparator" w:id="0">
    <w:p w14:paraId="6D74E869" w14:textId="77777777" w:rsidR="00665511" w:rsidRDefault="00665511" w:rsidP="00280E36">
      <w:pPr>
        <w:spacing w:after="0" w:line="240" w:lineRule="auto"/>
      </w:pPr>
      <w:r>
        <w:continuationSeparator/>
      </w:r>
    </w:p>
    <w:p w14:paraId="3904FF1A" w14:textId="77777777" w:rsidR="00665511" w:rsidRDefault="00665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63B4" w14:textId="77777777" w:rsidR="007951DF" w:rsidRDefault="00795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5C0A" w14:textId="03D68745" w:rsidR="000F4EC9" w:rsidRDefault="000F4EC9" w:rsidP="003E682A">
    <w:pPr>
      <w:pStyle w:val="Footer"/>
      <w:pBdr>
        <w:top w:val="single" w:sz="4" w:space="1" w:color="auto"/>
      </w:pBdr>
      <w:jc w:val="right"/>
      <w:rPr>
        <w:sz w:val="16"/>
        <w:szCs w:val="16"/>
      </w:rPr>
    </w:pPr>
    <w:r w:rsidRPr="00C063F4">
      <w:rPr>
        <w:sz w:val="16"/>
        <w:szCs w:val="16"/>
      </w:rPr>
      <w:t>©</w:t>
    </w:r>
    <w:r w:rsidR="007F07BF">
      <w:rPr>
        <w:sz w:val="16"/>
        <w:szCs w:val="16"/>
      </w:rPr>
      <w:t xml:space="preserve">CBMDC 2024 (reference </w:t>
    </w:r>
    <w:r w:rsidRPr="00C063F4">
      <w:rPr>
        <w:sz w:val="16"/>
        <w:szCs w:val="16"/>
      </w:rPr>
      <w:t>PACT</w:t>
    </w:r>
    <w:r>
      <w:rPr>
        <w:sz w:val="16"/>
        <w:szCs w:val="16"/>
      </w:rPr>
      <w:t xml:space="preserve"> HR</w:t>
    </w:r>
    <w:r w:rsidR="007F07BF">
      <w:rPr>
        <w:sz w:val="16"/>
        <w:szCs w:val="16"/>
      </w:rPr>
      <w:t>) PACT HR</w:t>
    </w:r>
    <w:r>
      <w:rPr>
        <w:sz w:val="16"/>
        <w:szCs w:val="16"/>
      </w:rPr>
      <w:t xml:space="preserve"> </w:t>
    </w:r>
    <w:r w:rsidR="007F07BF">
      <w:rPr>
        <w:sz w:val="16"/>
        <w:szCs w:val="16"/>
      </w:rPr>
      <w:t>Gr</w:t>
    </w:r>
    <w:r>
      <w:rPr>
        <w:sz w:val="16"/>
        <w:szCs w:val="16"/>
      </w:rPr>
      <w:t xml:space="preserve">ievance </w:t>
    </w:r>
    <w:r w:rsidR="003E682A">
      <w:rPr>
        <w:sz w:val="16"/>
        <w:szCs w:val="16"/>
      </w:rPr>
      <w:t xml:space="preserve">Policy and </w:t>
    </w:r>
    <w:r>
      <w:rPr>
        <w:sz w:val="16"/>
        <w:szCs w:val="16"/>
      </w:rPr>
      <w:t>Procedure</w:t>
    </w:r>
    <w:r w:rsidR="003E682A">
      <w:rPr>
        <w:sz w:val="16"/>
        <w:szCs w:val="16"/>
      </w:rPr>
      <w:t xml:space="preserve"> V</w:t>
    </w:r>
    <w:r w:rsidR="007951DF">
      <w:rPr>
        <w:sz w:val="16"/>
        <w:szCs w:val="16"/>
      </w:rPr>
      <w:t>6</w:t>
    </w:r>
    <w:r w:rsidR="003E682A">
      <w:rPr>
        <w:sz w:val="16"/>
        <w:szCs w:val="16"/>
      </w:rPr>
      <w:t xml:space="preserve"> September</w:t>
    </w:r>
    <w:r>
      <w:rPr>
        <w:sz w:val="16"/>
        <w:szCs w:val="16"/>
      </w:rPr>
      <w:t xml:space="preserve"> </w:t>
    </w:r>
    <w:r w:rsidR="007F07BF">
      <w:rPr>
        <w:sz w:val="16"/>
        <w:szCs w:val="16"/>
      </w:rPr>
      <w:t>2024</w:t>
    </w:r>
  </w:p>
  <w:p w14:paraId="6833EC4A" w14:textId="251FF41B" w:rsidR="002D230E" w:rsidRPr="007F07BF" w:rsidRDefault="002D230E" w:rsidP="00280E36">
    <w:pPr>
      <w:pStyle w:val="Footer"/>
      <w:rPr>
        <w:sz w:val="12"/>
        <w:szCs w:val="12"/>
      </w:rPr>
    </w:pPr>
    <w:r>
      <w:rPr>
        <w:noProof/>
      </w:rPr>
      <w:t xml:space="preserve">                                                </w:t>
    </w:r>
  </w:p>
  <w:p w14:paraId="2AFCB4BE" w14:textId="55E4757E" w:rsidR="002D230E" w:rsidRDefault="007F07BF">
    <w:pPr>
      <w:pStyle w:val="Footer"/>
    </w:pPr>
    <w:r>
      <w:rPr>
        <w:noProof/>
        <w:sz w:val="20"/>
        <w:szCs w:val="20"/>
      </w:rPr>
      <w:drawing>
        <wp:anchor distT="0" distB="0" distL="114300" distR="114300" simplePos="0" relativeHeight="251661312" behindDoc="0" locked="0" layoutInCell="1" allowOverlap="1" wp14:anchorId="38EBC5AA" wp14:editId="137BC30F">
          <wp:simplePos x="0" y="0"/>
          <wp:positionH relativeFrom="margin">
            <wp:posOffset>514350</wp:posOffset>
          </wp:positionH>
          <wp:positionV relativeFrom="paragraph">
            <wp:posOffset>5715</wp:posOffset>
          </wp:positionV>
          <wp:extent cx="4701540" cy="323850"/>
          <wp:effectExtent l="0" t="0" r="3810" b="0"/>
          <wp:wrapNone/>
          <wp:docPr id="2007348544" name="Picture 200734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45BC" w14:textId="77777777" w:rsidR="007951DF" w:rsidRDefault="00795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64C0" w14:textId="77777777" w:rsidR="00665511" w:rsidRDefault="00665511" w:rsidP="00280E36">
      <w:pPr>
        <w:spacing w:after="0" w:line="240" w:lineRule="auto"/>
      </w:pPr>
      <w:r>
        <w:separator/>
      </w:r>
    </w:p>
    <w:p w14:paraId="66B60439" w14:textId="77777777" w:rsidR="00665511" w:rsidRDefault="00665511"/>
  </w:footnote>
  <w:footnote w:type="continuationSeparator" w:id="0">
    <w:p w14:paraId="21401D29" w14:textId="77777777" w:rsidR="00665511" w:rsidRDefault="00665511" w:rsidP="00280E36">
      <w:pPr>
        <w:spacing w:after="0" w:line="240" w:lineRule="auto"/>
      </w:pPr>
      <w:r>
        <w:continuationSeparator/>
      </w:r>
    </w:p>
    <w:p w14:paraId="33AB82A4" w14:textId="77777777" w:rsidR="00665511" w:rsidRDefault="006655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18D3" w14:textId="77777777" w:rsidR="007951DF" w:rsidRDefault="00795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578059"/>
      <w:docPartObj>
        <w:docPartGallery w:val="Page Numbers (Top of Page)"/>
        <w:docPartUnique/>
      </w:docPartObj>
    </w:sdtPr>
    <w:sdtEndPr>
      <w:rPr>
        <w:noProof/>
      </w:rPr>
    </w:sdtEndPr>
    <w:sdtContent>
      <w:p w14:paraId="48BA21D4" w14:textId="77777777" w:rsidR="002D230E" w:rsidRDefault="002D230E" w:rsidP="003E682A">
        <w:pPr>
          <w:pStyle w:val="Header"/>
          <w:jc w:val="right"/>
        </w:pPr>
        <w:r>
          <w:fldChar w:fldCharType="begin"/>
        </w:r>
        <w:r>
          <w:instrText xml:space="preserve"> PAGE   \* MERGEFORMAT </w:instrText>
        </w:r>
        <w:r>
          <w:fldChar w:fldCharType="separate"/>
        </w:r>
        <w:r w:rsidR="0096571D">
          <w:rPr>
            <w:noProof/>
          </w:rPr>
          <w:t>18</w:t>
        </w:r>
        <w:r>
          <w:rPr>
            <w:noProof/>
          </w:rPr>
          <w:fldChar w:fldCharType="end"/>
        </w:r>
      </w:p>
    </w:sdtContent>
  </w:sdt>
  <w:p w14:paraId="27B0981C" w14:textId="77777777" w:rsidR="002D230E" w:rsidRDefault="002D2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FDBC" w14:textId="77777777" w:rsidR="007951DF" w:rsidRDefault="00795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C89"/>
    <w:multiLevelType w:val="hybridMultilevel"/>
    <w:tmpl w:val="2538219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E5C27"/>
    <w:multiLevelType w:val="hybridMultilevel"/>
    <w:tmpl w:val="9E00D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121F16"/>
    <w:multiLevelType w:val="hybridMultilevel"/>
    <w:tmpl w:val="35CAFEF8"/>
    <w:lvl w:ilvl="0" w:tplc="16B2FC86">
      <w:start w:val="1"/>
      <w:numFmt w:val="decimal"/>
      <w:lvlText w:val="%1."/>
      <w:lvlJc w:val="lef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30397"/>
    <w:multiLevelType w:val="hybridMultilevel"/>
    <w:tmpl w:val="89D2C3B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34A6F"/>
    <w:multiLevelType w:val="hybridMultilevel"/>
    <w:tmpl w:val="AC666EC2"/>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46782E"/>
    <w:multiLevelType w:val="hybridMultilevel"/>
    <w:tmpl w:val="EC8443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056E30"/>
    <w:multiLevelType w:val="hybridMultilevel"/>
    <w:tmpl w:val="EDF67C2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22223661"/>
    <w:multiLevelType w:val="hybridMultilevel"/>
    <w:tmpl w:val="0D68A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5445A"/>
    <w:multiLevelType w:val="multilevel"/>
    <w:tmpl w:val="A5623AA0"/>
    <w:lvl w:ilvl="0">
      <w:start w:val="1"/>
      <w:numFmt w:val="decimal"/>
      <w:lvlText w:val="%1."/>
      <w:lvlJc w:val="left"/>
      <w:pPr>
        <w:ind w:left="720" w:hanging="360"/>
      </w:pPr>
    </w:lvl>
    <w:lvl w:ilvl="1">
      <w:start w:val="1"/>
      <w:numFmt w:val="decimal"/>
      <w:isLgl/>
      <w:lvlText w:val="%1.%2"/>
      <w:lvlJc w:val="left"/>
      <w:pPr>
        <w:ind w:left="1215" w:hanging="855"/>
      </w:pPr>
      <w:rPr>
        <w:rFonts w:eastAsia="Calibri" w:hint="default"/>
        <w:color w:val="3B3838" w:themeColor="background2" w:themeShade="40"/>
      </w:rPr>
    </w:lvl>
    <w:lvl w:ilvl="2">
      <w:start w:val="1"/>
      <w:numFmt w:val="decimal"/>
      <w:isLgl/>
      <w:lvlText w:val="%1.%2.%3"/>
      <w:lvlJc w:val="left"/>
      <w:pPr>
        <w:ind w:left="1215" w:hanging="855"/>
      </w:pPr>
      <w:rPr>
        <w:rFonts w:eastAsia="Calibri" w:hint="default"/>
        <w:color w:val="3B3838" w:themeColor="background2" w:themeShade="40"/>
      </w:rPr>
    </w:lvl>
    <w:lvl w:ilvl="3">
      <w:start w:val="1"/>
      <w:numFmt w:val="decimal"/>
      <w:isLgl/>
      <w:lvlText w:val="%1.%2.%3.%4"/>
      <w:lvlJc w:val="left"/>
      <w:pPr>
        <w:ind w:left="1215" w:hanging="855"/>
      </w:pPr>
      <w:rPr>
        <w:rFonts w:eastAsia="Calibri" w:hint="default"/>
        <w:color w:val="3B3838" w:themeColor="background2" w:themeShade="40"/>
      </w:rPr>
    </w:lvl>
    <w:lvl w:ilvl="4">
      <w:start w:val="1"/>
      <w:numFmt w:val="decimal"/>
      <w:isLgl/>
      <w:lvlText w:val="%1.%2.%3.%4.%5"/>
      <w:lvlJc w:val="left"/>
      <w:pPr>
        <w:ind w:left="1440" w:hanging="1080"/>
      </w:pPr>
      <w:rPr>
        <w:rFonts w:eastAsia="Calibri" w:hint="default"/>
        <w:color w:val="3B3838" w:themeColor="background2" w:themeShade="40"/>
      </w:rPr>
    </w:lvl>
    <w:lvl w:ilvl="5">
      <w:start w:val="1"/>
      <w:numFmt w:val="decimal"/>
      <w:isLgl/>
      <w:lvlText w:val="%1.%2.%3.%4.%5.%6"/>
      <w:lvlJc w:val="left"/>
      <w:pPr>
        <w:ind w:left="1440" w:hanging="1080"/>
      </w:pPr>
      <w:rPr>
        <w:rFonts w:eastAsia="Calibri" w:hint="default"/>
        <w:color w:val="3B3838" w:themeColor="background2" w:themeShade="40"/>
      </w:rPr>
    </w:lvl>
    <w:lvl w:ilvl="6">
      <w:start w:val="1"/>
      <w:numFmt w:val="decimal"/>
      <w:isLgl/>
      <w:lvlText w:val="%1.%2.%3.%4.%5.%6.%7"/>
      <w:lvlJc w:val="left"/>
      <w:pPr>
        <w:ind w:left="1800" w:hanging="1440"/>
      </w:pPr>
      <w:rPr>
        <w:rFonts w:eastAsia="Calibri" w:hint="default"/>
        <w:color w:val="3B3838" w:themeColor="background2" w:themeShade="40"/>
      </w:rPr>
    </w:lvl>
    <w:lvl w:ilvl="7">
      <w:start w:val="1"/>
      <w:numFmt w:val="decimal"/>
      <w:isLgl/>
      <w:lvlText w:val="%1.%2.%3.%4.%5.%6.%7.%8"/>
      <w:lvlJc w:val="left"/>
      <w:pPr>
        <w:ind w:left="1800" w:hanging="1440"/>
      </w:pPr>
      <w:rPr>
        <w:rFonts w:eastAsia="Calibri" w:hint="default"/>
        <w:color w:val="3B3838" w:themeColor="background2" w:themeShade="40"/>
      </w:rPr>
    </w:lvl>
    <w:lvl w:ilvl="8">
      <w:start w:val="1"/>
      <w:numFmt w:val="decimal"/>
      <w:isLgl/>
      <w:lvlText w:val="%1.%2.%3.%4.%5.%6.%7.%8.%9"/>
      <w:lvlJc w:val="left"/>
      <w:pPr>
        <w:ind w:left="2160" w:hanging="1800"/>
      </w:pPr>
      <w:rPr>
        <w:rFonts w:eastAsia="Calibri" w:hint="default"/>
        <w:color w:val="3B3838" w:themeColor="background2" w:themeShade="40"/>
      </w:rPr>
    </w:lvl>
  </w:abstractNum>
  <w:abstractNum w:abstractNumId="10" w15:restartNumberingAfterBreak="0">
    <w:nsid w:val="24E06387"/>
    <w:multiLevelType w:val="multilevel"/>
    <w:tmpl w:val="DAD49F6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797D35"/>
    <w:multiLevelType w:val="hybridMultilevel"/>
    <w:tmpl w:val="434C3EAA"/>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7AD5914"/>
    <w:multiLevelType w:val="hybridMultilevel"/>
    <w:tmpl w:val="2D3A5A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9C23D6A"/>
    <w:multiLevelType w:val="hybridMultilevel"/>
    <w:tmpl w:val="803C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73B94"/>
    <w:multiLevelType w:val="hybridMultilevel"/>
    <w:tmpl w:val="C2CEFC4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C590DE0"/>
    <w:multiLevelType w:val="hybridMultilevel"/>
    <w:tmpl w:val="F50A0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97415"/>
    <w:multiLevelType w:val="hybridMultilevel"/>
    <w:tmpl w:val="51FEF3D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1472FB"/>
    <w:multiLevelType w:val="hybridMultilevel"/>
    <w:tmpl w:val="C8E47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5654D6"/>
    <w:multiLevelType w:val="hybridMultilevel"/>
    <w:tmpl w:val="CED2043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D0D18"/>
    <w:multiLevelType w:val="hybridMultilevel"/>
    <w:tmpl w:val="028E59EC"/>
    <w:lvl w:ilvl="0" w:tplc="08090001">
      <w:start w:val="1"/>
      <w:numFmt w:val="bullet"/>
      <w:lvlText w:val=""/>
      <w:lvlJc w:val="left"/>
      <w:pPr>
        <w:ind w:left="930" w:hanging="360"/>
      </w:pPr>
      <w:rPr>
        <w:rFonts w:ascii="Symbol" w:hAnsi="Symbol" w:hint="default"/>
      </w:rPr>
    </w:lvl>
    <w:lvl w:ilvl="1" w:tplc="08090003">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0" w15:restartNumberingAfterBreak="0">
    <w:nsid w:val="39F53A1F"/>
    <w:multiLevelType w:val="hybridMultilevel"/>
    <w:tmpl w:val="C8D8A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44B55"/>
    <w:multiLevelType w:val="hybridMultilevel"/>
    <w:tmpl w:val="86946C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0263F8F"/>
    <w:multiLevelType w:val="hybridMultilevel"/>
    <w:tmpl w:val="01927E60"/>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3" w15:restartNumberingAfterBreak="0">
    <w:nsid w:val="42132240"/>
    <w:multiLevelType w:val="hybridMultilevel"/>
    <w:tmpl w:val="28A807BE"/>
    <w:lvl w:ilvl="0" w:tplc="5E6A746E">
      <w:start w:val="1"/>
      <w:numFmt w:val="decimal"/>
      <w:lvlText w:val="%1."/>
      <w:lvlJc w:val="left"/>
      <w:pPr>
        <w:ind w:left="1845" w:hanging="360"/>
      </w:pPr>
      <w:rPr>
        <w:rFonts w:ascii="Arial" w:hAnsi="Arial" w:cs="Arial" w:hint="default"/>
        <w:color w:val="000000"/>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24" w15:restartNumberingAfterBreak="0">
    <w:nsid w:val="428B0B99"/>
    <w:multiLevelType w:val="hybridMultilevel"/>
    <w:tmpl w:val="1CF2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F80E7E"/>
    <w:multiLevelType w:val="hybridMultilevel"/>
    <w:tmpl w:val="2F74C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59D6D59"/>
    <w:multiLevelType w:val="multilevel"/>
    <w:tmpl w:val="797E62A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15:restartNumberingAfterBreak="0">
    <w:nsid w:val="45C56C8E"/>
    <w:multiLevelType w:val="hybridMultilevel"/>
    <w:tmpl w:val="B038D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120EFF"/>
    <w:multiLevelType w:val="hybridMultilevel"/>
    <w:tmpl w:val="F8821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214C22"/>
    <w:multiLevelType w:val="hybridMultilevel"/>
    <w:tmpl w:val="0A1076B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48D30644"/>
    <w:multiLevelType w:val="hybridMultilevel"/>
    <w:tmpl w:val="81DA250A"/>
    <w:lvl w:ilvl="0" w:tplc="690A23AA">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9B4E74"/>
    <w:multiLevelType w:val="hybridMultilevel"/>
    <w:tmpl w:val="F5848E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C0A5C92"/>
    <w:multiLevelType w:val="multilevel"/>
    <w:tmpl w:val="44F27F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4E03A0"/>
    <w:multiLevelType w:val="hybridMultilevel"/>
    <w:tmpl w:val="5D805F0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38971D5"/>
    <w:multiLevelType w:val="hybridMultilevel"/>
    <w:tmpl w:val="576894E6"/>
    <w:lvl w:ilvl="0" w:tplc="3416B780">
      <w:start w:val="1"/>
      <w:numFmt w:val="bullet"/>
      <w:lvlText w:val="-"/>
      <w:lvlJc w:val="left"/>
      <w:pPr>
        <w:ind w:left="930" w:hanging="360"/>
      </w:pPr>
      <w:rPr>
        <w:rFonts w:ascii="Arial" w:eastAsiaTheme="minorHAnsi"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5" w15:restartNumberingAfterBreak="0">
    <w:nsid w:val="54D124D9"/>
    <w:multiLevelType w:val="hybridMultilevel"/>
    <w:tmpl w:val="B3A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08680D"/>
    <w:multiLevelType w:val="hybridMultilevel"/>
    <w:tmpl w:val="0290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4907DA"/>
    <w:multiLevelType w:val="hybridMultilevel"/>
    <w:tmpl w:val="E9761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6E020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105BCC"/>
    <w:multiLevelType w:val="hybridMultilevel"/>
    <w:tmpl w:val="C38EBB84"/>
    <w:lvl w:ilvl="0" w:tplc="08090001">
      <w:start w:val="1"/>
      <w:numFmt w:val="bullet"/>
      <w:lvlText w:val=""/>
      <w:lvlJc w:val="left"/>
      <w:pPr>
        <w:ind w:left="930" w:hanging="360"/>
      </w:pPr>
      <w:rPr>
        <w:rFonts w:ascii="Symbol" w:hAnsi="Symbol" w:hint="default"/>
      </w:rPr>
    </w:lvl>
    <w:lvl w:ilvl="1" w:tplc="08090003">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0" w15:restartNumberingAfterBreak="0">
    <w:nsid w:val="5F784D23"/>
    <w:multiLevelType w:val="hybridMultilevel"/>
    <w:tmpl w:val="0040FD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15:restartNumberingAfterBreak="0">
    <w:nsid w:val="61EE2DCE"/>
    <w:multiLevelType w:val="hybridMultilevel"/>
    <w:tmpl w:val="C8FAB4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B35C93"/>
    <w:multiLevelType w:val="hybridMultilevel"/>
    <w:tmpl w:val="8D6CDB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AF717B1"/>
    <w:multiLevelType w:val="multilevel"/>
    <w:tmpl w:val="FE662E10"/>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68200250">
    <w:abstractNumId w:val="1"/>
  </w:num>
  <w:num w:numId="2" w16cid:durableId="1712607289">
    <w:abstractNumId w:val="30"/>
  </w:num>
  <w:num w:numId="3" w16cid:durableId="104086265">
    <w:abstractNumId w:val="43"/>
  </w:num>
  <w:num w:numId="4" w16cid:durableId="1664426996">
    <w:abstractNumId w:val="36"/>
  </w:num>
  <w:num w:numId="5" w16cid:durableId="1441222459">
    <w:abstractNumId w:val="2"/>
  </w:num>
  <w:num w:numId="6" w16cid:durableId="1593272569">
    <w:abstractNumId w:val="24"/>
  </w:num>
  <w:num w:numId="7" w16cid:durableId="628513624">
    <w:abstractNumId w:val="8"/>
  </w:num>
  <w:num w:numId="8" w16cid:durableId="609819214">
    <w:abstractNumId w:val="29"/>
  </w:num>
  <w:num w:numId="9" w16cid:durableId="1026758582">
    <w:abstractNumId w:val="38"/>
  </w:num>
  <w:num w:numId="10" w16cid:durableId="2004384738">
    <w:abstractNumId w:val="20"/>
  </w:num>
  <w:num w:numId="11" w16cid:durableId="302658448">
    <w:abstractNumId w:val="26"/>
  </w:num>
  <w:num w:numId="12" w16cid:durableId="584414362">
    <w:abstractNumId w:val="7"/>
  </w:num>
  <w:num w:numId="13" w16cid:durableId="1565216636">
    <w:abstractNumId w:val="11"/>
  </w:num>
  <w:num w:numId="14" w16cid:durableId="1454205204">
    <w:abstractNumId w:val="28"/>
  </w:num>
  <w:num w:numId="15" w16cid:durableId="966816851">
    <w:abstractNumId w:val="41"/>
  </w:num>
  <w:num w:numId="16" w16cid:durableId="2052221459">
    <w:abstractNumId w:val="34"/>
  </w:num>
  <w:num w:numId="17" w16cid:durableId="870193048">
    <w:abstractNumId w:val="32"/>
  </w:num>
  <w:num w:numId="18" w16cid:durableId="1335646872">
    <w:abstractNumId w:val="25"/>
  </w:num>
  <w:num w:numId="19" w16cid:durableId="1307467054">
    <w:abstractNumId w:val="37"/>
  </w:num>
  <w:num w:numId="20" w16cid:durableId="877667845">
    <w:abstractNumId w:val="0"/>
  </w:num>
  <w:num w:numId="21" w16cid:durableId="727730650">
    <w:abstractNumId w:val="22"/>
  </w:num>
  <w:num w:numId="22" w16cid:durableId="890312749">
    <w:abstractNumId w:val="15"/>
  </w:num>
  <w:num w:numId="23" w16cid:durableId="1573155416">
    <w:abstractNumId w:val="39"/>
  </w:num>
  <w:num w:numId="24" w16cid:durableId="1404334764">
    <w:abstractNumId w:val="19"/>
  </w:num>
  <w:num w:numId="25" w16cid:durableId="1584954848">
    <w:abstractNumId w:val="6"/>
  </w:num>
  <w:num w:numId="26" w16cid:durableId="676807952">
    <w:abstractNumId w:val="33"/>
  </w:num>
  <w:num w:numId="27" w16cid:durableId="1499612028">
    <w:abstractNumId w:val="21"/>
  </w:num>
  <w:num w:numId="28" w16cid:durableId="3679313">
    <w:abstractNumId w:val="12"/>
  </w:num>
  <w:num w:numId="29" w16cid:durableId="444155388">
    <w:abstractNumId w:val="9"/>
  </w:num>
  <w:num w:numId="30" w16cid:durableId="512690363">
    <w:abstractNumId w:val="3"/>
  </w:num>
  <w:num w:numId="31" w16cid:durableId="2109538965">
    <w:abstractNumId w:val="40"/>
  </w:num>
  <w:num w:numId="32" w16cid:durableId="570388176">
    <w:abstractNumId w:val="27"/>
  </w:num>
  <w:num w:numId="33" w16cid:durableId="492571340">
    <w:abstractNumId w:val="10"/>
  </w:num>
  <w:num w:numId="34" w16cid:durableId="1980917160">
    <w:abstractNumId w:val="23"/>
  </w:num>
  <w:num w:numId="35" w16cid:durableId="1222445925">
    <w:abstractNumId w:val="42"/>
  </w:num>
  <w:num w:numId="36" w16cid:durableId="1715614079">
    <w:abstractNumId w:val="13"/>
  </w:num>
  <w:num w:numId="37" w16cid:durableId="554127201">
    <w:abstractNumId w:val="35"/>
  </w:num>
  <w:num w:numId="38" w16cid:durableId="158883">
    <w:abstractNumId w:val="31"/>
  </w:num>
  <w:num w:numId="39" w16cid:durableId="511721404">
    <w:abstractNumId w:val="17"/>
  </w:num>
  <w:num w:numId="40" w16cid:durableId="29381366">
    <w:abstractNumId w:val="16"/>
  </w:num>
  <w:num w:numId="41" w16cid:durableId="177620660">
    <w:abstractNumId w:val="18"/>
  </w:num>
  <w:num w:numId="42" w16cid:durableId="2092465216">
    <w:abstractNumId w:val="4"/>
  </w:num>
  <w:num w:numId="43" w16cid:durableId="637958049">
    <w:abstractNumId w:val="5"/>
  </w:num>
  <w:num w:numId="44" w16cid:durableId="20987939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3STeoIPOnszoTiG4S7Chc0oFD+Et6sCTU/LioAzAeUNtPwM49pjWqedGb6p9ISzJg6KzIvBi9whu/QklnmFKvg==" w:salt="eA6x6jMIuvjMkK36Bzr68Q=="/>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51E"/>
    <w:rsid w:val="00026FAB"/>
    <w:rsid w:val="00027F98"/>
    <w:rsid w:val="000356B7"/>
    <w:rsid w:val="00060464"/>
    <w:rsid w:val="0006574F"/>
    <w:rsid w:val="0008771E"/>
    <w:rsid w:val="00090F02"/>
    <w:rsid w:val="00093DA8"/>
    <w:rsid w:val="000B118A"/>
    <w:rsid w:val="000E48D8"/>
    <w:rsid w:val="000E4A86"/>
    <w:rsid w:val="000F0CD7"/>
    <w:rsid w:val="000F4EC9"/>
    <w:rsid w:val="000F6568"/>
    <w:rsid w:val="00103AC5"/>
    <w:rsid w:val="001168C5"/>
    <w:rsid w:val="0015033F"/>
    <w:rsid w:val="001529DC"/>
    <w:rsid w:val="00184E4E"/>
    <w:rsid w:val="00185506"/>
    <w:rsid w:val="001B19E8"/>
    <w:rsid w:val="001E1F48"/>
    <w:rsid w:val="002164CF"/>
    <w:rsid w:val="002608F1"/>
    <w:rsid w:val="00264A37"/>
    <w:rsid w:val="00275446"/>
    <w:rsid w:val="00276E97"/>
    <w:rsid w:val="00280E36"/>
    <w:rsid w:val="00283838"/>
    <w:rsid w:val="00286324"/>
    <w:rsid w:val="002A3791"/>
    <w:rsid w:val="002B32CF"/>
    <w:rsid w:val="002C6E98"/>
    <w:rsid w:val="002D1636"/>
    <w:rsid w:val="002D230E"/>
    <w:rsid w:val="002D4C1C"/>
    <w:rsid w:val="00300DF0"/>
    <w:rsid w:val="00313E02"/>
    <w:rsid w:val="00315581"/>
    <w:rsid w:val="00332564"/>
    <w:rsid w:val="00335557"/>
    <w:rsid w:val="003376CC"/>
    <w:rsid w:val="00341080"/>
    <w:rsid w:val="00367BB5"/>
    <w:rsid w:val="00371889"/>
    <w:rsid w:val="00373445"/>
    <w:rsid w:val="00383BB1"/>
    <w:rsid w:val="003A581C"/>
    <w:rsid w:val="003A7097"/>
    <w:rsid w:val="003B34A7"/>
    <w:rsid w:val="003D7C7C"/>
    <w:rsid w:val="003E682A"/>
    <w:rsid w:val="003F7BFD"/>
    <w:rsid w:val="0041200E"/>
    <w:rsid w:val="004131E8"/>
    <w:rsid w:val="00416648"/>
    <w:rsid w:val="00442442"/>
    <w:rsid w:val="0044748B"/>
    <w:rsid w:val="0045157F"/>
    <w:rsid w:val="0046285F"/>
    <w:rsid w:val="00483673"/>
    <w:rsid w:val="004A5FC1"/>
    <w:rsid w:val="004B79CD"/>
    <w:rsid w:val="004C5D11"/>
    <w:rsid w:val="004D27D1"/>
    <w:rsid w:val="004E1D9C"/>
    <w:rsid w:val="004E347E"/>
    <w:rsid w:val="004E472E"/>
    <w:rsid w:val="004F37C0"/>
    <w:rsid w:val="00551C26"/>
    <w:rsid w:val="0056400D"/>
    <w:rsid w:val="00566E25"/>
    <w:rsid w:val="0057324D"/>
    <w:rsid w:val="005756DA"/>
    <w:rsid w:val="005A01C6"/>
    <w:rsid w:val="005A69FF"/>
    <w:rsid w:val="005B083E"/>
    <w:rsid w:val="005C0C43"/>
    <w:rsid w:val="005C6098"/>
    <w:rsid w:val="005C668D"/>
    <w:rsid w:val="005D5A0D"/>
    <w:rsid w:val="005F032A"/>
    <w:rsid w:val="00652405"/>
    <w:rsid w:val="00665511"/>
    <w:rsid w:val="00696F66"/>
    <w:rsid w:val="006C051E"/>
    <w:rsid w:val="006D2194"/>
    <w:rsid w:val="006D784E"/>
    <w:rsid w:val="006E5429"/>
    <w:rsid w:val="006F0DAF"/>
    <w:rsid w:val="00712A02"/>
    <w:rsid w:val="00720B3A"/>
    <w:rsid w:val="00723A20"/>
    <w:rsid w:val="007330FF"/>
    <w:rsid w:val="00737B2D"/>
    <w:rsid w:val="00784E29"/>
    <w:rsid w:val="007951DF"/>
    <w:rsid w:val="007A597D"/>
    <w:rsid w:val="007C684A"/>
    <w:rsid w:val="007E55F9"/>
    <w:rsid w:val="007F07BF"/>
    <w:rsid w:val="00801106"/>
    <w:rsid w:val="00803EAD"/>
    <w:rsid w:val="00816B34"/>
    <w:rsid w:val="00833BAF"/>
    <w:rsid w:val="00835E63"/>
    <w:rsid w:val="00853983"/>
    <w:rsid w:val="00855292"/>
    <w:rsid w:val="008624EA"/>
    <w:rsid w:val="008754FD"/>
    <w:rsid w:val="008869A0"/>
    <w:rsid w:val="00886D04"/>
    <w:rsid w:val="008A72A3"/>
    <w:rsid w:val="008B1701"/>
    <w:rsid w:val="008B732E"/>
    <w:rsid w:val="008D5D39"/>
    <w:rsid w:val="008F24B8"/>
    <w:rsid w:val="008F49AC"/>
    <w:rsid w:val="008F4A45"/>
    <w:rsid w:val="00903AC6"/>
    <w:rsid w:val="00910A7E"/>
    <w:rsid w:val="00930225"/>
    <w:rsid w:val="0093329B"/>
    <w:rsid w:val="009408FE"/>
    <w:rsid w:val="00956C81"/>
    <w:rsid w:val="0096571D"/>
    <w:rsid w:val="009711D1"/>
    <w:rsid w:val="009751B7"/>
    <w:rsid w:val="00983148"/>
    <w:rsid w:val="009B4F0A"/>
    <w:rsid w:val="009C38E9"/>
    <w:rsid w:val="009D1F84"/>
    <w:rsid w:val="009D5D65"/>
    <w:rsid w:val="009D6689"/>
    <w:rsid w:val="009D676C"/>
    <w:rsid w:val="009F383D"/>
    <w:rsid w:val="00A14B11"/>
    <w:rsid w:val="00A16CA2"/>
    <w:rsid w:val="00A210B1"/>
    <w:rsid w:val="00A35776"/>
    <w:rsid w:val="00A470A0"/>
    <w:rsid w:val="00A727C4"/>
    <w:rsid w:val="00A86C1F"/>
    <w:rsid w:val="00A91BBC"/>
    <w:rsid w:val="00AC4739"/>
    <w:rsid w:val="00AC6F96"/>
    <w:rsid w:val="00AD0B02"/>
    <w:rsid w:val="00AE27F5"/>
    <w:rsid w:val="00AF1DA2"/>
    <w:rsid w:val="00B17506"/>
    <w:rsid w:val="00B2375D"/>
    <w:rsid w:val="00B24ACC"/>
    <w:rsid w:val="00B51B01"/>
    <w:rsid w:val="00B877DB"/>
    <w:rsid w:val="00BA28AE"/>
    <w:rsid w:val="00BA3CC6"/>
    <w:rsid w:val="00BB114A"/>
    <w:rsid w:val="00BC1930"/>
    <w:rsid w:val="00C041BD"/>
    <w:rsid w:val="00C04ED3"/>
    <w:rsid w:val="00C32023"/>
    <w:rsid w:val="00C32256"/>
    <w:rsid w:val="00C336E7"/>
    <w:rsid w:val="00C33CB9"/>
    <w:rsid w:val="00C424F6"/>
    <w:rsid w:val="00C6164F"/>
    <w:rsid w:val="00C64CE2"/>
    <w:rsid w:val="00C67B30"/>
    <w:rsid w:val="00C73E96"/>
    <w:rsid w:val="00CA1387"/>
    <w:rsid w:val="00CA21F3"/>
    <w:rsid w:val="00CB5D25"/>
    <w:rsid w:val="00CE3534"/>
    <w:rsid w:val="00CF0CF7"/>
    <w:rsid w:val="00D008D6"/>
    <w:rsid w:val="00D218C7"/>
    <w:rsid w:val="00D2297E"/>
    <w:rsid w:val="00D36575"/>
    <w:rsid w:val="00D578C2"/>
    <w:rsid w:val="00D95599"/>
    <w:rsid w:val="00D97A28"/>
    <w:rsid w:val="00DA4E76"/>
    <w:rsid w:val="00DE7437"/>
    <w:rsid w:val="00E247EF"/>
    <w:rsid w:val="00E37569"/>
    <w:rsid w:val="00E409E1"/>
    <w:rsid w:val="00E50156"/>
    <w:rsid w:val="00E56183"/>
    <w:rsid w:val="00E74D3F"/>
    <w:rsid w:val="00E81082"/>
    <w:rsid w:val="00EA3B3D"/>
    <w:rsid w:val="00EB33B9"/>
    <w:rsid w:val="00EB63C9"/>
    <w:rsid w:val="00ED4B11"/>
    <w:rsid w:val="00EE7484"/>
    <w:rsid w:val="00EF58FD"/>
    <w:rsid w:val="00EF724B"/>
    <w:rsid w:val="00EF7264"/>
    <w:rsid w:val="00F079C1"/>
    <w:rsid w:val="00F1226B"/>
    <w:rsid w:val="00F24FCB"/>
    <w:rsid w:val="00F36D28"/>
    <w:rsid w:val="00F677D3"/>
    <w:rsid w:val="00F707E3"/>
    <w:rsid w:val="00F84894"/>
    <w:rsid w:val="00F9677D"/>
    <w:rsid w:val="00FA146A"/>
    <w:rsid w:val="00FB0FE7"/>
    <w:rsid w:val="00FB373D"/>
    <w:rsid w:val="00FB6178"/>
    <w:rsid w:val="00FC1F08"/>
    <w:rsid w:val="00FF6DF4"/>
    <w:rsid w:val="00FF7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80C3F2"/>
  <w15:docId w15:val="{C076BC13-4A74-462E-ABEB-012D860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08771E"/>
    <w:pPr>
      <w:keepNext/>
      <w:keepLines/>
      <w:spacing w:before="480" w:after="0" w:line="240" w:lineRule="auto"/>
      <w:outlineLvl w:val="0"/>
    </w:pPr>
    <w:rPr>
      <w:rFonts w:ascii="Arial" w:eastAsiaTheme="majorEastAsia" w:hAnsi="Arial" w:cs="Arial"/>
      <w:bCs/>
      <w:color w:val="808080" w:themeColor="background1" w:themeShade="80"/>
      <w:sz w:val="36"/>
      <w:szCs w:val="36"/>
      <w:lang w:eastAsia="en-US"/>
    </w:rPr>
  </w:style>
  <w:style w:type="paragraph" w:styleId="Heading2">
    <w:name w:val="heading 2"/>
    <w:basedOn w:val="Normal"/>
    <w:next w:val="Normal"/>
    <w:link w:val="Heading2Char"/>
    <w:uiPriority w:val="9"/>
    <w:unhideWhenUsed/>
    <w:qFormat/>
    <w:rsid w:val="0008771E"/>
    <w:pPr>
      <w:spacing w:after="0" w:line="240" w:lineRule="auto"/>
      <w:outlineLvl w:val="1"/>
    </w:pPr>
    <w:rPr>
      <w:rFonts w:ascii="Arial" w:eastAsiaTheme="minorEastAsia" w:hAnsi="Arial" w:cs="Arial"/>
      <w:color w:val="808080" w:themeColor="background1" w:themeShade="80"/>
      <w:sz w:val="28"/>
      <w:szCs w:val="28"/>
      <w:lang w:eastAsia="en-US"/>
    </w:rPr>
  </w:style>
  <w:style w:type="paragraph" w:styleId="Heading3">
    <w:name w:val="heading 3"/>
    <w:basedOn w:val="Normal"/>
    <w:next w:val="Normal"/>
    <w:link w:val="Heading3Char"/>
    <w:uiPriority w:val="9"/>
    <w:unhideWhenUsed/>
    <w:qFormat/>
    <w:rsid w:val="005A01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4894"/>
    <w:rPr>
      <w:color w:val="808080"/>
    </w:rPr>
  </w:style>
  <w:style w:type="character" w:customStyle="1" w:styleId="Style1">
    <w:name w:val="Style1"/>
    <w:basedOn w:val="DefaultParagraphFont"/>
    <w:uiPriority w:val="1"/>
    <w:rsid w:val="000B118A"/>
    <w:rPr>
      <w:rFonts w:ascii="Segoe UI" w:hAnsi="Segoe UI"/>
      <w:b w:val="0"/>
      <w:color w:val="7F7F7F" w:themeColor="text1" w:themeTint="80"/>
    </w:rPr>
  </w:style>
  <w:style w:type="character" w:customStyle="1" w:styleId="Style2">
    <w:name w:val="Style2"/>
    <w:basedOn w:val="DefaultParagraphFont"/>
    <w:uiPriority w:val="1"/>
    <w:rsid w:val="000B118A"/>
    <w:rPr>
      <w:rFonts w:ascii="Segoe UI" w:hAnsi="Segoe UI"/>
      <w:color w:val="3B3838" w:themeColor="background2" w:themeShade="40"/>
      <w:sz w:val="22"/>
    </w:rPr>
  </w:style>
  <w:style w:type="paragraph" w:styleId="ListParagraph">
    <w:name w:val="List Paragraph"/>
    <w:basedOn w:val="Normal"/>
    <w:uiPriority w:val="34"/>
    <w:qFormat/>
    <w:rsid w:val="001E1F48"/>
    <w:pPr>
      <w:ind w:left="720"/>
      <w:contextualSpacing/>
    </w:pPr>
  </w:style>
  <w:style w:type="character" w:customStyle="1" w:styleId="Style3">
    <w:name w:val="Style3"/>
    <w:basedOn w:val="DefaultParagraphFont"/>
    <w:uiPriority w:val="1"/>
    <w:rsid w:val="00F1226B"/>
    <w:rPr>
      <w:color w:val="FF0000"/>
    </w:rPr>
  </w:style>
  <w:style w:type="paragraph" w:styleId="IntenseQuote">
    <w:name w:val="Intense Quote"/>
    <w:basedOn w:val="Normal"/>
    <w:next w:val="Normal"/>
    <w:link w:val="IntenseQuoteChar"/>
    <w:uiPriority w:val="30"/>
    <w:qFormat/>
    <w:rsid w:val="00EF58F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58FD"/>
    <w:rPr>
      <w:rFonts w:ascii="Calibri" w:eastAsia="Calibri" w:hAnsi="Calibri" w:cs="Calibri"/>
      <w:i/>
      <w:iCs/>
      <w:color w:val="5B9BD5" w:themeColor="accent1"/>
    </w:rPr>
  </w:style>
  <w:style w:type="character" w:customStyle="1" w:styleId="Main">
    <w:name w:val="Main"/>
    <w:basedOn w:val="DefaultParagraphFont"/>
    <w:uiPriority w:val="1"/>
    <w:qFormat/>
    <w:rsid w:val="00696F66"/>
    <w:rPr>
      <w:rFonts w:ascii="Segoe UI" w:hAnsi="Segoe UI"/>
      <w:color w:val="3B3838" w:themeColor="background2" w:themeShade="40"/>
      <w:sz w:val="22"/>
    </w:rPr>
  </w:style>
  <w:style w:type="character" w:customStyle="1" w:styleId="Style4">
    <w:name w:val="Style4"/>
    <w:basedOn w:val="DefaultParagraphFont"/>
    <w:uiPriority w:val="1"/>
    <w:rsid w:val="00093DA8"/>
    <w:rPr>
      <w:rFonts w:ascii="Segoe UI" w:hAnsi="Segoe UI"/>
      <w:color w:val="auto"/>
    </w:rPr>
  </w:style>
  <w:style w:type="character" w:customStyle="1" w:styleId="Style5">
    <w:name w:val="Style5"/>
    <w:basedOn w:val="DefaultParagraphFont"/>
    <w:uiPriority w:val="1"/>
    <w:rsid w:val="0056400D"/>
    <w:rPr>
      <w:rFonts w:ascii="Segoe UI" w:hAnsi="Segoe UI"/>
      <w:color w:val="3B3838" w:themeColor="background2" w:themeShade="40"/>
      <w:sz w:val="28"/>
    </w:rPr>
  </w:style>
  <w:style w:type="paragraph" w:styleId="Header">
    <w:name w:val="header"/>
    <w:basedOn w:val="Normal"/>
    <w:link w:val="HeaderChar"/>
    <w:uiPriority w:val="99"/>
    <w:unhideWhenUsed/>
    <w:rsid w:val="0028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E36"/>
    <w:rPr>
      <w:rFonts w:ascii="Calibri" w:eastAsia="Calibri" w:hAnsi="Calibri" w:cs="Calibri"/>
      <w:color w:val="000000"/>
    </w:rPr>
  </w:style>
  <w:style w:type="paragraph" w:styleId="Footer">
    <w:name w:val="footer"/>
    <w:basedOn w:val="Normal"/>
    <w:link w:val="FooterChar"/>
    <w:uiPriority w:val="99"/>
    <w:unhideWhenUsed/>
    <w:rsid w:val="00280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E36"/>
    <w:rPr>
      <w:rFonts w:ascii="Calibri" w:eastAsia="Calibri" w:hAnsi="Calibri" w:cs="Calibri"/>
      <w:color w:val="000000"/>
    </w:rPr>
  </w:style>
  <w:style w:type="character" w:customStyle="1" w:styleId="Heading1Char">
    <w:name w:val="Heading 1 Char"/>
    <w:basedOn w:val="DefaultParagraphFont"/>
    <w:link w:val="Heading1"/>
    <w:uiPriority w:val="9"/>
    <w:rsid w:val="0008771E"/>
    <w:rPr>
      <w:rFonts w:ascii="Arial" w:eastAsiaTheme="majorEastAsia" w:hAnsi="Arial" w:cs="Arial"/>
      <w:bCs/>
      <w:color w:val="808080" w:themeColor="background1" w:themeShade="80"/>
      <w:sz w:val="36"/>
      <w:szCs w:val="36"/>
      <w:lang w:eastAsia="en-US"/>
    </w:rPr>
  </w:style>
  <w:style w:type="character" w:customStyle="1" w:styleId="Heading2Char">
    <w:name w:val="Heading 2 Char"/>
    <w:basedOn w:val="DefaultParagraphFont"/>
    <w:link w:val="Heading2"/>
    <w:uiPriority w:val="9"/>
    <w:rsid w:val="0008771E"/>
    <w:rPr>
      <w:rFonts w:ascii="Arial" w:hAnsi="Arial" w:cs="Arial"/>
      <w:color w:val="808080" w:themeColor="background1" w:themeShade="80"/>
      <w:sz w:val="28"/>
      <w:szCs w:val="28"/>
      <w:lang w:eastAsia="en-US"/>
    </w:rPr>
  </w:style>
  <w:style w:type="paragraph" w:customStyle="1" w:styleId="Default">
    <w:name w:val="Default"/>
    <w:rsid w:val="0008771E"/>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08771E"/>
    <w:rPr>
      <w:color w:val="0563C1" w:themeColor="hyperlink"/>
      <w:u w:val="single"/>
    </w:rPr>
  </w:style>
  <w:style w:type="paragraph" w:styleId="TOC1">
    <w:name w:val="toc 1"/>
    <w:basedOn w:val="Normal"/>
    <w:next w:val="Normal"/>
    <w:autoRedefine/>
    <w:uiPriority w:val="39"/>
    <w:unhideWhenUsed/>
    <w:rsid w:val="00723A20"/>
    <w:pPr>
      <w:tabs>
        <w:tab w:val="right" w:leader="dot" w:pos="9030"/>
      </w:tabs>
      <w:spacing w:after="0" w:line="240" w:lineRule="auto"/>
    </w:pPr>
    <w:rPr>
      <w:rFonts w:ascii="Segoe UI" w:hAnsi="Segoe UI" w:cs="Segoe UI"/>
      <w:b/>
      <w:noProof/>
      <w:color w:val="3B3838" w:themeColor="background2" w:themeShade="40"/>
      <w:sz w:val="24"/>
      <w:szCs w:val="24"/>
      <w:lang w:eastAsia="en-US"/>
    </w:rPr>
  </w:style>
  <w:style w:type="paragraph" w:styleId="TOC2">
    <w:name w:val="toc 2"/>
    <w:basedOn w:val="Normal"/>
    <w:next w:val="Normal"/>
    <w:autoRedefine/>
    <w:uiPriority w:val="39"/>
    <w:unhideWhenUsed/>
    <w:rsid w:val="00930225"/>
    <w:pPr>
      <w:tabs>
        <w:tab w:val="right" w:leader="dot" w:pos="9913"/>
      </w:tabs>
      <w:spacing w:after="100" w:line="240" w:lineRule="auto"/>
      <w:ind w:firstLine="240"/>
    </w:pPr>
    <w:rPr>
      <w:rFonts w:ascii="Arial" w:eastAsiaTheme="minorEastAsia" w:hAnsi="Arial" w:cs="Arial"/>
      <w:color w:val="808080" w:themeColor="background1" w:themeShade="80"/>
      <w:sz w:val="24"/>
      <w:szCs w:val="24"/>
      <w:lang w:eastAsia="en-US"/>
    </w:rPr>
  </w:style>
  <w:style w:type="paragraph" w:styleId="NoSpacing">
    <w:name w:val="No Spacing"/>
    <w:link w:val="NoSpacingChar"/>
    <w:uiPriority w:val="1"/>
    <w:qFormat/>
    <w:rsid w:val="009751B7"/>
    <w:pPr>
      <w:spacing w:after="0" w:line="240" w:lineRule="auto"/>
    </w:pPr>
    <w:rPr>
      <w:rFonts w:eastAsiaTheme="minorHAnsi"/>
      <w:lang w:eastAsia="en-US"/>
    </w:rPr>
  </w:style>
  <w:style w:type="character" w:customStyle="1" w:styleId="NoSpacingChar">
    <w:name w:val="No Spacing Char"/>
    <w:basedOn w:val="DefaultParagraphFont"/>
    <w:link w:val="NoSpacing"/>
    <w:uiPriority w:val="1"/>
    <w:rsid w:val="009751B7"/>
    <w:rPr>
      <w:rFonts w:eastAsiaTheme="minorHAnsi"/>
      <w:lang w:eastAsia="en-US"/>
    </w:rPr>
  </w:style>
  <w:style w:type="character" w:customStyle="1" w:styleId="Style7">
    <w:name w:val="Style7"/>
    <w:basedOn w:val="DefaultParagraphFont"/>
    <w:uiPriority w:val="1"/>
    <w:rsid w:val="007C684A"/>
    <w:rPr>
      <w:rFonts w:ascii="Segoe UI" w:hAnsi="Segoe UI"/>
      <w:color w:val="3B3838" w:themeColor="background2" w:themeShade="40"/>
      <w:sz w:val="24"/>
    </w:rPr>
  </w:style>
  <w:style w:type="character" w:customStyle="1" w:styleId="Heading3Char">
    <w:name w:val="Heading 3 Char"/>
    <w:basedOn w:val="DefaultParagraphFont"/>
    <w:link w:val="Heading3"/>
    <w:uiPriority w:val="9"/>
    <w:rsid w:val="005A01C6"/>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D230E"/>
    <w:pPr>
      <w:spacing w:before="240" w:line="259" w:lineRule="auto"/>
      <w:outlineLvl w:val="9"/>
    </w:pPr>
    <w:rPr>
      <w:rFonts w:asciiTheme="majorHAnsi" w:hAnsiTheme="majorHAnsi" w:cstheme="majorBidi"/>
      <w:bCs w:val="0"/>
      <w:color w:val="2E74B5" w:themeColor="accent1" w:themeShade="BF"/>
      <w:sz w:val="32"/>
      <w:szCs w:val="32"/>
      <w:lang w:val="en-US"/>
    </w:rPr>
  </w:style>
  <w:style w:type="paragraph" w:styleId="TOC3">
    <w:name w:val="toc 3"/>
    <w:basedOn w:val="Normal"/>
    <w:next w:val="Normal"/>
    <w:autoRedefine/>
    <w:uiPriority w:val="39"/>
    <w:unhideWhenUsed/>
    <w:rsid w:val="002D230E"/>
    <w:pPr>
      <w:spacing w:after="100"/>
      <w:ind w:left="440"/>
    </w:pPr>
  </w:style>
  <w:style w:type="character" w:styleId="CommentReference">
    <w:name w:val="annotation reference"/>
    <w:basedOn w:val="DefaultParagraphFont"/>
    <w:uiPriority w:val="99"/>
    <w:semiHidden/>
    <w:unhideWhenUsed/>
    <w:rsid w:val="00335557"/>
    <w:rPr>
      <w:sz w:val="16"/>
      <w:szCs w:val="16"/>
    </w:rPr>
  </w:style>
  <w:style w:type="paragraph" w:styleId="CommentText">
    <w:name w:val="annotation text"/>
    <w:basedOn w:val="Normal"/>
    <w:link w:val="CommentTextChar"/>
    <w:uiPriority w:val="99"/>
    <w:unhideWhenUsed/>
    <w:rsid w:val="00335557"/>
    <w:pPr>
      <w:spacing w:line="240" w:lineRule="auto"/>
    </w:pPr>
    <w:rPr>
      <w:sz w:val="20"/>
      <w:szCs w:val="20"/>
    </w:rPr>
  </w:style>
  <w:style w:type="character" w:customStyle="1" w:styleId="CommentTextChar">
    <w:name w:val="Comment Text Char"/>
    <w:basedOn w:val="DefaultParagraphFont"/>
    <w:link w:val="CommentText"/>
    <w:uiPriority w:val="99"/>
    <w:rsid w:val="0033555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35557"/>
    <w:rPr>
      <w:b/>
      <w:bCs/>
    </w:rPr>
  </w:style>
  <w:style w:type="character" w:customStyle="1" w:styleId="CommentSubjectChar">
    <w:name w:val="Comment Subject Char"/>
    <w:basedOn w:val="CommentTextChar"/>
    <w:link w:val="CommentSubject"/>
    <w:uiPriority w:val="99"/>
    <w:semiHidden/>
    <w:rsid w:val="00335557"/>
    <w:rPr>
      <w:rFonts w:ascii="Calibri" w:eastAsia="Calibri" w:hAnsi="Calibri" w:cs="Calibri"/>
      <w:b/>
      <w:bCs/>
      <w:color w:val="000000"/>
      <w:sz w:val="20"/>
      <w:szCs w:val="20"/>
    </w:rPr>
  </w:style>
  <w:style w:type="paragraph" w:styleId="Revision">
    <w:name w:val="Revision"/>
    <w:hidden/>
    <w:uiPriority w:val="99"/>
    <w:semiHidden/>
    <w:rsid w:val="00335557"/>
    <w:pPr>
      <w:spacing w:after="0" w:line="240" w:lineRule="auto"/>
    </w:pPr>
    <w:rPr>
      <w:rFonts w:ascii="Calibri" w:eastAsia="Calibri" w:hAnsi="Calibri" w:cs="Calibri"/>
      <w:color w:val="000000"/>
    </w:rPr>
  </w:style>
  <w:style w:type="character" w:customStyle="1" w:styleId="ui-provider">
    <w:name w:val="ui-provider"/>
    <w:basedOn w:val="DefaultParagraphFont"/>
    <w:rsid w:val="008A72A3"/>
  </w:style>
  <w:style w:type="paragraph" w:customStyle="1" w:styleId="ArialNormal">
    <w:name w:val="Arial Normal"/>
    <w:basedOn w:val="Normal"/>
    <w:link w:val="ArialNormalChar"/>
    <w:qFormat/>
    <w:rsid w:val="00026FAB"/>
    <w:rPr>
      <w:rFonts w:ascii="Arial" w:hAnsi="Arial" w:cs="Arial"/>
    </w:rPr>
  </w:style>
  <w:style w:type="character" w:customStyle="1" w:styleId="ArialNormalChar">
    <w:name w:val="Arial Normal Char"/>
    <w:basedOn w:val="DefaultParagraphFont"/>
    <w:link w:val="ArialNormal"/>
    <w:rsid w:val="00026FAB"/>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ct-hr@bradford.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HRTradedServices\Branding\Templates\Policies%20&amp;%20Guidance%20Documents\Policy%20Template%20-%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59758C3B044703BC187069EB447BF6"/>
        <w:category>
          <w:name w:val="General"/>
          <w:gallery w:val="placeholder"/>
        </w:category>
        <w:types>
          <w:type w:val="bbPlcHdr"/>
        </w:types>
        <w:behaviors>
          <w:behavior w:val="content"/>
        </w:behaviors>
        <w:guid w:val="{92AE04E3-F156-4F85-84F5-778572487B9D}"/>
      </w:docPartPr>
      <w:docPartBody>
        <w:p w:rsidR="00F23F82" w:rsidRDefault="00163A93" w:rsidP="00163A93">
          <w:pPr>
            <w:pStyle w:val="2359758C3B044703BC187069EB447BF62"/>
          </w:pPr>
          <w:r w:rsidRPr="00026FAB">
            <w:rPr>
              <w:rStyle w:val="PlaceholderText"/>
              <w:color w:val="00B0F0"/>
            </w:rPr>
            <w:t>Please enter the name of the School/Academy/Trust</w:t>
          </w:r>
        </w:p>
      </w:docPartBody>
    </w:docPart>
    <w:docPart>
      <w:docPartPr>
        <w:name w:val="01F438A2992C46889501ECF25232BCDA"/>
        <w:category>
          <w:name w:val="General"/>
          <w:gallery w:val="placeholder"/>
        </w:category>
        <w:types>
          <w:type w:val="bbPlcHdr"/>
        </w:types>
        <w:behaviors>
          <w:behavior w:val="content"/>
        </w:behaviors>
        <w:guid w:val="{D154818A-B6F1-4146-B9FA-12FC92D5299C}"/>
      </w:docPartPr>
      <w:docPartBody>
        <w:p w:rsidR="00F23F82" w:rsidRDefault="00163A93" w:rsidP="00163A93">
          <w:pPr>
            <w:pStyle w:val="01F438A2992C46889501ECF25232BCDA2"/>
          </w:pPr>
          <w:r w:rsidRPr="000F4EC9">
            <w:rPr>
              <w:rStyle w:val="PlaceholderText"/>
              <w:rFonts w:ascii="Arial" w:hAnsi="Arial" w:cs="Arial"/>
              <w:color w:val="00B0F0"/>
            </w:rPr>
            <w:t>Please enter the name of the approving Committee/Board</w:t>
          </w:r>
        </w:p>
      </w:docPartBody>
    </w:docPart>
    <w:docPart>
      <w:docPartPr>
        <w:name w:val="4F5DD4F335EF4928B95B0A7FA09AED58"/>
        <w:category>
          <w:name w:val="General"/>
          <w:gallery w:val="placeholder"/>
        </w:category>
        <w:types>
          <w:type w:val="bbPlcHdr"/>
        </w:types>
        <w:behaviors>
          <w:behavior w:val="content"/>
        </w:behaviors>
        <w:guid w:val="{28BEA471-0E7C-44D1-B843-04B478D9643C}"/>
      </w:docPartPr>
      <w:docPartBody>
        <w:p w:rsidR="00F23F82" w:rsidRDefault="00163A93" w:rsidP="00163A93">
          <w:pPr>
            <w:pStyle w:val="4F5DD4F335EF4928B95B0A7FA09AED582"/>
          </w:pPr>
          <w:r w:rsidRPr="000F4EC9">
            <w:rPr>
              <w:rStyle w:val="PlaceholderText"/>
              <w:rFonts w:ascii="Arial" w:hAnsi="Arial" w:cs="Arial"/>
              <w:color w:val="00B0F0"/>
            </w:rPr>
            <w:t>Please enter date approved</w:t>
          </w:r>
        </w:p>
      </w:docPartBody>
    </w:docPart>
    <w:docPart>
      <w:docPartPr>
        <w:name w:val="7FB118AA91F94D0EAE97FB3517117AB3"/>
        <w:category>
          <w:name w:val="General"/>
          <w:gallery w:val="placeholder"/>
        </w:category>
        <w:types>
          <w:type w:val="bbPlcHdr"/>
        </w:types>
        <w:behaviors>
          <w:behavior w:val="content"/>
        </w:behaviors>
        <w:guid w:val="{CBDA1E59-0749-4799-A26E-E6DC20A0C34B}"/>
      </w:docPartPr>
      <w:docPartBody>
        <w:p w:rsidR="00F23F82" w:rsidRDefault="00163A93" w:rsidP="00163A93">
          <w:pPr>
            <w:pStyle w:val="7FB118AA91F94D0EAE97FB3517117AB32"/>
          </w:pPr>
          <w:r w:rsidRPr="000F4EC9">
            <w:rPr>
              <w:rStyle w:val="PlaceholderText"/>
              <w:rFonts w:ascii="Arial" w:hAnsi="Arial" w:cs="Arial"/>
              <w:color w:val="00B0F0"/>
            </w:rPr>
            <w:t xml:space="preserve">Please enter the name and post title of the policy reviewer  </w:t>
          </w:r>
        </w:p>
      </w:docPartBody>
    </w:docPart>
    <w:docPart>
      <w:docPartPr>
        <w:name w:val="95BF7F978D094014A2B9588E3764D21F"/>
        <w:category>
          <w:name w:val="General"/>
          <w:gallery w:val="placeholder"/>
        </w:category>
        <w:types>
          <w:type w:val="bbPlcHdr"/>
        </w:types>
        <w:behaviors>
          <w:behavior w:val="content"/>
        </w:behaviors>
        <w:guid w:val="{29322805-AC5A-4F10-AA6E-255A3D99CA60}"/>
      </w:docPartPr>
      <w:docPartBody>
        <w:p w:rsidR="00F23F82" w:rsidRDefault="00163A93" w:rsidP="00163A93">
          <w:pPr>
            <w:pStyle w:val="95BF7F978D094014A2B9588E3764D21F2"/>
          </w:pPr>
          <w:r w:rsidRPr="000F4EC9">
            <w:rPr>
              <w:rStyle w:val="PlaceholderText"/>
              <w:rFonts w:ascii="Arial" w:hAnsi="Arial" w:cs="Arial"/>
              <w:color w:val="00B0F0"/>
            </w:rPr>
            <w:t>Please enter date the policy will be reviewed in the future</w:t>
          </w:r>
        </w:p>
      </w:docPartBody>
    </w:docPart>
    <w:docPart>
      <w:docPartPr>
        <w:name w:val="FD52AB7BE8DD4004B74BB98E87BEDC70"/>
        <w:category>
          <w:name w:val="General"/>
          <w:gallery w:val="placeholder"/>
        </w:category>
        <w:types>
          <w:type w:val="bbPlcHdr"/>
        </w:types>
        <w:behaviors>
          <w:behavior w:val="content"/>
        </w:behaviors>
        <w:guid w:val="{D636EF42-BBF9-4D70-8835-C1CE5D892B2A}"/>
      </w:docPartPr>
      <w:docPartBody>
        <w:p w:rsidR="00C32496" w:rsidRDefault="00C32496" w:rsidP="00C32496">
          <w:pPr>
            <w:pStyle w:val="FD52AB7BE8DD4004B74BB98E87BEDC70"/>
          </w:pPr>
          <w:r w:rsidRPr="00EF1B42">
            <w:rPr>
              <w:rStyle w:val="PlaceholderText"/>
            </w:rPr>
            <w:t>Click or tap here to enter text.</w:t>
          </w:r>
        </w:p>
      </w:docPartBody>
    </w:docPart>
    <w:docPart>
      <w:docPartPr>
        <w:name w:val="C7F65736ADB3472AB763665556198DFA"/>
        <w:category>
          <w:name w:val="General"/>
          <w:gallery w:val="placeholder"/>
        </w:category>
        <w:types>
          <w:type w:val="bbPlcHdr"/>
        </w:types>
        <w:behaviors>
          <w:behavior w:val="content"/>
        </w:behaviors>
        <w:guid w:val="{B87755BA-8E61-4233-9451-BD7A4FDF50BC}"/>
      </w:docPartPr>
      <w:docPartBody>
        <w:p w:rsidR="00163A93" w:rsidRDefault="00163A93" w:rsidP="00163A93">
          <w:pPr>
            <w:pStyle w:val="C7F65736ADB3472AB763665556198DFA1"/>
          </w:pPr>
          <w:r w:rsidRPr="00026FAB">
            <w:rPr>
              <w:rStyle w:val="PlaceholderText"/>
              <w:rFonts w:ascii="Arial" w:hAnsi="Arial" w:cs="Arial"/>
              <w:color w:val="00B0F0"/>
            </w:rPr>
            <w:t>Please enter the name of the School/Academy/Trust</w:t>
          </w:r>
        </w:p>
      </w:docPartBody>
    </w:docPart>
    <w:docPart>
      <w:docPartPr>
        <w:name w:val="EA50644A8B1749F5ABE5F94F69D48830"/>
        <w:category>
          <w:name w:val="General"/>
          <w:gallery w:val="placeholder"/>
        </w:category>
        <w:types>
          <w:type w:val="bbPlcHdr"/>
        </w:types>
        <w:behaviors>
          <w:behavior w:val="content"/>
        </w:behaviors>
        <w:guid w:val="{CFCBD415-B0B0-41A0-B144-15518B977AC3}"/>
      </w:docPartPr>
      <w:docPartBody>
        <w:p w:rsidR="00163A93" w:rsidRDefault="00163A93" w:rsidP="00163A93">
          <w:pPr>
            <w:pStyle w:val="EA50644A8B1749F5ABE5F94F69D488301"/>
          </w:pPr>
          <w:r w:rsidRPr="00EE5F14">
            <w:rPr>
              <w:rStyle w:val="PlaceholderText"/>
              <w:rFonts w:ascii="Segoe UI" w:hAnsi="Segoe UI" w:cs="Segoe UI"/>
              <w:color w:val="00B0F0"/>
              <w:sz w:val="24"/>
              <w:szCs w:val="24"/>
            </w:rPr>
            <w:t>Please select from the list.</w:t>
          </w:r>
        </w:p>
      </w:docPartBody>
    </w:docPart>
    <w:docPart>
      <w:docPartPr>
        <w:name w:val="E9EA084684A74F9483DF7E6271169831"/>
        <w:category>
          <w:name w:val="General"/>
          <w:gallery w:val="placeholder"/>
        </w:category>
        <w:types>
          <w:type w:val="bbPlcHdr"/>
        </w:types>
        <w:behaviors>
          <w:behavior w:val="content"/>
        </w:behaviors>
        <w:guid w:val="{DCE2C44F-19E5-4CE9-AC86-4D1766BB759E}"/>
      </w:docPartPr>
      <w:docPartBody>
        <w:p w:rsidR="00163A93" w:rsidRDefault="00163A93" w:rsidP="00163A93">
          <w:pPr>
            <w:pStyle w:val="E9EA084684A74F9483DF7E62711698311"/>
          </w:pPr>
          <w:r w:rsidRPr="00EE5F14">
            <w:rPr>
              <w:rStyle w:val="PlaceholderText"/>
              <w:rFonts w:ascii="Segoe UI" w:hAnsi="Segoe UI" w:cs="Segoe UI"/>
              <w:color w:val="00B0F0"/>
              <w:sz w:val="24"/>
              <w:szCs w:val="24"/>
            </w:rPr>
            <w:t>Please select from the list.</w:t>
          </w:r>
        </w:p>
      </w:docPartBody>
    </w:docPart>
    <w:docPart>
      <w:docPartPr>
        <w:name w:val="A2DD722FEC78493396CCC2EDB4FCD32D"/>
        <w:category>
          <w:name w:val="General"/>
          <w:gallery w:val="placeholder"/>
        </w:category>
        <w:types>
          <w:type w:val="bbPlcHdr"/>
        </w:types>
        <w:behaviors>
          <w:behavior w:val="content"/>
        </w:behaviors>
        <w:guid w:val="{E5736448-54CD-488B-A795-950D305E7D78}"/>
      </w:docPartPr>
      <w:docPartBody>
        <w:p w:rsidR="00163A93" w:rsidRDefault="00163A93" w:rsidP="00163A93">
          <w:pPr>
            <w:pStyle w:val="A2DD722FEC78493396CCC2EDB4FCD32D1"/>
          </w:pPr>
          <w:r w:rsidRPr="00EE5F14">
            <w:rPr>
              <w:rStyle w:val="PlaceholderText"/>
              <w:rFonts w:ascii="Segoe UI" w:hAnsi="Segoe UI" w:cs="Segoe UI"/>
              <w:color w:val="00B0F0"/>
              <w:sz w:val="24"/>
              <w:szCs w:val="24"/>
            </w:rPr>
            <w:t>Please select from the list.</w:t>
          </w:r>
        </w:p>
      </w:docPartBody>
    </w:docPart>
    <w:docPart>
      <w:docPartPr>
        <w:name w:val="047A558BA0814A798D95AE9E00B0FAD3"/>
        <w:category>
          <w:name w:val="General"/>
          <w:gallery w:val="placeholder"/>
        </w:category>
        <w:types>
          <w:type w:val="bbPlcHdr"/>
        </w:types>
        <w:behaviors>
          <w:behavior w:val="content"/>
        </w:behaviors>
        <w:guid w:val="{AF8C7103-EB17-4D67-B482-3A94DE139D07}"/>
      </w:docPartPr>
      <w:docPartBody>
        <w:p w:rsidR="00163A93" w:rsidRDefault="00163A93" w:rsidP="00163A93">
          <w:pPr>
            <w:pStyle w:val="047A558BA0814A798D95AE9E00B0FAD31"/>
          </w:pPr>
          <w:r w:rsidRPr="00EE5F14">
            <w:rPr>
              <w:rStyle w:val="PlaceholderText"/>
              <w:rFonts w:ascii="Segoe UI" w:hAnsi="Segoe UI" w:cs="Segoe UI"/>
              <w:color w:val="00B0F0"/>
              <w:sz w:val="24"/>
              <w:szCs w:val="24"/>
            </w:rPr>
            <w:t>Please select from the list.</w:t>
          </w:r>
        </w:p>
      </w:docPartBody>
    </w:docPart>
    <w:docPart>
      <w:docPartPr>
        <w:name w:val="8E40FE00BC204AD68763670AC05D1145"/>
        <w:category>
          <w:name w:val="General"/>
          <w:gallery w:val="placeholder"/>
        </w:category>
        <w:types>
          <w:type w:val="bbPlcHdr"/>
        </w:types>
        <w:behaviors>
          <w:behavior w:val="content"/>
        </w:behaviors>
        <w:guid w:val="{578CA765-08B9-496F-B5A5-6F28F87692C0}"/>
      </w:docPartPr>
      <w:docPartBody>
        <w:p w:rsidR="00163A93" w:rsidRDefault="00163A93" w:rsidP="00163A93">
          <w:pPr>
            <w:pStyle w:val="8E40FE00BC204AD68763670AC05D11451"/>
          </w:pPr>
          <w:r w:rsidRPr="00EE5F14">
            <w:rPr>
              <w:rStyle w:val="PlaceholderText"/>
              <w:rFonts w:ascii="Segoe UI" w:hAnsi="Segoe UI" w:cs="Segoe UI"/>
              <w:color w:val="00B0F0"/>
              <w:sz w:val="24"/>
              <w:szCs w:val="24"/>
            </w:rPr>
            <w:t>Please select from the list.</w:t>
          </w:r>
        </w:p>
      </w:docPartBody>
    </w:docPart>
    <w:docPart>
      <w:docPartPr>
        <w:name w:val="AF2FE818E2BD4D3CA909B2FCFC3901A4"/>
        <w:category>
          <w:name w:val="General"/>
          <w:gallery w:val="placeholder"/>
        </w:category>
        <w:types>
          <w:type w:val="bbPlcHdr"/>
        </w:types>
        <w:behaviors>
          <w:behavior w:val="content"/>
        </w:behaviors>
        <w:guid w:val="{CB56AC65-3B43-48DB-AF1B-F74401B14EB0}"/>
      </w:docPartPr>
      <w:docPartBody>
        <w:p w:rsidR="00163A93" w:rsidRDefault="00163A93" w:rsidP="00163A93">
          <w:pPr>
            <w:pStyle w:val="AF2FE818E2BD4D3CA909B2FCFC3901A41"/>
          </w:pPr>
          <w:r w:rsidRPr="00EE5F14">
            <w:rPr>
              <w:rStyle w:val="PlaceholderText"/>
              <w:rFonts w:ascii="Segoe UI" w:hAnsi="Segoe UI" w:cs="Segoe UI"/>
              <w:color w:val="00B0F0"/>
              <w:sz w:val="24"/>
              <w:szCs w:val="24"/>
            </w:rPr>
            <w:t>Please select from the list.</w:t>
          </w:r>
        </w:p>
      </w:docPartBody>
    </w:docPart>
    <w:docPart>
      <w:docPartPr>
        <w:name w:val="73786B3B339B40EF9F9BAFD0A993AF12"/>
        <w:category>
          <w:name w:val="General"/>
          <w:gallery w:val="placeholder"/>
        </w:category>
        <w:types>
          <w:type w:val="bbPlcHdr"/>
        </w:types>
        <w:behaviors>
          <w:behavior w:val="content"/>
        </w:behaviors>
        <w:guid w:val="{D4A33A15-A279-49DF-8D17-749D9BBBD134}"/>
      </w:docPartPr>
      <w:docPartBody>
        <w:p w:rsidR="00163A93" w:rsidRDefault="00163A93" w:rsidP="00163A93">
          <w:pPr>
            <w:pStyle w:val="73786B3B339B40EF9F9BAFD0A993AF121"/>
          </w:pPr>
          <w:r w:rsidRPr="00EE5F14">
            <w:rPr>
              <w:rStyle w:val="PlaceholderText"/>
              <w:rFonts w:ascii="Segoe UI" w:hAnsi="Segoe UI" w:cs="Segoe UI"/>
              <w:color w:val="00B0F0"/>
              <w:sz w:val="24"/>
              <w:szCs w:val="24"/>
            </w:rPr>
            <w:t>Please select from the list.</w:t>
          </w:r>
        </w:p>
      </w:docPartBody>
    </w:docPart>
    <w:docPart>
      <w:docPartPr>
        <w:name w:val="FAC14E9B4416437A8FF7ECFBDCEDE0AF"/>
        <w:category>
          <w:name w:val="General"/>
          <w:gallery w:val="placeholder"/>
        </w:category>
        <w:types>
          <w:type w:val="bbPlcHdr"/>
        </w:types>
        <w:behaviors>
          <w:behavior w:val="content"/>
        </w:behaviors>
        <w:guid w:val="{355E4274-8AE1-4150-9683-AD5FE5FF387A}"/>
      </w:docPartPr>
      <w:docPartBody>
        <w:p w:rsidR="00163A93" w:rsidRDefault="00163A93" w:rsidP="00163A93">
          <w:pPr>
            <w:pStyle w:val="FAC14E9B4416437A8FF7ECFBDCEDE0AF1"/>
          </w:pPr>
          <w:r w:rsidRPr="00EE5F14">
            <w:rPr>
              <w:rStyle w:val="PlaceholderText"/>
              <w:rFonts w:ascii="Segoe UI" w:hAnsi="Segoe UI" w:cs="Segoe UI"/>
              <w:color w:val="00B0F0"/>
              <w:sz w:val="24"/>
              <w:szCs w:val="24"/>
            </w:rPr>
            <w:t>Please select from the list.</w:t>
          </w:r>
        </w:p>
      </w:docPartBody>
    </w:docPart>
    <w:docPart>
      <w:docPartPr>
        <w:name w:val="A3A40B13C191454B8B236DF6CE462C27"/>
        <w:category>
          <w:name w:val="General"/>
          <w:gallery w:val="placeholder"/>
        </w:category>
        <w:types>
          <w:type w:val="bbPlcHdr"/>
        </w:types>
        <w:behaviors>
          <w:behavior w:val="content"/>
        </w:behaviors>
        <w:guid w:val="{B9CB088B-64AF-4474-A3F1-CD41F17FEA91}"/>
      </w:docPartPr>
      <w:docPartBody>
        <w:p w:rsidR="00163A93" w:rsidRDefault="00163A93" w:rsidP="00163A93">
          <w:pPr>
            <w:pStyle w:val="A3A40B13C191454B8B236DF6CE462C271"/>
          </w:pPr>
          <w:r w:rsidRPr="00EE5F14">
            <w:rPr>
              <w:rStyle w:val="PlaceholderText"/>
              <w:rFonts w:ascii="Segoe UI" w:hAnsi="Segoe UI" w:cs="Segoe UI"/>
              <w:color w:val="00B0F0"/>
              <w:sz w:val="24"/>
              <w:szCs w:val="24"/>
            </w:rPr>
            <w:t>Please select from the list.</w:t>
          </w:r>
        </w:p>
      </w:docPartBody>
    </w:docPart>
    <w:docPart>
      <w:docPartPr>
        <w:name w:val="11F73559F7BE4E0FB06B377353434A43"/>
        <w:category>
          <w:name w:val="General"/>
          <w:gallery w:val="placeholder"/>
        </w:category>
        <w:types>
          <w:type w:val="bbPlcHdr"/>
        </w:types>
        <w:behaviors>
          <w:behavior w:val="content"/>
        </w:behaviors>
        <w:guid w:val="{1D06E844-02B3-44F4-8A3E-7E678DBF2F70}"/>
      </w:docPartPr>
      <w:docPartBody>
        <w:p w:rsidR="00163A93" w:rsidRDefault="00163A93" w:rsidP="00163A93">
          <w:pPr>
            <w:pStyle w:val="11F73559F7BE4E0FB06B377353434A431"/>
          </w:pPr>
          <w:r w:rsidRPr="00EE5F14">
            <w:rPr>
              <w:rStyle w:val="PlaceholderText"/>
              <w:rFonts w:ascii="Segoe UI" w:hAnsi="Segoe UI" w:cs="Segoe UI"/>
              <w:color w:val="00B0F0"/>
              <w:sz w:val="24"/>
              <w:szCs w:val="24"/>
            </w:rPr>
            <w:t>Please select from the list.</w:t>
          </w:r>
        </w:p>
      </w:docPartBody>
    </w:docPart>
    <w:docPart>
      <w:docPartPr>
        <w:name w:val="18B018B7FA24455E8581C5531035750B"/>
        <w:category>
          <w:name w:val="General"/>
          <w:gallery w:val="placeholder"/>
        </w:category>
        <w:types>
          <w:type w:val="bbPlcHdr"/>
        </w:types>
        <w:behaviors>
          <w:behavior w:val="content"/>
        </w:behaviors>
        <w:guid w:val="{9E5A3AE3-BE92-4B1A-9532-EBF08934BD51}"/>
      </w:docPartPr>
      <w:docPartBody>
        <w:p w:rsidR="00163A93" w:rsidRDefault="00163A93" w:rsidP="00163A93">
          <w:pPr>
            <w:pStyle w:val="18B018B7FA24455E8581C5531035750B1"/>
          </w:pPr>
          <w:r w:rsidRPr="00EE5F14">
            <w:rPr>
              <w:rStyle w:val="PlaceholderText"/>
              <w:rFonts w:ascii="Segoe UI" w:hAnsi="Segoe UI" w:cs="Segoe UI"/>
              <w:color w:val="00B0F0"/>
              <w:sz w:val="24"/>
              <w:szCs w:val="24"/>
            </w:rPr>
            <w:t>Please select from the list.</w:t>
          </w:r>
        </w:p>
      </w:docPartBody>
    </w:docPart>
    <w:docPart>
      <w:docPartPr>
        <w:name w:val="3F319F09B88B4E35AB0171634E961B07"/>
        <w:category>
          <w:name w:val="General"/>
          <w:gallery w:val="placeholder"/>
        </w:category>
        <w:types>
          <w:type w:val="bbPlcHdr"/>
        </w:types>
        <w:behaviors>
          <w:behavior w:val="content"/>
        </w:behaviors>
        <w:guid w:val="{E2DCE4EC-A422-4F0C-8CB0-68DF41CF7A3F}"/>
      </w:docPartPr>
      <w:docPartBody>
        <w:p w:rsidR="00163A93" w:rsidRDefault="00163A93" w:rsidP="00163A93">
          <w:pPr>
            <w:pStyle w:val="3F319F09B88B4E35AB0171634E961B071"/>
          </w:pPr>
          <w:r w:rsidRPr="00EE5F14">
            <w:rPr>
              <w:rStyle w:val="PlaceholderText"/>
              <w:rFonts w:ascii="Segoe UI" w:hAnsi="Segoe UI" w:cs="Segoe UI"/>
              <w:color w:val="00B0F0"/>
              <w:sz w:val="24"/>
              <w:szCs w:val="24"/>
            </w:rPr>
            <w:t>Please select from the list.</w:t>
          </w:r>
        </w:p>
      </w:docPartBody>
    </w:docPart>
    <w:docPart>
      <w:docPartPr>
        <w:name w:val="A1B6CE09F45B4DBB88761D563400CC59"/>
        <w:category>
          <w:name w:val="General"/>
          <w:gallery w:val="placeholder"/>
        </w:category>
        <w:types>
          <w:type w:val="bbPlcHdr"/>
        </w:types>
        <w:behaviors>
          <w:behavior w:val="content"/>
        </w:behaviors>
        <w:guid w:val="{BCA632E9-CEA8-4B16-BA2C-823AADE14BF5}"/>
      </w:docPartPr>
      <w:docPartBody>
        <w:p w:rsidR="00163A93" w:rsidRDefault="00163A93" w:rsidP="00163A93">
          <w:pPr>
            <w:pStyle w:val="A1B6CE09F45B4DBB88761D563400CC591"/>
          </w:pPr>
          <w:r w:rsidRPr="00EE5F14">
            <w:rPr>
              <w:rStyle w:val="PlaceholderText"/>
              <w:rFonts w:ascii="Segoe UI" w:hAnsi="Segoe UI" w:cs="Segoe UI"/>
              <w:color w:val="00B0F0"/>
              <w:sz w:val="24"/>
              <w:szCs w:val="24"/>
            </w:rPr>
            <w:t>Please select from the list.</w:t>
          </w:r>
        </w:p>
      </w:docPartBody>
    </w:docPart>
    <w:docPart>
      <w:docPartPr>
        <w:name w:val="59F4FEF5CD1E45728218F755B12E615F"/>
        <w:category>
          <w:name w:val="General"/>
          <w:gallery w:val="placeholder"/>
        </w:category>
        <w:types>
          <w:type w:val="bbPlcHdr"/>
        </w:types>
        <w:behaviors>
          <w:behavior w:val="content"/>
        </w:behaviors>
        <w:guid w:val="{339CC075-7A0D-486F-982D-21CD52239DA3}"/>
      </w:docPartPr>
      <w:docPartBody>
        <w:p w:rsidR="00163A93" w:rsidRDefault="00163A93" w:rsidP="00163A93">
          <w:pPr>
            <w:pStyle w:val="59F4FEF5CD1E45728218F755B12E615F1"/>
          </w:pPr>
          <w:r w:rsidRPr="00EE5F14">
            <w:rPr>
              <w:rStyle w:val="PlaceholderText"/>
              <w:rFonts w:ascii="Segoe UI" w:hAnsi="Segoe UI" w:cs="Segoe UI"/>
              <w:color w:val="00B0F0"/>
              <w:sz w:val="24"/>
              <w:szCs w:val="24"/>
            </w:rPr>
            <w:t>Please select from the list.</w:t>
          </w:r>
        </w:p>
      </w:docPartBody>
    </w:docPart>
    <w:docPart>
      <w:docPartPr>
        <w:name w:val="4C560C77D55E435591A9B9372047E502"/>
        <w:category>
          <w:name w:val="General"/>
          <w:gallery w:val="placeholder"/>
        </w:category>
        <w:types>
          <w:type w:val="bbPlcHdr"/>
        </w:types>
        <w:behaviors>
          <w:behavior w:val="content"/>
        </w:behaviors>
        <w:guid w:val="{2A7AD59B-0113-4BE0-9A26-9F564F8B7E42}"/>
      </w:docPartPr>
      <w:docPartBody>
        <w:p w:rsidR="00163A93" w:rsidRDefault="00163A93" w:rsidP="00163A93">
          <w:pPr>
            <w:pStyle w:val="4C560C77D55E435591A9B9372047E5021"/>
          </w:pPr>
          <w:r w:rsidRPr="00EE5F14">
            <w:rPr>
              <w:rStyle w:val="PlaceholderText"/>
              <w:rFonts w:ascii="Segoe UI" w:hAnsi="Segoe UI" w:cs="Segoe UI"/>
              <w:color w:val="00B0F0"/>
              <w:sz w:val="24"/>
              <w:szCs w:val="24"/>
            </w:rPr>
            <w:t>Please select from the list.</w:t>
          </w:r>
        </w:p>
      </w:docPartBody>
    </w:docPart>
    <w:docPart>
      <w:docPartPr>
        <w:name w:val="54838C877414477E8F18523143F12030"/>
        <w:category>
          <w:name w:val="General"/>
          <w:gallery w:val="placeholder"/>
        </w:category>
        <w:types>
          <w:type w:val="bbPlcHdr"/>
        </w:types>
        <w:behaviors>
          <w:behavior w:val="content"/>
        </w:behaviors>
        <w:guid w:val="{CA49B82F-A555-49BF-AFD1-8D48190DEC71}"/>
      </w:docPartPr>
      <w:docPartBody>
        <w:p w:rsidR="00163A93" w:rsidRDefault="00163A93" w:rsidP="00163A93">
          <w:pPr>
            <w:pStyle w:val="54838C877414477E8F18523143F120301"/>
          </w:pPr>
          <w:r w:rsidRPr="00EE5F14">
            <w:rPr>
              <w:rStyle w:val="PlaceholderText"/>
              <w:rFonts w:ascii="Segoe UI" w:hAnsi="Segoe UI" w:cs="Segoe UI"/>
              <w:color w:val="00B0F0"/>
              <w:sz w:val="24"/>
              <w:szCs w:val="24"/>
            </w:rPr>
            <w:t>Please select from the list.</w:t>
          </w:r>
        </w:p>
      </w:docPartBody>
    </w:docPart>
    <w:docPart>
      <w:docPartPr>
        <w:name w:val="FB277DB634294235ACC4222F0129212F"/>
        <w:category>
          <w:name w:val="General"/>
          <w:gallery w:val="placeholder"/>
        </w:category>
        <w:types>
          <w:type w:val="bbPlcHdr"/>
        </w:types>
        <w:behaviors>
          <w:behavior w:val="content"/>
        </w:behaviors>
        <w:guid w:val="{5C3D7944-3F73-458F-87E0-9C2061DF6797}"/>
      </w:docPartPr>
      <w:docPartBody>
        <w:p w:rsidR="00163A93" w:rsidRDefault="00163A93" w:rsidP="00163A93">
          <w:pPr>
            <w:pStyle w:val="FB277DB634294235ACC4222F0129212F1"/>
          </w:pPr>
          <w:r w:rsidRPr="00EE5F14">
            <w:rPr>
              <w:rStyle w:val="PlaceholderText"/>
              <w:rFonts w:ascii="Segoe UI" w:hAnsi="Segoe UI" w:cs="Segoe UI"/>
              <w:color w:val="00B0F0"/>
              <w:sz w:val="24"/>
              <w:szCs w:val="24"/>
            </w:rPr>
            <w:t>Please select from the list.</w:t>
          </w:r>
        </w:p>
      </w:docPartBody>
    </w:docPart>
    <w:docPart>
      <w:docPartPr>
        <w:name w:val="2BF38A899C8345DDB46FE79EAB7B8B89"/>
        <w:category>
          <w:name w:val="General"/>
          <w:gallery w:val="placeholder"/>
        </w:category>
        <w:types>
          <w:type w:val="bbPlcHdr"/>
        </w:types>
        <w:behaviors>
          <w:behavior w:val="content"/>
        </w:behaviors>
        <w:guid w:val="{A69C3AC7-599A-4D79-BED5-0D043AAD0B04}"/>
      </w:docPartPr>
      <w:docPartBody>
        <w:p w:rsidR="00163A93" w:rsidRDefault="00163A93" w:rsidP="00163A93">
          <w:pPr>
            <w:pStyle w:val="2BF38A899C8345DDB46FE79EAB7B8B891"/>
          </w:pPr>
          <w:r w:rsidRPr="00EE5F14">
            <w:rPr>
              <w:rStyle w:val="PlaceholderText"/>
              <w:rFonts w:ascii="Segoe UI" w:hAnsi="Segoe UI" w:cs="Segoe UI"/>
              <w:color w:val="00B0F0"/>
              <w:sz w:val="24"/>
              <w:szCs w:val="24"/>
            </w:rPr>
            <w:t>Please select from the list.</w:t>
          </w:r>
        </w:p>
      </w:docPartBody>
    </w:docPart>
    <w:docPart>
      <w:docPartPr>
        <w:name w:val="C068A1920D784B4CB6A6B8F96AE0DB46"/>
        <w:category>
          <w:name w:val="General"/>
          <w:gallery w:val="placeholder"/>
        </w:category>
        <w:types>
          <w:type w:val="bbPlcHdr"/>
        </w:types>
        <w:behaviors>
          <w:behavior w:val="content"/>
        </w:behaviors>
        <w:guid w:val="{47912D75-7B5C-46AE-BE74-AC222D6043E1}"/>
      </w:docPartPr>
      <w:docPartBody>
        <w:p w:rsidR="00163A93" w:rsidRDefault="00163A93" w:rsidP="00163A93">
          <w:pPr>
            <w:pStyle w:val="C068A1920D784B4CB6A6B8F96AE0DB461"/>
          </w:pPr>
          <w:r w:rsidRPr="00EE5F14">
            <w:rPr>
              <w:rStyle w:val="PlaceholderText"/>
              <w:rFonts w:ascii="Segoe UI" w:hAnsi="Segoe UI" w:cs="Segoe UI"/>
              <w:color w:val="00B0F0"/>
              <w:sz w:val="24"/>
              <w:szCs w:val="24"/>
            </w:rPr>
            <w:t>Please select from the list.</w:t>
          </w:r>
        </w:p>
      </w:docPartBody>
    </w:docPart>
    <w:docPart>
      <w:docPartPr>
        <w:name w:val="42030DCF6A764943870FC494C9DF6421"/>
        <w:category>
          <w:name w:val="General"/>
          <w:gallery w:val="placeholder"/>
        </w:category>
        <w:types>
          <w:type w:val="bbPlcHdr"/>
        </w:types>
        <w:behaviors>
          <w:behavior w:val="content"/>
        </w:behaviors>
        <w:guid w:val="{026271F0-D5B9-45C6-A360-1B5F814D3D30}"/>
      </w:docPartPr>
      <w:docPartBody>
        <w:p w:rsidR="00163A93" w:rsidRDefault="00163A93" w:rsidP="00163A93">
          <w:pPr>
            <w:pStyle w:val="42030DCF6A764943870FC494C9DF64211"/>
          </w:pPr>
          <w:r w:rsidRPr="00EE5F14">
            <w:rPr>
              <w:rStyle w:val="PlaceholderText"/>
              <w:rFonts w:ascii="Segoe UI" w:hAnsi="Segoe UI" w:cs="Segoe UI"/>
              <w:color w:val="00B0F0"/>
              <w:sz w:val="24"/>
              <w:szCs w:val="24"/>
            </w:rPr>
            <w:t>Please select from the list.</w:t>
          </w:r>
        </w:p>
      </w:docPartBody>
    </w:docPart>
    <w:docPart>
      <w:docPartPr>
        <w:name w:val="8C3C4CDA58F0463889320CFD785721F4"/>
        <w:category>
          <w:name w:val="General"/>
          <w:gallery w:val="placeholder"/>
        </w:category>
        <w:types>
          <w:type w:val="bbPlcHdr"/>
        </w:types>
        <w:behaviors>
          <w:behavior w:val="content"/>
        </w:behaviors>
        <w:guid w:val="{7C8972B8-A3FA-4CB1-9083-FE223A9770DA}"/>
      </w:docPartPr>
      <w:docPartBody>
        <w:p w:rsidR="00163A93" w:rsidRDefault="00163A93" w:rsidP="00163A93">
          <w:pPr>
            <w:pStyle w:val="8C3C4CDA58F0463889320CFD785721F41"/>
          </w:pPr>
          <w:r w:rsidRPr="00EE5F14">
            <w:rPr>
              <w:rStyle w:val="PlaceholderText"/>
              <w:rFonts w:ascii="Segoe UI" w:hAnsi="Segoe UI" w:cs="Segoe UI"/>
              <w:color w:val="00B0F0"/>
              <w:sz w:val="24"/>
              <w:szCs w:val="24"/>
            </w:rPr>
            <w:t>Please select from the list.</w:t>
          </w:r>
        </w:p>
      </w:docPartBody>
    </w:docPart>
    <w:docPart>
      <w:docPartPr>
        <w:name w:val="602ABE8F4B8D49F5A6D3D31FAE2027E2"/>
        <w:category>
          <w:name w:val="General"/>
          <w:gallery w:val="placeholder"/>
        </w:category>
        <w:types>
          <w:type w:val="bbPlcHdr"/>
        </w:types>
        <w:behaviors>
          <w:behavior w:val="content"/>
        </w:behaviors>
        <w:guid w:val="{8C523304-B1B1-4CE2-B435-ED0850408139}"/>
      </w:docPartPr>
      <w:docPartBody>
        <w:p w:rsidR="00163A93" w:rsidRDefault="00163A93" w:rsidP="00163A93">
          <w:pPr>
            <w:pStyle w:val="602ABE8F4B8D49F5A6D3D31FAE2027E21"/>
          </w:pPr>
          <w:r w:rsidRPr="00EE5F14">
            <w:rPr>
              <w:rStyle w:val="PlaceholderText"/>
              <w:rFonts w:ascii="Segoe UI" w:hAnsi="Segoe UI" w:cs="Segoe UI"/>
              <w:color w:val="00B0F0"/>
              <w:sz w:val="24"/>
              <w:szCs w:val="24"/>
            </w:rPr>
            <w:t>Please select from the list.</w:t>
          </w:r>
        </w:p>
      </w:docPartBody>
    </w:docPart>
    <w:docPart>
      <w:docPartPr>
        <w:name w:val="D043EDC71D15413686F81CBEB5DC9607"/>
        <w:category>
          <w:name w:val="General"/>
          <w:gallery w:val="placeholder"/>
        </w:category>
        <w:types>
          <w:type w:val="bbPlcHdr"/>
        </w:types>
        <w:behaviors>
          <w:behavior w:val="content"/>
        </w:behaviors>
        <w:guid w:val="{18855599-434E-43A7-9A33-84D6AFE85EC6}"/>
      </w:docPartPr>
      <w:docPartBody>
        <w:p w:rsidR="00163A93" w:rsidRDefault="00163A93" w:rsidP="00163A93">
          <w:pPr>
            <w:pStyle w:val="D043EDC71D15413686F81CBEB5DC96071"/>
          </w:pPr>
          <w:r w:rsidRPr="00EE5F14">
            <w:rPr>
              <w:rStyle w:val="PlaceholderText"/>
              <w:rFonts w:ascii="Segoe UI" w:hAnsi="Segoe UI" w:cs="Segoe UI"/>
              <w:color w:val="00B0F0"/>
              <w:sz w:val="24"/>
              <w:szCs w:val="24"/>
            </w:rPr>
            <w:t>Please select from the list.</w:t>
          </w:r>
        </w:p>
      </w:docPartBody>
    </w:docPart>
    <w:docPart>
      <w:docPartPr>
        <w:name w:val="7DE2CAC524ED40E3AB95B22B29811290"/>
        <w:category>
          <w:name w:val="General"/>
          <w:gallery w:val="placeholder"/>
        </w:category>
        <w:types>
          <w:type w:val="bbPlcHdr"/>
        </w:types>
        <w:behaviors>
          <w:behavior w:val="content"/>
        </w:behaviors>
        <w:guid w:val="{446229F6-7EE1-4946-A667-745B8F49604D}"/>
      </w:docPartPr>
      <w:docPartBody>
        <w:p w:rsidR="00163A93" w:rsidRDefault="00163A93" w:rsidP="00163A93">
          <w:pPr>
            <w:pStyle w:val="7DE2CAC524ED40E3AB95B22B298112901"/>
          </w:pPr>
          <w:r w:rsidRPr="00EE5F14">
            <w:rPr>
              <w:rStyle w:val="PlaceholderText"/>
              <w:rFonts w:ascii="Segoe UI" w:hAnsi="Segoe UI" w:cs="Segoe UI"/>
              <w:color w:val="00B0F0"/>
              <w:sz w:val="24"/>
              <w:szCs w:val="24"/>
            </w:rPr>
            <w:t>Please select from the list.</w:t>
          </w:r>
        </w:p>
      </w:docPartBody>
    </w:docPart>
    <w:docPart>
      <w:docPartPr>
        <w:name w:val="841B374A171C4BB89B7D902C327F6877"/>
        <w:category>
          <w:name w:val="General"/>
          <w:gallery w:val="placeholder"/>
        </w:category>
        <w:types>
          <w:type w:val="bbPlcHdr"/>
        </w:types>
        <w:behaviors>
          <w:behavior w:val="content"/>
        </w:behaviors>
        <w:guid w:val="{A074258B-8138-46C3-9387-E2D718A0FB7B}"/>
      </w:docPartPr>
      <w:docPartBody>
        <w:p w:rsidR="00163A93" w:rsidRDefault="00163A93" w:rsidP="00163A93">
          <w:pPr>
            <w:pStyle w:val="841B374A171C4BB89B7D902C327F68771"/>
          </w:pPr>
          <w:r w:rsidRPr="008F49AC">
            <w:rPr>
              <w:rStyle w:val="ArialNormalChar"/>
              <w:color w:val="00B0F0"/>
            </w:rPr>
            <w:t>insert, name, post title,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82"/>
    <w:rsid w:val="000F6568"/>
    <w:rsid w:val="00163A93"/>
    <w:rsid w:val="0023276F"/>
    <w:rsid w:val="00264A37"/>
    <w:rsid w:val="002A3791"/>
    <w:rsid w:val="002C6E98"/>
    <w:rsid w:val="002D7B05"/>
    <w:rsid w:val="0046285F"/>
    <w:rsid w:val="00483673"/>
    <w:rsid w:val="004F37C0"/>
    <w:rsid w:val="004F51D4"/>
    <w:rsid w:val="006D79AA"/>
    <w:rsid w:val="00720B3A"/>
    <w:rsid w:val="00746D22"/>
    <w:rsid w:val="0080213C"/>
    <w:rsid w:val="00816B34"/>
    <w:rsid w:val="00903AC6"/>
    <w:rsid w:val="00A35776"/>
    <w:rsid w:val="00A470A0"/>
    <w:rsid w:val="00B9222C"/>
    <w:rsid w:val="00BB114A"/>
    <w:rsid w:val="00C22BC6"/>
    <w:rsid w:val="00C3085C"/>
    <w:rsid w:val="00C32496"/>
    <w:rsid w:val="00C75A15"/>
    <w:rsid w:val="00D15459"/>
    <w:rsid w:val="00D36575"/>
    <w:rsid w:val="00D95599"/>
    <w:rsid w:val="00E005DD"/>
    <w:rsid w:val="00E409E1"/>
    <w:rsid w:val="00E506D9"/>
    <w:rsid w:val="00EF724B"/>
    <w:rsid w:val="00EF7E3A"/>
    <w:rsid w:val="00F079C1"/>
    <w:rsid w:val="00F23F82"/>
    <w:rsid w:val="00F87B7D"/>
    <w:rsid w:val="00FF08EF"/>
    <w:rsid w:val="00FF3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A93"/>
    <w:rPr>
      <w:color w:val="808080"/>
    </w:rPr>
  </w:style>
  <w:style w:type="paragraph" w:customStyle="1" w:styleId="2359758C3B044703BC187069EB447BF6">
    <w:name w:val="2359758C3B044703BC187069EB447BF6"/>
  </w:style>
  <w:style w:type="paragraph" w:customStyle="1" w:styleId="01F438A2992C46889501ECF25232BCDA">
    <w:name w:val="01F438A2992C46889501ECF25232BCDA"/>
  </w:style>
  <w:style w:type="paragraph" w:customStyle="1" w:styleId="4F5DD4F335EF4928B95B0A7FA09AED58">
    <w:name w:val="4F5DD4F335EF4928B95B0A7FA09AED58"/>
  </w:style>
  <w:style w:type="paragraph" w:customStyle="1" w:styleId="7FB118AA91F94D0EAE97FB3517117AB3">
    <w:name w:val="7FB118AA91F94D0EAE97FB3517117AB3"/>
  </w:style>
  <w:style w:type="paragraph" w:customStyle="1" w:styleId="95BF7F978D094014A2B9588E3764D21F">
    <w:name w:val="95BF7F978D094014A2B9588E3764D21F"/>
  </w:style>
  <w:style w:type="paragraph" w:customStyle="1" w:styleId="FD52AB7BE8DD4004B74BB98E87BEDC70">
    <w:name w:val="FD52AB7BE8DD4004B74BB98E87BEDC70"/>
    <w:rsid w:val="00C32496"/>
    <w:pPr>
      <w:spacing w:line="278" w:lineRule="auto"/>
    </w:pPr>
    <w:rPr>
      <w:kern w:val="2"/>
      <w:sz w:val="24"/>
      <w:szCs w:val="24"/>
      <w14:ligatures w14:val="standardContextual"/>
    </w:rPr>
  </w:style>
  <w:style w:type="paragraph" w:customStyle="1" w:styleId="2359758C3B044703BC187069EB447BF61">
    <w:name w:val="2359758C3B044703BC187069EB447BF61"/>
    <w:rsid w:val="00163A93"/>
    <w:rPr>
      <w:rFonts w:ascii="Calibri" w:eastAsia="Calibri" w:hAnsi="Calibri" w:cs="Calibri"/>
      <w:color w:val="000000"/>
    </w:rPr>
  </w:style>
  <w:style w:type="paragraph" w:customStyle="1" w:styleId="01F438A2992C46889501ECF25232BCDA1">
    <w:name w:val="01F438A2992C46889501ECF25232BCDA1"/>
    <w:rsid w:val="00163A93"/>
    <w:rPr>
      <w:rFonts w:ascii="Calibri" w:eastAsia="Calibri" w:hAnsi="Calibri" w:cs="Calibri"/>
      <w:color w:val="000000"/>
    </w:rPr>
  </w:style>
  <w:style w:type="paragraph" w:customStyle="1" w:styleId="4F5DD4F335EF4928B95B0A7FA09AED581">
    <w:name w:val="4F5DD4F335EF4928B95B0A7FA09AED581"/>
    <w:rsid w:val="00163A93"/>
    <w:rPr>
      <w:rFonts w:ascii="Calibri" w:eastAsia="Calibri" w:hAnsi="Calibri" w:cs="Calibri"/>
      <w:color w:val="000000"/>
    </w:rPr>
  </w:style>
  <w:style w:type="paragraph" w:customStyle="1" w:styleId="7FB118AA91F94D0EAE97FB3517117AB31">
    <w:name w:val="7FB118AA91F94D0EAE97FB3517117AB31"/>
    <w:rsid w:val="00163A93"/>
    <w:rPr>
      <w:rFonts w:ascii="Calibri" w:eastAsia="Calibri" w:hAnsi="Calibri" w:cs="Calibri"/>
      <w:color w:val="000000"/>
    </w:rPr>
  </w:style>
  <w:style w:type="paragraph" w:customStyle="1" w:styleId="95BF7F978D094014A2B9588E3764D21F1">
    <w:name w:val="95BF7F978D094014A2B9588E3764D21F1"/>
    <w:rsid w:val="00163A93"/>
    <w:rPr>
      <w:rFonts w:ascii="Calibri" w:eastAsia="Calibri" w:hAnsi="Calibri" w:cs="Calibri"/>
      <w:color w:val="000000"/>
    </w:rPr>
  </w:style>
  <w:style w:type="paragraph" w:customStyle="1" w:styleId="D7EEB713AB154E61B97616D69FEB791F">
    <w:name w:val="D7EEB713AB154E61B97616D69FEB791F"/>
    <w:rsid w:val="00163A93"/>
    <w:pPr>
      <w:spacing w:line="278" w:lineRule="auto"/>
    </w:pPr>
    <w:rPr>
      <w:kern w:val="2"/>
      <w:sz w:val="24"/>
      <w:szCs w:val="24"/>
      <w14:ligatures w14:val="standardContextual"/>
    </w:rPr>
  </w:style>
  <w:style w:type="paragraph" w:customStyle="1" w:styleId="C68579E4F78B4A679D71D247ABFCA6B1">
    <w:name w:val="C68579E4F78B4A679D71D247ABFCA6B1"/>
    <w:rsid w:val="00163A93"/>
    <w:pPr>
      <w:spacing w:line="278" w:lineRule="auto"/>
    </w:pPr>
    <w:rPr>
      <w:kern w:val="2"/>
      <w:sz w:val="24"/>
      <w:szCs w:val="24"/>
      <w14:ligatures w14:val="standardContextual"/>
    </w:rPr>
  </w:style>
  <w:style w:type="paragraph" w:customStyle="1" w:styleId="C7F65736ADB3472AB763665556198DFA">
    <w:name w:val="C7F65736ADB3472AB763665556198DFA"/>
    <w:rsid w:val="00163A93"/>
    <w:pPr>
      <w:spacing w:line="278" w:lineRule="auto"/>
    </w:pPr>
    <w:rPr>
      <w:kern w:val="2"/>
      <w:sz w:val="24"/>
      <w:szCs w:val="24"/>
      <w14:ligatures w14:val="standardContextual"/>
    </w:rPr>
  </w:style>
  <w:style w:type="paragraph" w:customStyle="1" w:styleId="EA50644A8B1749F5ABE5F94F69D48830">
    <w:name w:val="EA50644A8B1749F5ABE5F94F69D48830"/>
    <w:rsid w:val="00163A93"/>
    <w:pPr>
      <w:spacing w:line="278" w:lineRule="auto"/>
    </w:pPr>
    <w:rPr>
      <w:kern w:val="2"/>
      <w:sz w:val="24"/>
      <w:szCs w:val="24"/>
      <w14:ligatures w14:val="standardContextual"/>
    </w:rPr>
  </w:style>
  <w:style w:type="paragraph" w:customStyle="1" w:styleId="E9EA084684A74F9483DF7E6271169831">
    <w:name w:val="E9EA084684A74F9483DF7E6271169831"/>
    <w:rsid w:val="00163A93"/>
    <w:pPr>
      <w:spacing w:line="278" w:lineRule="auto"/>
    </w:pPr>
    <w:rPr>
      <w:kern w:val="2"/>
      <w:sz w:val="24"/>
      <w:szCs w:val="24"/>
      <w14:ligatures w14:val="standardContextual"/>
    </w:rPr>
  </w:style>
  <w:style w:type="paragraph" w:customStyle="1" w:styleId="A2DD722FEC78493396CCC2EDB4FCD32D">
    <w:name w:val="A2DD722FEC78493396CCC2EDB4FCD32D"/>
    <w:rsid w:val="00163A93"/>
    <w:pPr>
      <w:spacing w:line="278" w:lineRule="auto"/>
    </w:pPr>
    <w:rPr>
      <w:kern w:val="2"/>
      <w:sz w:val="24"/>
      <w:szCs w:val="24"/>
      <w14:ligatures w14:val="standardContextual"/>
    </w:rPr>
  </w:style>
  <w:style w:type="paragraph" w:customStyle="1" w:styleId="047A558BA0814A798D95AE9E00B0FAD3">
    <w:name w:val="047A558BA0814A798D95AE9E00B0FAD3"/>
    <w:rsid w:val="00163A93"/>
    <w:pPr>
      <w:spacing w:line="278" w:lineRule="auto"/>
    </w:pPr>
    <w:rPr>
      <w:kern w:val="2"/>
      <w:sz w:val="24"/>
      <w:szCs w:val="24"/>
      <w14:ligatures w14:val="standardContextual"/>
    </w:rPr>
  </w:style>
  <w:style w:type="paragraph" w:customStyle="1" w:styleId="8E40FE00BC204AD68763670AC05D1145">
    <w:name w:val="8E40FE00BC204AD68763670AC05D1145"/>
    <w:rsid w:val="00163A93"/>
    <w:pPr>
      <w:spacing w:line="278" w:lineRule="auto"/>
    </w:pPr>
    <w:rPr>
      <w:kern w:val="2"/>
      <w:sz w:val="24"/>
      <w:szCs w:val="24"/>
      <w14:ligatures w14:val="standardContextual"/>
    </w:rPr>
  </w:style>
  <w:style w:type="paragraph" w:customStyle="1" w:styleId="AF2FE818E2BD4D3CA909B2FCFC3901A4">
    <w:name w:val="AF2FE818E2BD4D3CA909B2FCFC3901A4"/>
    <w:rsid w:val="00163A93"/>
    <w:pPr>
      <w:spacing w:line="278" w:lineRule="auto"/>
    </w:pPr>
    <w:rPr>
      <w:kern w:val="2"/>
      <w:sz w:val="24"/>
      <w:szCs w:val="24"/>
      <w14:ligatures w14:val="standardContextual"/>
    </w:rPr>
  </w:style>
  <w:style w:type="paragraph" w:customStyle="1" w:styleId="73786B3B339B40EF9F9BAFD0A993AF12">
    <w:name w:val="73786B3B339B40EF9F9BAFD0A993AF12"/>
    <w:rsid w:val="00163A93"/>
    <w:pPr>
      <w:spacing w:line="278" w:lineRule="auto"/>
    </w:pPr>
    <w:rPr>
      <w:kern w:val="2"/>
      <w:sz w:val="24"/>
      <w:szCs w:val="24"/>
      <w14:ligatures w14:val="standardContextual"/>
    </w:rPr>
  </w:style>
  <w:style w:type="paragraph" w:customStyle="1" w:styleId="FAC14E9B4416437A8FF7ECFBDCEDE0AF">
    <w:name w:val="FAC14E9B4416437A8FF7ECFBDCEDE0AF"/>
    <w:rsid w:val="00163A93"/>
    <w:pPr>
      <w:spacing w:line="278" w:lineRule="auto"/>
    </w:pPr>
    <w:rPr>
      <w:kern w:val="2"/>
      <w:sz w:val="24"/>
      <w:szCs w:val="24"/>
      <w14:ligatures w14:val="standardContextual"/>
    </w:rPr>
  </w:style>
  <w:style w:type="paragraph" w:customStyle="1" w:styleId="A3A40B13C191454B8B236DF6CE462C27">
    <w:name w:val="A3A40B13C191454B8B236DF6CE462C27"/>
    <w:rsid w:val="00163A93"/>
    <w:pPr>
      <w:spacing w:line="278" w:lineRule="auto"/>
    </w:pPr>
    <w:rPr>
      <w:kern w:val="2"/>
      <w:sz w:val="24"/>
      <w:szCs w:val="24"/>
      <w14:ligatures w14:val="standardContextual"/>
    </w:rPr>
  </w:style>
  <w:style w:type="paragraph" w:customStyle="1" w:styleId="11F73559F7BE4E0FB06B377353434A43">
    <w:name w:val="11F73559F7BE4E0FB06B377353434A43"/>
    <w:rsid w:val="00163A93"/>
    <w:pPr>
      <w:spacing w:line="278" w:lineRule="auto"/>
    </w:pPr>
    <w:rPr>
      <w:kern w:val="2"/>
      <w:sz w:val="24"/>
      <w:szCs w:val="24"/>
      <w14:ligatures w14:val="standardContextual"/>
    </w:rPr>
  </w:style>
  <w:style w:type="paragraph" w:customStyle="1" w:styleId="18B018B7FA24455E8581C5531035750B">
    <w:name w:val="18B018B7FA24455E8581C5531035750B"/>
    <w:rsid w:val="00163A93"/>
    <w:pPr>
      <w:spacing w:line="278" w:lineRule="auto"/>
    </w:pPr>
    <w:rPr>
      <w:kern w:val="2"/>
      <w:sz w:val="24"/>
      <w:szCs w:val="24"/>
      <w14:ligatures w14:val="standardContextual"/>
    </w:rPr>
  </w:style>
  <w:style w:type="paragraph" w:customStyle="1" w:styleId="3F319F09B88B4E35AB0171634E961B07">
    <w:name w:val="3F319F09B88B4E35AB0171634E961B07"/>
    <w:rsid w:val="00163A93"/>
    <w:pPr>
      <w:spacing w:line="278" w:lineRule="auto"/>
    </w:pPr>
    <w:rPr>
      <w:kern w:val="2"/>
      <w:sz w:val="24"/>
      <w:szCs w:val="24"/>
      <w14:ligatures w14:val="standardContextual"/>
    </w:rPr>
  </w:style>
  <w:style w:type="paragraph" w:customStyle="1" w:styleId="A1B6CE09F45B4DBB88761D563400CC59">
    <w:name w:val="A1B6CE09F45B4DBB88761D563400CC59"/>
    <w:rsid w:val="00163A93"/>
    <w:pPr>
      <w:spacing w:line="278" w:lineRule="auto"/>
    </w:pPr>
    <w:rPr>
      <w:kern w:val="2"/>
      <w:sz w:val="24"/>
      <w:szCs w:val="24"/>
      <w14:ligatures w14:val="standardContextual"/>
    </w:rPr>
  </w:style>
  <w:style w:type="paragraph" w:customStyle="1" w:styleId="59F4FEF5CD1E45728218F755B12E615F">
    <w:name w:val="59F4FEF5CD1E45728218F755B12E615F"/>
    <w:rsid w:val="00163A93"/>
    <w:pPr>
      <w:spacing w:line="278" w:lineRule="auto"/>
    </w:pPr>
    <w:rPr>
      <w:kern w:val="2"/>
      <w:sz w:val="24"/>
      <w:szCs w:val="24"/>
      <w14:ligatures w14:val="standardContextual"/>
    </w:rPr>
  </w:style>
  <w:style w:type="paragraph" w:customStyle="1" w:styleId="4C560C77D55E435591A9B9372047E502">
    <w:name w:val="4C560C77D55E435591A9B9372047E502"/>
    <w:rsid w:val="00163A93"/>
    <w:pPr>
      <w:spacing w:line="278" w:lineRule="auto"/>
    </w:pPr>
    <w:rPr>
      <w:kern w:val="2"/>
      <w:sz w:val="24"/>
      <w:szCs w:val="24"/>
      <w14:ligatures w14:val="standardContextual"/>
    </w:rPr>
  </w:style>
  <w:style w:type="paragraph" w:customStyle="1" w:styleId="54838C877414477E8F18523143F12030">
    <w:name w:val="54838C877414477E8F18523143F12030"/>
    <w:rsid w:val="00163A93"/>
    <w:pPr>
      <w:spacing w:line="278" w:lineRule="auto"/>
    </w:pPr>
    <w:rPr>
      <w:kern w:val="2"/>
      <w:sz w:val="24"/>
      <w:szCs w:val="24"/>
      <w14:ligatures w14:val="standardContextual"/>
    </w:rPr>
  </w:style>
  <w:style w:type="paragraph" w:customStyle="1" w:styleId="FB277DB634294235ACC4222F0129212F">
    <w:name w:val="FB277DB634294235ACC4222F0129212F"/>
    <w:rsid w:val="00163A93"/>
    <w:pPr>
      <w:spacing w:line="278" w:lineRule="auto"/>
    </w:pPr>
    <w:rPr>
      <w:kern w:val="2"/>
      <w:sz w:val="24"/>
      <w:szCs w:val="24"/>
      <w14:ligatures w14:val="standardContextual"/>
    </w:rPr>
  </w:style>
  <w:style w:type="paragraph" w:customStyle="1" w:styleId="2BF38A899C8345DDB46FE79EAB7B8B89">
    <w:name w:val="2BF38A899C8345DDB46FE79EAB7B8B89"/>
    <w:rsid w:val="00163A93"/>
    <w:pPr>
      <w:spacing w:line="278" w:lineRule="auto"/>
    </w:pPr>
    <w:rPr>
      <w:kern w:val="2"/>
      <w:sz w:val="24"/>
      <w:szCs w:val="24"/>
      <w14:ligatures w14:val="standardContextual"/>
    </w:rPr>
  </w:style>
  <w:style w:type="paragraph" w:customStyle="1" w:styleId="C068A1920D784B4CB6A6B8F96AE0DB46">
    <w:name w:val="C068A1920D784B4CB6A6B8F96AE0DB46"/>
    <w:rsid w:val="00163A93"/>
    <w:pPr>
      <w:spacing w:line="278" w:lineRule="auto"/>
    </w:pPr>
    <w:rPr>
      <w:kern w:val="2"/>
      <w:sz w:val="24"/>
      <w:szCs w:val="24"/>
      <w14:ligatures w14:val="standardContextual"/>
    </w:rPr>
  </w:style>
  <w:style w:type="paragraph" w:customStyle="1" w:styleId="42030DCF6A764943870FC494C9DF6421">
    <w:name w:val="42030DCF6A764943870FC494C9DF6421"/>
    <w:rsid w:val="00163A93"/>
    <w:pPr>
      <w:spacing w:line="278" w:lineRule="auto"/>
    </w:pPr>
    <w:rPr>
      <w:kern w:val="2"/>
      <w:sz w:val="24"/>
      <w:szCs w:val="24"/>
      <w14:ligatures w14:val="standardContextual"/>
    </w:rPr>
  </w:style>
  <w:style w:type="paragraph" w:customStyle="1" w:styleId="8C3C4CDA58F0463889320CFD785721F4">
    <w:name w:val="8C3C4CDA58F0463889320CFD785721F4"/>
    <w:rsid w:val="00163A93"/>
    <w:pPr>
      <w:spacing w:line="278" w:lineRule="auto"/>
    </w:pPr>
    <w:rPr>
      <w:kern w:val="2"/>
      <w:sz w:val="24"/>
      <w:szCs w:val="24"/>
      <w14:ligatures w14:val="standardContextual"/>
    </w:rPr>
  </w:style>
  <w:style w:type="paragraph" w:customStyle="1" w:styleId="602ABE8F4B8D49F5A6D3D31FAE2027E2">
    <w:name w:val="602ABE8F4B8D49F5A6D3D31FAE2027E2"/>
    <w:rsid w:val="00163A93"/>
    <w:pPr>
      <w:spacing w:line="278" w:lineRule="auto"/>
    </w:pPr>
    <w:rPr>
      <w:kern w:val="2"/>
      <w:sz w:val="24"/>
      <w:szCs w:val="24"/>
      <w14:ligatures w14:val="standardContextual"/>
    </w:rPr>
  </w:style>
  <w:style w:type="paragraph" w:customStyle="1" w:styleId="D043EDC71D15413686F81CBEB5DC9607">
    <w:name w:val="D043EDC71D15413686F81CBEB5DC9607"/>
    <w:rsid w:val="00163A93"/>
    <w:pPr>
      <w:spacing w:line="278" w:lineRule="auto"/>
    </w:pPr>
    <w:rPr>
      <w:kern w:val="2"/>
      <w:sz w:val="24"/>
      <w:szCs w:val="24"/>
      <w14:ligatures w14:val="standardContextual"/>
    </w:rPr>
  </w:style>
  <w:style w:type="paragraph" w:customStyle="1" w:styleId="7DE2CAC524ED40E3AB95B22B29811290">
    <w:name w:val="7DE2CAC524ED40E3AB95B22B29811290"/>
    <w:rsid w:val="00163A93"/>
    <w:pPr>
      <w:spacing w:line="278" w:lineRule="auto"/>
    </w:pPr>
    <w:rPr>
      <w:kern w:val="2"/>
      <w:sz w:val="24"/>
      <w:szCs w:val="24"/>
      <w14:ligatures w14:val="standardContextual"/>
    </w:rPr>
  </w:style>
  <w:style w:type="paragraph" w:customStyle="1" w:styleId="841B374A171C4BB89B7D902C327F6877">
    <w:name w:val="841B374A171C4BB89B7D902C327F6877"/>
    <w:rsid w:val="00163A93"/>
    <w:pPr>
      <w:spacing w:line="278" w:lineRule="auto"/>
    </w:pPr>
    <w:rPr>
      <w:kern w:val="2"/>
      <w:sz w:val="24"/>
      <w:szCs w:val="24"/>
      <w14:ligatures w14:val="standardContextual"/>
    </w:rPr>
  </w:style>
  <w:style w:type="paragraph" w:customStyle="1" w:styleId="2359758C3B044703BC187069EB447BF62">
    <w:name w:val="2359758C3B044703BC187069EB447BF62"/>
    <w:rsid w:val="00163A93"/>
    <w:rPr>
      <w:rFonts w:ascii="Arial" w:eastAsia="Calibri" w:hAnsi="Arial" w:cs="Arial"/>
      <w:color w:val="000000"/>
    </w:rPr>
  </w:style>
  <w:style w:type="paragraph" w:customStyle="1" w:styleId="01F438A2992C46889501ECF25232BCDA2">
    <w:name w:val="01F438A2992C46889501ECF25232BCDA2"/>
    <w:rsid w:val="00163A93"/>
    <w:rPr>
      <w:rFonts w:ascii="Calibri" w:eastAsia="Calibri" w:hAnsi="Calibri" w:cs="Calibri"/>
      <w:color w:val="000000"/>
    </w:rPr>
  </w:style>
  <w:style w:type="paragraph" w:customStyle="1" w:styleId="4F5DD4F335EF4928B95B0A7FA09AED582">
    <w:name w:val="4F5DD4F335EF4928B95B0A7FA09AED582"/>
    <w:rsid w:val="00163A93"/>
    <w:rPr>
      <w:rFonts w:ascii="Calibri" w:eastAsia="Calibri" w:hAnsi="Calibri" w:cs="Calibri"/>
      <w:color w:val="000000"/>
    </w:rPr>
  </w:style>
  <w:style w:type="paragraph" w:customStyle="1" w:styleId="7FB118AA91F94D0EAE97FB3517117AB32">
    <w:name w:val="7FB118AA91F94D0EAE97FB3517117AB32"/>
    <w:rsid w:val="00163A93"/>
    <w:rPr>
      <w:rFonts w:ascii="Calibri" w:eastAsia="Calibri" w:hAnsi="Calibri" w:cs="Calibri"/>
      <w:color w:val="000000"/>
    </w:rPr>
  </w:style>
  <w:style w:type="paragraph" w:customStyle="1" w:styleId="95BF7F978D094014A2B9588E3764D21F2">
    <w:name w:val="95BF7F978D094014A2B9588E3764D21F2"/>
    <w:rsid w:val="00163A93"/>
    <w:rPr>
      <w:rFonts w:ascii="Calibri" w:eastAsia="Calibri" w:hAnsi="Calibri" w:cs="Calibri"/>
      <w:color w:val="000000"/>
    </w:rPr>
  </w:style>
  <w:style w:type="paragraph" w:customStyle="1" w:styleId="C7F65736ADB3472AB763665556198DFA1">
    <w:name w:val="C7F65736ADB3472AB763665556198DFA1"/>
    <w:rsid w:val="00163A93"/>
    <w:rPr>
      <w:rFonts w:ascii="Calibri" w:eastAsia="Calibri" w:hAnsi="Calibri" w:cs="Calibri"/>
      <w:color w:val="000000"/>
    </w:rPr>
  </w:style>
  <w:style w:type="paragraph" w:customStyle="1" w:styleId="E9EA084684A74F9483DF7E62711698311">
    <w:name w:val="E9EA084684A74F9483DF7E62711698311"/>
    <w:rsid w:val="00163A93"/>
    <w:rPr>
      <w:rFonts w:ascii="Calibri" w:eastAsia="Calibri" w:hAnsi="Calibri" w:cs="Calibri"/>
      <w:color w:val="000000"/>
    </w:rPr>
  </w:style>
  <w:style w:type="paragraph" w:customStyle="1" w:styleId="EA50644A8B1749F5ABE5F94F69D488301">
    <w:name w:val="EA50644A8B1749F5ABE5F94F69D488301"/>
    <w:rsid w:val="00163A93"/>
    <w:rPr>
      <w:rFonts w:ascii="Calibri" w:eastAsia="Calibri" w:hAnsi="Calibri" w:cs="Calibri"/>
      <w:color w:val="000000"/>
    </w:rPr>
  </w:style>
  <w:style w:type="paragraph" w:customStyle="1" w:styleId="A2DD722FEC78493396CCC2EDB4FCD32D1">
    <w:name w:val="A2DD722FEC78493396CCC2EDB4FCD32D1"/>
    <w:rsid w:val="00163A93"/>
    <w:rPr>
      <w:rFonts w:ascii="Calibri" w:eastAsia="Calibri" w:hAnsi="Calibri" w:cs="Calibri"/>
      <w:color w:val="000000"/>
    </w:rPr>
  </w:style>
  <w:style w:type="paragraph" w:customStyle="1" w:styleId="047A558BA0814A798D95AE9E00B0FAD31">
    <w:name w:val="047A558BA0814A798D95AE9E00B0FAD31"/>
    <w:rsid w:val="00163A93"/>
    <w:rPr>
      <w:rFonts w:ascii="Calibri" w:eastAsia="Calibri" w:hAnsi="Calibri" w:cs="Calibri"/>
      <w:color w:val="000000"/>
    </w:rPr>
  </w:style>
  <w:style w:type="paragraph" w:customStyle="1" w:styleId="8E40FE00BC204AD68763670AC05D11451">
    <w:name w:val="8E40FE00BC204AD68763670AC05D11451"/>
    <w:rsid w:val="00163A93"/>
    <w:rPr>
      <w:rFonts w:ascii="Calibri" w:eastAsia="Calibri" w:hAnsi="Calibri" w:cs="Calibri"/>
      <w:color w:val="000000"/>
    </w:rPr>
  </w:style>
  <w:style w:type="paragraph" w:customStyle="1" w:styleId="AF2FE818E2BD4D3CA909B2FCFC3901A41">
    <w:name w:val="AF2FE818E2BD4D3CA909B2FCFC3901A41"/>
    <w:rsid w:val="00163A93"/>
    <w:rPr>
      <w:rFonts w:ascii="Calibri" w:eastAsia="Calibri" w:hAnsi="Calibri" w:cs="Calibri"/>
      <w:color w:val="000000"/>
    </w:rPr>
  </w:style>
  <w:style w:type="paragraph" w:customStyle="1" w:styleId="73786B3B339B40EF9F9BAFD0A993AF121">
    <w:name w:val="73786B3B339B40EF9F9BAFD0A993AF121"/>
    <w:rsid w:val="00163A93"/>
    <w:pPr>
      <w:spacing w:after="0" w:line="240" w:lineRule="auto"/>
    </w:pPr>
    <w:rPr>
      <w:rFonts w:eastAsiaTheme="minorHAnsi"/>
      <w:lang w:eastAsia="en-US"/>
    </w:rPr>
  </w:style>
  <w:style w:type="paragraph" w:customStyle="1" w:styleId="FAC14E9B4416437A8FF7ECFBDCEDE0AF1">
    <w:name w:val="FAC14E9B4416437A8FF7ECFBDCEDE0AF1"/>
    <w:rsid w:val="00163A93"/>
    <w:pPr>
      <w:spacing w:after="0" w:line="240" w:lineRule="auto"/>
    </w:pPr>
    <w:rPr>
      <w:rFonts w:eastAsiaTheme="minorHAnsi"/>
      <w:lang w:eastAsia="en-US"/>
    </w:rPr>
  </w:style>
  <w:style w:type="paragraph" w:customStyle="1" w:styleId="A3A40B13C191454B8B236DF6CE462C271">
    <w:name w:val="A3A40B13C191454B8B236DF6CE462C271"/>
    <w:rsid w:val="00163A93"/>
    <w:rPr>
      <w:rFonts w:ascii="Calibri" w:eastAsia="Calibri" w:hAnsi="Calibri" w:cs="Calibri"/>
      <w:color w:val="000000"/>
    </w:rPr>
  </w:style>
  <w:style w:type="paragraph" w:customStyle="1" w:styleId="11F73559F7BE4E0FB06B377353434A431">
    <w:name w:val="11F73559F7BE4E0FB06B377353434A431"/>
    <w:rsid w:val="00163A93"/>
    <w:pPr>
      <w:spacing w:after="0" w:line="240" w:lineRule="auto"/>
    </w:pPr>
    <w:rPr>
      <w:rFonts w:eastAsiaTheme="minorHAnsi"/>
      <w:lang w:eastAsia="en-US"/>
    </w:rPr>
  </w:style>
  <w:style w:type="paragraph" w:customStyle="1" w:styleId="18B018B7FA24455E8581C5531035750B1">
    <w:name w:val="18B018B7FA24455E8581C5531035750B1"/>
    <w:rsid w:val="00163A93"/>
    <w:pPr>
      <w:spacing w:after="0" w:line="240" w:lineRule="auto"/>
    </w:pPr>
    <w:rPr>
      <w:rFonts w:eastAsiaTheme="minorHAnsi"/>
      <w:lang w:eastAsia="en-US"/>
    </w:rPr>
  </w:style>
  <w:style w:type="paragraph" w:customStyle="1" w:styleId="3F319F09B88B4E35AB0171634E961B071">
    <w:name w:val="3F319F09B88B4E35AB0171634E961B071"/>
    <w:rsid w:val="00163A93"/>
    <w:pPr>
      <w:spacing w:after="0" w:line="240" w:lineRule="auto"/>
    </w:pPr>
    <w:rPr>
      <w:rFonts w:eastAsiaTheme="minorHAnsi"/>
      <w:lang w:eastAsia="en-US"/>
    </w:rPr>
  </w:style>
  <w:style w:type="paragraph" w:customStyle="1" w:styleId="A1B6CE09F45B4DBB88761D563400CC591">
    <w:name w:val="A1B6CE09F45B4DBB88761D563400CC591"/>
    <w:rsid w:val="00163A93"/>
    <w:rPr>
      <w:rFonts w:ascii="Calibri" w:eastAsia="Calibri" w:hAnsi="Calibri" w:cs="Calibri"/>
      <w:color w:val="000000"/>
    </w:rPr>
  </w:style>
  <w:style w:type="paragraph" w:customStyle="1" w:styleId="59F4FEF5CD1E45728218F755B12E615F1">
    <w:name w:val="59F4FEF5CD1E45728218F755B12E615F1"/>
    <w:rsid w:val="00163A93"/>
    <w:pPr>
      <w:spacing w:after="0" w:line="240" w:lineRule="auto"/>
    </w:pPr>
    <w:rPr>
      <w:rFonts w:eastAsiaTheme="minorHAnsi"/>
      <w:lang w:eastAsia="en-US"/>
    </w:rPr>
  </w:style>
  <w:style w:type="paragraph" w:customStyle="1" w:styleId="7DE2CAC524ED40E3AB95B22B298112901">
    <w:name w:val="7DE2CAC524ED40E3AB95B22B298112901"/>
    <w:rsid w:val="00163A93"/>
    <w:pPr>
      <w:spacing w:after="0" w:line="240" w:lineRule="auto"/>
    </w:pPr>
    <w:rPr>
      <w:rFonts w:eastAsiaTheme="minorHAnsi"/>
      <w:lang w:eastAsia="en-US"/>
    </w:rPr>
  </w:style>
  <w:style w:type="paragraph" w:customStyle="1" w:styleId="4C560C77D55E435591A9B9372047E5021">
    <w:name w:val="4C560C77D55E435591A9B9372047E5021"/>
    <w:rsid w:val="00163A93"/>
    <w:pPr>
      <w:spacing w:after="0" w:line="240" w:lineRule="auto"/>
    </w:pPr>
    <w:rPr>
      <w:rFonts w:eastAsiaTheme="minorHAnsi"/>
      <w:lang w:eastAsia="en-US"/>
    </w:rPr>
  </w:style>
  <w:style w:type="paragraph" w:customStyle="1" w:styleId="54838C877414477E8F18523143F120301">
    <w:name w:val="54838C877414477E8F18523143F120301"/>
    <w:rsid w:val="00163A93"/>
    <w:pPr>
      <w:spacing w:after="0" w:line="240" w:lineRule="auto"/>
    </w:pPr>
    <w:rPr>
      <w:rFonts w:eastAsiaTheme="minorHAnsi"/>
      <w:lang w:eastAsia="en-US"/>
    </w:rPr>
  </w:style>
  <w:style w:type="paragraph" w:customStyle="1" w:styleId="FB277DB634294235ACC4222F0129212F1">
    <w:name w:val="FB277DB634294235ACC4222F0129212F1"/>
    <w:rsid w:val="00163A93"/>
    <w:pPr>
      <w:ind w:left="720"/>
      <w:contextualSpacing/>
    </w:pPr>
    <w:rPr>
      <w:rFonts w:ascii="Calibri" w:eastAsia="Calibri" w:hAnsi="Calibri" w:cs="Calibri"/>
      <w:color w:val="000000"/>
    </w:rPr>
  </w:style>
  <w:style w:type="paragraph" w:customStyle="1" w:styleId="2BF38A899C8345DDB46FE79EAB7B8B891">
    <w:name w:val="2BF38A899C8345DDB46FE79EAB7B8B891"/>
    <w:rsid w:val="00163A93"/>
    <w:pPr>
      <w:spacing w:after="0" w:line="240" w:lineRule="auto"/>
    </w:pPr>
    <w:rPr>
      <w:rFonts w:eastAsiaTheme="minorHAnsi"/>
      <w:lang w:eastAsia="en-US"/>
    </w:rPr>
  </w:style>
  <w:style w:type="paragraph" w:customStyle="1" w:styleId="C068A1920D784B4CB6A6B8F96AE0DB461">
    <w:name w:val="C068A1920D784B4CB6A6B8F96AE0DB461"/>
    <w:rsid w:val="00163A93"/>
    <w:pPr>
      <w:spacing w:after="0" w:line="240" w:lineRule="auto"/>
    </w:pPr>
    <w:rPr>
      <w:rFonts w:eastAsiaTheme="minorHAnsi"/>
      <w:lang w:eastAsia="en-US"/>
    </w:rPr>
  </w:style>
  <w:style w:type="paragraph" w:customStyle="1" w:styleId="42030DCF6A764943870FC494C9DF64211">
    <w:name w:val="42030DCF6A764943870FC494C9DF64211"/>
    <w:rsid w:val="00163A93"/>
    <w:pPr>
      <w:spacing w:after="0" w:line="240" w:lineRule="auto"/>
    </w:pPr>
    <w:rPr>
      <w:rFonts w:eastAsiaTheme="minorHAnsi"/>
      <w:lang w:eastAsia="en-US"/>
    </w:rPr>
  </w:style>
  <w:style w:type="paragraph" w:customStyle="1" w:styleId="8C3C4CDA58F0463889320CFD785721F41">
    <w:name w:val="8C3C4CDA58F0463889320CFD785721F41"/>
    <w:rsid w:val="00163A93"/>
    <w:pPr>
      <w:spacing w:after="0" w:line="240" w:lineRule="auto"/>
    </w:pPr>
    <w:rPr>
      <w:rFonts w:eastAsiaTheme="minorHAnsi"/>
      <w:lang w:eastAsia="en-US"/>
    </w:rPr>
  </w:style>
  <w:style w:type="paragraph" w:customStyle="1" w:styleId="602ABE8F4B8D49F5A6D3D31FAE2027E21">
    <w:name w:val="602ABE8F4B8D49F5A6D3D31FAE2027E21"/>
    <w:rsid w:val="00163A93"/>
    <w:rPr>
      <w:rFonts w:ascii="Calibri" w:eastAsia="Calibri" w:hAnsi="Calibri" w:cs="Calibri"/>
      <w:color w:val="000000"/>
    </w:rPr>
  </w:style>
  <w:style w:type="paragraph" w:customStyle="1" w:styleId="D043EDC71D15413686F81CBEB5DC96071">
    <w:name w:val="D043EDC71D15413686F81CBEB5DC96071"/>
    <w:rsid w:val="00163A93"/>
    <w:rPr>
      <w:rFonts w:ascii="Calibri" w:eastAsia="Calibri" w:hAnsi="Calibri" w:cs="Calibri"/>
      <w:color w:val="000000"/>
    </w:rPr>
  </w:style>
  <w:style w:type="paragraph" w:customStyle="1" w:styleId="ArialNormal">
    <w:name w:val="Arial Normal"/>
    <w:basedOn w:val="Normal"/>
    <w:link w:val="ArialNormalChar"/>
    <w:qFormat/>
    <w:rsid w:val="00163A93"/>
    <w:rPr>
      <w:rFonts w:ascii="Arial" w:eastAsia="Calibri" w:hAnsi="Arial" w:cs="Arial"/>
      <w:color w:val="000000"/>
    </w:rPr>
  </w:style>
  <w:style w:type="character" w:customStyle="1" w:styleId="ArialNormalChar">
    <w:name w:val="Arial Normal Char"/>
    <w:basedOn w:val="DefaultParagraphFont"/>
    <w:link w:val="ArialNormal"/>
    <w:rsid w:val="00163A93"/>
    <w:rPr>
      <w:rFonts w:ascii="Arial" w:eastAsia="Calibri" w:hAnsi="Arial" w:cs="Arial"/>
      <w:color w:val="000000"/>
    </w:rPr>
  </w:style>
  <w:style w:type="paragraph" w:customStyle="1" w:styleId="841B374A171C4BB89B7D902C327F68771">
    <w:name w:val="841B374A171C4BB89B7D902C327F68771"/>
    <w:rsid w:val="00163A93"/>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A3359-BA62-4B89-8DF3-8929AE21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- 2021</Template>
  <TotalTime>3</TotalTime>
  <Pages>20</Pages>
  <Words>5273</Words>
  <Characters>30058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Front Cover</vt:lpstr>
    </vt:vector>
  </TitlesOfParts>
  <Company>CBMDC</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Cover</dc:title>
  <dc:subject/>
  <dc:creator>Siobhan Reilly</dc:creator>
  <cp:keywords>DAEmzDMAJmw,BAEk0N6dVs4</cp:keywords>
  <cp:lastModifiedBy>Gary O'Sullivan</cp:lastModifiedBy>
  <cp:revision>2</cp:revision>
  <dcterms:created xsi:type="dcterms:W3CDTF">2026-02-19T10:52:00Z</dcterms:created>
  <dcterms:modified xsi:type="dcterms:W3CDTF">2026-02-19T10:52:00Z</dcterms:modified>
</cp:coreProperties>
</file>