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38"/>
        <w:gridCol w:w="8356"/>
      </w:tblGrid>
      <w:tr w:rsidR="00561BF9" w:rsidRPr="00561BF9" w14:paraId="000B20C8" w14:textId="77777777" w:rsidTr="00E47BAC">
        <w:tc>
          <w:tcPr>
            <w:tcW w:w="10194" w:type="dxa"/>
            <w:gridSpan w:val="2"/>
            <w:shd w:val="clear" w:color="auto" w:fill="DEEAF6" w:themeFill="accent1" w:themeFillTint="33"/>
          </w:tcPr>
          <w:p w14:paraId="670D3084" w14:textId="0AD7ACCD" w:rsidR="00561BF9" w:rsidRPr="00561BF9" w:rsidRDefault="00561BF9" w:rsidP="0038474C">
            <w:pPr>
              <w:jc w:val="center"/>
              <w:rPr>
                <w:rFonts w:ascii="Comic Sans MS" w:hAnsi="Comic Sans MS" w:cstheme="minorHAnsi"/>
                <w:b/>
                <w:color w:val="002060"/>
              </w:rPr>
            </w:pPr>
            <w:r w:rsidRPr="00561BF9">
              <w:rPr>
                <w:rFonts w:ascii="Comic Sans MS" w:hAnsi="Comic Sans MS" w:cstheme="minorHAnsi"/>
                <w:b/>
                <w:color w:val="002060"/>
              </w:rPr>
              <w:t>Year 4</w:t>
            </w:r>
          </w:p>
        </w:tc>
      </w:tr>
      <w:tr w:rsidR="00561BF9" w:rsidRPr="00561BF9" w14:paraId="20D5D5DD" w14:textId="77777777" w:rsidTr="00E47BAC">
        <w:tc>
          <w:tcPr>
            <w:tcW w:w="10194" w:type="dxa"/>
            <w:gridSpan w:val="2"/>
            <w:shd w:val="clear" w:color="auto" w:fill="DEEAF6" w:themeFill="accent1" w:themeFillTint="33"/>
          </w:tcPr>
          <w:p w14:paraId="4EA4BC3A" w14:textId="0F0CDDFC" w:rsidR="0086359A" w:rsidRPr="00561BF9" w:rsidRDefault="00AD0040" w:rsidP="0038474C">
            <w:pPr>
              <w:jc w:val="center"/>
              <w:rPr>
                <w:rFonts w:ascii="Comic Sans MS" w:hAnsi="Comic Sans MS" w:cstheme="minorHAnsi"/>
                <w:b/>
                <w:color w:val="002060"/>
              </w:rPr>
            </w:pPr>
            <w:r w:rsidRPr="00561BF9">
              <w:rPr>
                <w:rFonts w:ascii="Comic Sans MS" w:hAnsi="Comic Sans MS" w:cstheme="minorHAnsi"/>
                <w:b/>
                <w:color w:val="002060"/>
              </w:rPr>
              <w:t>Pop up books</w:t>
            </w:r>
            <w:r w:rsidR="00E47BAC" w:rsidRPr="00561BF9">
              <w:rPr>
                <w:rFonts w:ascii="Comic Sans MS" w:hAnsi="Comic Sans MS" w:cstheme="minorHAnsi"/>
                <w:b/>
                <w:color w:val="002060"/>
              </w:rPr>
              <w:t xml:space="preserve"> </w:t>
            </w:r>
          </w:p>
        </w:tc>
      </w:tr>
      <w:tr w:rsidR="00561BF9" w:rsidRPr="00561BF9" w14:paraId="1AC7F3CB" w14:textId="77777777" w:rsidTr="00E47BAC">
        <w:trPr>
          <w:trHeight w:val="1264"/>
        </w:trPr>
        <w:tc>
          <w:tcPr>
            <w:tcW w:w="1838" w:type="dxa"/>
          </w:tcPr>
          <w:p w14:paraId="467A3C20" w14:textId="77777777" w:rsidR="0086359A" w:rsidRPr="00561BF9" w:rsidRDefault="0086359A" w:rsidP="00564B38">
            <w:pPr>
              <w:rPr>
                <w:rFonts w:ascii="Comic Sans MS" w:hAnsi="Comic Sans MS" w:cstheme="minorHAnsi"/>
                <w:b/>
                <w:color w:val="002060"/>
              </w:rPr>
            </w:pPr>
            <w:r w:rsidRPr="00561BF9">
              <w:rPr>
                <w:rFonts w:ascii="Comic Sans MS" w:hAnsi="Comic Sans MS" w:cstheme="minorHAnsi"/>
                <w:b/>
                <w:color w:val="002060"/>
              </w:rPr>
              <w:t>Links made with other subjects</w:t>
            </w:r>
          </w:p>
        </w:tc>
        <w:tc>
          <w:tcPr>
            <w:tcW w:w="8356" w:type="dxa"/>
          </w:tcPr>
          <w:p w14:paraId="5A618458" w14:textId="77777777" w:rsidR="0086359A" w:rsidRPr="00561BF9" w:rsidRDefault="00E8124A" w:rsidP="00564B38">
            <w:pPr>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Science: The water cycle</w:t>
            </w:r>
          </w:p>
          <w:p w14:paraId="6A1F134F" w14:textId="642C6407" w:rsidR="00E8124A" w:rsidRDefault="00E8124A" w:rsidP="00564B38">
            <w:pPr>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 xml:space="preserve">Geography: Rivers </w:t>
            </w:r>
          </w:p>
          <w:p w14:paraId="16065D87" w14:textId="56F22518" w:rsidR="00D30F17" w:rsidRPr="00561BF9" w:rsidRDefault="00D30F17" w:rsidP="00564B38">
            <w:pPr>
              <w:rPr>
                <w:rFonts w:ascii="Comic Sans MS" w:eastAsia="Times New Roman" w:hAnsi="Comic Sans MS" w:cstheme="minorHAnsi"/>
                <w:color w:val="002060"/>
                <w:lang w:eastAsia="en-GB"/>
              </w:rPr>
            </w:pPr>
            <w:r>
              <w:rPr>
                <w:rFonts w:ascii="Comic Sans MS" w:eastAsia="Times New Roman" w:hAnsi="Comic Sans MS" w:cstheme="minorHAnsi"/>
                <w:color w:val="002060"/>
                <w:lang w:eastAsia="en-GB"/>
              </w:rPr>
              <w:t>History: WW2</w:t>
            </w:r>
          </w:p>
          <w:p w14:paraId="4534BAC1" w14:textId="77777777" w:rsidR="00E8124A" w:rsidRPr="00561BF9" w:rsidRDefault="00E8124A" w:rsidP="00564B38">
            <w:pPr>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Mathematics: Measurement, geometry, position and direction</w:t>
            </w:r>
          </w:p>
          <w:p w14:paraId="12ED5E06" w14:textId="77777777" w:rsidR="00E8124A" w:rsidRPr="00561BF9" w:rsidRDefault="00E8124A" w:rsidP="00564B38">
            <w:pPr>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 xml:space="preserve">English: Where possible, link this unit to a text being studied, identifying an audience and purpose.  </w:t>
            </w:r>
          </w:p>
          <w:p w14:paraId="373CD2D7" w14:textId="77777777" w:rsidR="00E8124A" w:rsidRPr="00561BF9" w:rsidRDefault="00E8124A" w:rsidP="00564B38">
            <w:pPr>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 xml:space="preserve">Oracy: encourage pupils to review their progress orally. </w:t>
            </w:r>
          </w:p>
          <w:p w14:paraId="33714099" w14:textId="77777777" w:rsidR="00E8124A" w:rsidRPr="00561BF9" w:rsidRDefault="00E8124A" w:rsidP="00564B38">
            <w:pPr>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Art: Drawing</w:t>
            </w:r>
          </w:p>
        </w:tc>
      </w:tr>
      <w:tr w:rsidR="00561BF9" w:rsidRPr="00561BF9" w14:paraId="6FCBAB95" w14:textId="77777777" w:rsidTr="00E47BAC">
        <w:tc>
          <w:tcPr>
            <w:tcW w:w="1838" w:type="dxa"/>
          </w:tcPr>
          <w:p w14:paraId="03E06DCB" w14:textId="77777777" w:rsidR="0038474C" w:rsidRPr="00561BF9" w:rsidRDefault="0038474C" w:rsidP="0038474C">
            <w:pPr>
              <w:rPr>
                <w:rFonts w:ascii="Comic Sans MS" w:hAnsi="Comic Sans MS" w:cstheme="minorHAnsi"/>
                <w:b/>
                <w:color w:val="002060"/>
              </w:rPr>
            </w:pPr>
            <w:r w:rsidRPr="00561BF9">
              <w:rPr>
                <w:rFonts w:ascii="Comic Sans MS" w:hAnsi="Comic Sans MS" w:cstheme="minorHAnsi"/>
                <w:b/>
                <w:color w:val="002060"/>
              </w:rPr>
              <w:t>The BIG Question</w:t>
            </w:r>
          </w:p>
        </w:tc>
        <w:tc>
          <w:tcPr>
            <w:tcW w:w="8356" w:type="dxa"/>
          </w:tcPr>
          <w:p w14:paraId="53E0BD51" w14:textId="77777777" w:rsidR="0038474C" w:rsidRPr="00561BF9" w:rsidRDefault="00E8124A" w:rsidP="0038474C">
            <w:pPr>
              <w:rPr>
                <w:rFonts w:ascii="Comic Sans MS" w:hAnsi="Comic Sans MS" w:cstheme="minorHAnsi"/>
                <w:color w:val="002060"/>
              </w:rPr>
            </w:pPr>
            <w:r w:rsidRPr="00561BF9">
              <w:rPr>
                <w:rFonts w:ascii="Comic Sans MS" w:hAnsi="Comic Sans MS" w:cstheme="minorHAnsi"/>
                <w:color w:val="002060"/>
              </w:rPr>
              <w:t xml:space="preserve">Can a book come to life? </w:t>
            </w:r>
          </w:p>
        </w:tc>
      </w:tr>
      <w:tr w:rsidR="00561BF9" w:rsidRPr="00561BF9" w14:paraId="4345B945" w14:textId="77777777" w:rsidTr="00E47BAC">
        <w:tc>
          <w:tcPr>
            <w:tcW w:w="1838" w:type="dxa"/>
          </w:tcPr>
          <w:p w14:paraId="73826731" w14:textId="77777777" w:rsidR="0038474C" w:rsidRPr="00561BF9" w:rsidRDefault="0038474C" w:rsidP="0038474C">
            <w:pPr>
              <w:rPr>
                <w:rFonts w:ascii="Comic Sans MS" w:hAnsi="Comic Sans MS" w:cstheme="minorHAnsi"/>
                <w:b/>
                <w:color w:val="002060"/>
              </w:rPr>
            </w:pPr>
            <w:r w:rsidRPr="00561BF9">
              <w:rPr>
                <w:rFonts w:ascii="Comic Sans MS" w:hAnsi="Comic Sans MS" w:cstheme="minorHAnsi"/>
                <w:b/>
                <w:color w:val="002060"/>
              </w:rPr>
              <w:t>The BIG Outcome</w:t>
            </w:r>
          </w:p>
        </w:tc>
        <w:tc>
          <w:tcPr>
            <w:tcW w:w="8356" w:type="dxa"/>
          </w:tcPr>
          <w:p w14:paraId="6CBDAA93" w14:textId="77777777" w:rsidR="0038474C" w:rsidRPr="00561BF9" w:rsidRDefault="00E8124A" w:rsidP="0038474C">
            <w:pPr>
              <w:autoSpaceDE w:val="0"/>
              <w:autoSpaceDN w:val="0"/>
              <w:adjustRightInd w:val="0"/>
              <w:rPr>
                <w:rFonts w:ascii="Comic Sans MS" w:hAnsi="Comic Sans MS" w:cstheme="minorHAnsi"/>
                <w:color w:val="002060"/>
              </w:rPr>
            </w:pPr>
            <w:r w:rsidRPr="00561BF9">
              <w:rPr>
                <w:rFonts w:ascii="Comic Sans MS" w:hAnsi="Comic Sans MS" w:cstheme="minorHAnsi"/>
                <w:color w:val="002060"/>
              </w:rPr>
              <w:t xml:space="preserve">To create a book with at least one moving feature using a lever, slider, paper spring, lift u flap or rotator. </w:t>
            </w:r>
          </w:p>
        </w:tc>
      </w:tr>
      <w:tr w:rsidR="00561BF9" w:rsidRPr="00561BF9" w14:paraId="4D52FA3F" w14:textId="77777777" w:rsidTr="00E47BAC">
        <w:tc>
          <w:tcPr>
            <w:tcW w:w="1838" w:type="dxa"/>
          </w:tcPr>
          <w:p w14:paraId="64E16D3F" w14:textId="77777777" w:rsidR="0086359A" w:rsidRPr="00561BF9" w:rsidRDefault="0086359A" w:rsidP="00564B38">
            <w:pPr>
              <w:rPr>
                <w:rFonts w:ascii="Comic Sans MS" w:hAnsi="Comic Sans MS" w:cstheme="minorHAnsi"/>
                <w:b/>
                <w:color w:val="002060"/>
              </w:rPr>
            </w:pPr>
            <w:r w:rsidRPr="00561BF9">
              <w:rPr>
                <w:rFonts w:ascii="Comic Sans MS" w:hAnsi="Comic Sans MS" w:cstheme="minorHAnsi"/>
                <w:b/>
                <w:color w:val="002060"/>
              </w:rPr>
              <w:t>DT objectives</w:t>
            </w:r>
          </w:p>
          <w:p w14:paraId="3728FA48" w14:textId="77777777" w:rsidR="0086359A" w:rsidRPr="00561BF9" w:rsidRDefault="0086359A" w:rsidP="00564B38">
            <w:pPr>
              <w:rPr>
                <w:rFonts w:ascii="Comic Sans MS" w:hAnsi="Comic Sans MS" w:cstheme="minorHAnsi"/>
                <w:color w:val="002060"/>
              </w:rPr>
            </w:pPr>
            <w:r w:rsidRPr="00561BF9">
              <w:rPr>
                <w:rFonts w:ascii="Comic Sans MS" w:hAnsi="Comic Sans MS" w:cstheme="minorHAnsi"/>
                <w:color w:val="002060"/>
              </w:rPr>
              <w:t xml:space="preserve">(link to NC) </w:t>
            </w:r>
          </w:p>
        </w:tc>
        <w:tc>
          <w:tcPr>
            <w:tcW w:w="8356" w:type="dxa"/>
          </w:tcPr>
          <w:p w14:paraId="3A166151" w14:textId="77777777" w:rsidR="001A7003" w:rsidRPr="00561BF9" w:rsidRDefault="001A7003" w:rsidP="001A7003">
            <w:pPr>
              <w:rPr>
                <w:rFonts w:ascii="Comic Sans MS" w:hAnsi="Comic Sans MS" w:cstheme="minorHAnsi"/>
                <w:b/>
                <w:color w:val="002060"/>
                <w:u w:val="single"/>
              </w:rPr>
            </w:pPr>
            <w:r w:rsidRPr="00561BF9">
              <w:rPr>
                <w:rFonts w:ascii="Comic Sans MS" w:hAnsi="Comic Sans MS" w:cstheme="minorHAnsi"/>
                <w:b/>
                <w:color w:val="002060"/>
                <w:u w:val="single"/>
              </w:rPr>
              <w:t xml:space="preserve">Design </w:t>
            </w:r>
          </w:p>
          <w:p w14:paraId="07A02D02" w14:textId="77777777" w:rsidR="001A7003" w:rsidRPr="00561BF9" w:rsidRDefault="001A7003" w:rsidP="001A7003">
            <w:pPr>
              <w:pStyle w:val="ListParagraph"/>
              <w:numPr>
                <w:ilvl w:val="0"/>
                <w:numId w:val="29"/>
              </w:numPr>
              <w:rPr>
                <w:rFonts w:ascii="Comic Sans MS" w:hAnsi="Comic Sans MS" w:cstheme="minorHAnsi"/>
                <w:color w:val="002060"/>
              </w:rPr>
            </w:pPr>
            <w:r w:rsidRPr="00561BF9">
              <w:rPr>
                <w:rFonts w:ascii="Comic Sans MS" w:hAnsi="Comic Sans MS" w:cstheme="minorHAnsi"/>
                <w:color w:val="002060"/>
              </w:rPr>
              <w:t>use research and develop design criteria to inform the design of innovative, functional, appealing products that are fit for purpose, aimed at particular individuals or groups;</w:t>
            </w:r>
          </w:p>
          <w:p w14:paraId="26EB4B44" w14:textId="77777777" w:rsidR="001A7003" w:rsidRPr="00561BF9" w:rsidRDefault="001A7003" w:rsidP="001A7003">
            <w:pPr>
              <w:pStyle w:val="ListParagraph"/>
              <w:numPr>
                <w:ilvl w:val="0"/>
                <w:numId w:val="29"/>
              </w:numPr>
              <w:rPr>
                <w:rFonts w:ascii="Comic Sans MS" w:hAnsi="Comic Sans MS" w:cstheme="minorHAnsi"/>
                <w:color w:val="002060"/>
              </w:rPr>
            </w:pPr>
            <w:r w:rsidRPr="00561BF9">
              <w:rPr>
                <w:rFonts w:ascii="Comic Sans MS" w:hAnsi="Comic Sans MS" w:cstheme="minorHAnsi"/>
                <w:color w:val="002060"/>
              </w:rPr>
              <w:t xml:space="preserve"> generate, develop, model and communicate their ideas through discussion, annotated sketches, cross-sectional and exploded diagrams, prototypes, pattern pieces and computer-aided design. </w:t>
            </w:r>
          </w:p>
          <w:p w14:paraId="2BB3499E" w14:textId="77777777" w:rsidR="001A7003" w:rsidRPr="00561BF9" w:rsidRDefault="001A7003" w:rsidP="001A7003">
            <w:pPr>
              <w:rPr>
                <w:rFonts w:ascii="Comic Sans MS" w:hAnsi="Comic Sans MS" w:cstheme="minorHAnsi"/>
                <w:b/>
                <w:color w:val="002060"/>
                <w:u w:val="single"/>
              </w:rPr>
            </w:pPr>
            <w:r w:rsidRPr="00561BF9">
              <w:rPr>
                <w:rFonts w:ascii="Comic Sans MS" w:hAnsi="Comic Sans MS" w:cstheme="minorHAnsi"/>
                <w:b/>
                <w:color w:val="002060"/>
                <w:u w:val="single"/>
              </w:rPr>
              <w:t xml:space="preserve">Make </w:t>
            </w:r>
          </w:p>
          <w:p w14:paraId="181C0B0B" w14:textId="77777777" w:rsidR="001A7003" w:rsidRPr="00561BF9" w:rsidRDefault="001A7003" w:rsidP="001A7003">
            <w:pPr>
              <w:pStyle w:val="ListParagraph"/>
              <w:numPr>
                <w:ilvl w:val="0"/>
                <w:numId w:val="30"/>
              </w:numPr>
              <w:rPr>
                <w:rFonts w:ascii="Comic Sans MS" w:hAnsi="Comic Sans MS" w:cstheme="minorHAnsi"/>
                <w:color w:val="002060"/>
              </w:rPr>
            </w:pPr>
            <w:r w:rsidRPr="00561BF9">
              <w:rPr>
                <w:rFonts w:ascii="Comic Sans MS" w:hAnsi="Comic Sans MS" w:cstheme="minorHAnsi"/>
                <w:color w:val="002060"/>
              </w:rPr>
              <w:t>select from and use a wider range of tools and equipment to perform practical tasks [for example, cutting, shaping, joining and finishing], accurately;</w:t>
            </w:r>
          </w:p>
          <w:p w14:paraId="06E053E8" w14:textId="77777777" w:rsidR="001A7003" w:rsidRPr="00561BF9" w:rsidRDefault="001A7003" w:rsidP="001A7003">
            <w:pPr>
              <w:pStyle w:val="ListParagraph"/>
              <w:numPr>
                <w:ilvl w:val="0"/>
                <w:numId w:val="30"/>
              </w:numPr>
              <w:rPr>
                <w:rFonts w:ascii="Comic Sans MS" w:hAnsi="Comic Sans MS" w:cstheme="minorHAnsi"/>
                <w:color w:val="002060"/>
              </w:rPr>
            </w:pPr>
            <w:r w:rsidRPr="00561BF9">
              <w:rPr>
                <w:rFonts w:ascii="Comic Sans MS" w:hAnsi="Comic Sans MS" w:cstheme="minorHAnsi"/>
                <w:color w:val="002060"/>
              </w:rPr>
              <w:t xml:space="preserve">select from and use a wider range of materials and components, including construction materials, textiles and ingredients, according to their functional properties and aesthetic qualities. </w:t>
            </w:r>
          </w:p>
          <w:p w14:paraId="66FF9384" w14:textId="77777777" w:rsidR="001A7003" w:rsidRPr="00561BF9" w:rsidRDefault="001A7003" w:rsidP="001A7003">
            <w:pPr>
              <w:rPr>
                <w:rFonts w:ascii="Comic Sans MS" w:hAnsi="Comic Sans MS" w:cstheme="minorHAnsi"/>
                <w:b/>
                <w:color w:val="002060"/>
                <w:u w:val="single"/>
              </w:rPr>
            </w:pPr>
            <w:r w:rsidRPr="00561BF9">
              <w:rPr>
                <w:rFonts w:ascii="Comic Sans MS" w:hAnsi="Comic Sans MS" w:cstheme="minorHAnsi"/>
                <w:b/>
                <w:color w:val="002060"/>
                <w:u w:val="single"/>
              </w:rPr>
              <w:t xml:space="preserve">Evaluate </w:t>
            </w:r>
          </w:p>
          <w:p w14:paraId="75CB1D8B" w14:textId="77777777" w:rsidR="001A7003" w:rsidRPr="00561BF9" w:rsidRDefault="001A7003" w:rsidP="001A7003">
            <w:pPr>
              <w:pStyle w:val="ListParagraph"/>
              <w:numPr>
                <w:ilvl w:val="0"/>
                <w:numId w:val="31"/>
              </w:numPr>
              <w:rPr>
                <w:rFonts w:ascii="Comic Sans MS" w:hAnsi="Comic Sans MS" w:cstheme="minorHAnsi"/>
                <w:color w:val="002060"/>
              </w:rPr>
            </w:pPr>
            <w:r w:rsidRPr="00561BF9">
              <w:rPr>
                <w:rFonts w:ascii="Comic Sans MS" w:hAnsi="Comic Sans MS" w:cstheme="minorHAnsi"/>
                <w:color w:val="002060"/>
              </w:rPr>
              <w:t>investigate and analyse a range of existing products;</w:t>
            </w:r>
          </w:p>
          <w:p w14:paraId="0C396199" w14:textId="77777777" w:rsidR="001A7003" w:rsidRPr="00561BF9" w:rsidRDefault="001A7003" w:rsidP="001A7003">
            <w:pPr>
              <w:pStyle w:val="ListParagraph"/>
              <w:numPr>
                <w:ilvl w:val="0"/>
                <w:numId w:val="31"/>
              </w:numPr>
              <w:rPr>
                <w:rFonts w:ascii="Comic Sans MS" w:hAnsi="Comic Sans MS" w:cstheme="minorHAnsi"/>
                <w:color w:val="002060"/>
              </w:rPr>
            </w:pPr>
            <w:r w:rsidRPr="00561BF9">
              <w:rPr>
                <w:rFonts w:ascii="Comic Sans MS" w:hAnsi="Comic Sans MS" w:cstheme="minorHAnsi"/>
                <w:color w:val="002060"/>
              </w:rPr>
              <w:t>evaluate their ideas and products against their own design criteria and consider the views of others to improve their work;</w:t>
            </w:r>
          </w:p>
          <w:p w14:paraId="1061E70D" w14:textId="77777777" w:rsidR="001A7003" w:rsidRPr="00561BF9" w:rsidRDefault="001A7003" w:rsidP="001A7003">
            <w:pPr>
              <w:pStyle w:val="ListParagraph"/>
              <w:numPr>
                <w:ilvl w:val="0"/>
                <w:numId w:val="31"/>
              </w:numPr>
              <w:rPr>
                <w:rFonts w:ascii="Comic Sans MS" w:hAnsi="Comic Sans MS" w:cstheme="minorHAnsi"/>
                <w:color w:val="002060"/>
              </w:rPr>
            </w:pPr>
            <w:r w:rsidRPr="00561BF9">
              <w:rPr>
                <w:rFonts w:ascii="Comic Sans MS" w:hAnsi="Comic Sans MS" w:cstheme="minorHAnsi"/>
                <w:color w:val="002060"/>
              </w:rPr>
              <w:t xml:space="preserve">understand how key events and individuals in design and technology have helped shape the world. </w:t>
            </w:r>
          </w:p>
          <w:p w14:paraId="16E9A79B" w14:textId="77777777" w:rsidR="001A7003" w:rsidRPr="00561BF9" w:rsidRDefault="001A7003" w:rsidP="001A7003">
            <w:pPr>
              <w:pStyle w:val="ListParagraph"/>
              <w:ind w:left="0"/>
              <w:rPr>
                <w:rFonts w:ascii="Comic Sans MS" w:hAnsi="Comic Sans MS" w:cstheme="minorHAnsi"/>
                <w:b/>
                <w:color w:val="002060"/>
                <w:u w:val="single"/>
              </w:rPr>
            </w:pPr>
            <w:r w:rsidRPr="00561BF9">
              <w:rPr>
                <w:rFonts w:ascii="Comic Sans MS" w:hAnsi="Comic Sans MS" w:cstheme="minorHAnsi"/>
                <w:b/>
                <w:color w:val="002060"/>
                <w:u w:val="single"/>
              </w:rPr>
              <w:t xml:space="preserve">Technical knowledge </w:t>
            </w:r>
          </w:p>
          <w:p w14:paraId="1CCF9C89" w14:textId="77777777" w:rsidR="001A7003" w:rsidRPr="00561BF9" w:rsidRDefault="001A7003" w:rsidP="001A7003">
            <w:pPr>
              <w:pStyle w:val="ListParagraph"/>
              <w:numPr>
                <w:ilvl w:val="0"/>
                <w:numId w:val="32"/>
              </w:numPr>
              <w:ind w:left="360"/>
              <w:rPr>
                <w:rFonts w:ascii="Comic Sans MS" w:hAnsi="Comic Sans MS" w:cstheme="minorHAnsi"/>
                <w:color w:val="002060"/>
              </w:rPr>
            </w:pPr>
            <w:r w:rsidRPr="00561BF9">
              <w:rPr>
                <w:rFonts w:ascii="Comic Sans MS" w:hAnsi="Comic Sans MS" w:cstheme="minorHAnsi"/>
                <w:color w:val="002060"/>
              </w:rPr>
              <w:t xml:space="preserve">apply their understanding of how to strengthen, stiffen and reinforce more complex structures; </w:t>
            </w:r>
          </w:p>
          <w:p w14:paraId="63B4E239" w14:textId="77777777" w:rsidR="001A7003" w:rsidRPr="00561BF9" w:rsidRDefault="001A7003" w:rsidP="001A7003">
            <w:pPr>
              <w:pStyle w:val="ListParagraph"/>
              <w:numPr>
                <w:ilvl w:val="0"/>
                <w:numId w:val="32"/>
              </w:numPr>
              <w:ind w:left="360"/>
              <w:rPr>
                <w:rFonts w:ascii="Comic Sans MS" w:hAnsi="Comic Sans MS" w:cstheme="minorHAnsi"/>
                <w:color w:val="002060"/>
              </w:rPr>
            </w:pPr>
            <w:r w:rsidRPr="00561BF9">
              <w:rPr>
                <w:rFonts w:ascii="Comic Sans MS" w:hAnsi="Comic Sans MS" w:cstheme="minorHAnsi"/>
                <w:color w:val="002060"/>
              </w:rPr>
              <w:t>understand and use mechanical systems in their products [for example, gears, pulleys, cams, levers and linkages];</w:t>
            </w:r>
          </w:p>
          <w:p w14:paraId="2D57963A" w14:textId="77777777" w:rsidR="001A7003" w:rsidRPr="00561BF9" w:rsidRDefault="001A7003" w:rsidP="001A7003">
            <w:pPr>
              <w:pStyle w:val="ListParagraph"/>
              <w:numPr>
                <w:ilvl w:val="0"/>
                <w:numId w:val="32"/>
              </w:numPr>
              <w:ind w:left="360"/>
              <w:rPr>
                <w:rFonts w:ascii="Comic Sans MS" w:hAnsi="Comic Sans MS" w:cstheme="minorHAnsi"/>
                <w:color w:val="002060"/>
              </w:rPr>
            </w:pPr>
            <w:r w:rsidRPr="00561BF9">
              <w:rPr>
                <w:rFonts w:ascii="Comic Sans MS" w:hAnsi="Comic Sans MS" w:cstheme="minorHAnsi"/>
                <w:color w:val="002060"/>
              </w:rPr>
              <w:t>understand and use electrical systems in their products [for example, series circuits incorporating switches, bulbs, buzzers and motors];</w:t>
            </w:r>
          </w:p>
          <w:p w14:paraId="142AE9AB" w14:textId="77777777" w:rsidR="0086359A" w:rsidRPr="00561BF9" w:rsidRDefault="001A7003" w:rsidP="001A7003">
            <w:pPr>
              <w:pStyle w:val="ListParagraph"/>
              <w:numPr>
                <w:ilvl w:val="0"/>
                <w:numId w:val="32"/>
              </w:numPr>
              <w:ind w:left="360"/>
              <w:rPr>
                <w:rFonts w:ascii="Comic Sans MS" w:hAnsi="Comic Sans MS" w:cstheme="minorHAnsi"/>
                <w:color w:val="002060"/>
              </w:rPr>
            </w:pPr>
            <w:r w:rsidRPr="00561BF9">
              <w:rPr>
                <w:rFonts w:ascii="Comic Sans MS" w:hAnsi="Comic Sans MS" w:cstheme="minorHAnsi"/>
                <w:color w:val="002060"/>
              </w:rPr>
              <w:t>apply their understanding of computing to program, monitor and control their products.</w:t>
            </w:r>
          </w:p>
        </w:tc>
      </w:tr>
      <w:tr w:rsidR="00561BF9" w:rsidRPr="00561BF9" w14:paraId="6C8954B9" w14:textId="77777777" w:rsidTr="00E47BAC">
        <w:trPr>
          <w:trHeight w:val="1875"/>
        </w:trPr>
        <w:tc>
          <w:tcPr>
            <w:tcW w:w="1838" w:type="dxa"/>
          </w:tcPr>
          <w:p w14:paraId="0357146A" w14:textId="77777777" w:rsidR="0086359A" w:rsidRPr="00561BF9" w:rsidRDefault="0086359A" w:rsidP="00564B38">
            <w:pPr>
              <w:rPr>
                <w:rFonts w:ascii="Comic Sans MS" w:hAnsi="Comic Sans MS" w:cstheme="minorHAnsi"/>
                <w:b/>
                <w:color w:val="002060"/>
              </w:rPr>
            </w:pPr>
            <w:r w:rsidRPr="00561BF9">
              <w:rPr>
                <w:rFonts w:ascii="Comic Sans MS" w:hAnsi="Comic Sans MS" w:cstheme="minorHAnsi"/>
                <w:b/>
                <w:color w:val="002060"/>
              </w:rPr>
              <w:lastRenderedPageBreak/>
              <w:t>Prior knowledge</w:t>
            </w:r>
          </w:p>
          <w:p w14:paraId="3EB6CB99" w14:textId="77777777" w:rsidR="0086359A" w:rsidRPr="00561BF9" w:rsidRDefault="0086359A" w:rsidP="00564B38">
            <w:pPr>
              <w:rPr>
                <w:rFonts w:ascii="Comic Sans MS" w:hAnsi="Comic Sans MS" w:cstheme="minorHAnsi"/>
                <w:color w:val="002060"/>
              </w:rPr>
            </w:pPr>
            <w:r w:rsidRPr="00561BF9">
              <w:rPr>
                <w:rFonts w:ascii="Comic Sans MS" w:hAnsi="Comic Sans MS" w:cstheme="minorHAnsi"/>
                <w:color w:val="002060"/>
              </w:rPr>
              <w:t xml:space="preserve">What prior knowledge is needed for children to be successful in this unit? </w:t>
            </w:r>
          </w:p>
        </w:tc>
        <w:tc>
          <w:tcPr>
            <w:tcW w:w="8356" w:type="dxa"/>
          </w:tcPr>
          <w:p w14:paraId="05AD830E" w14:textId="77777777" w:rsidR="0086359A" w:rsidRPr="00561BF9" w:rsidRDefault="001A7003" w:rsidP="001A7003">
            <w:pPr>
              <w:pStyle w:val="NoSpacing"/>
              <w:rPr>
                <w:rFonts w:ascii="Comic Sans MS" w:hAnsi="Comic Sans MS" w:cstheme="minorHAnsi"/>
                <w:color w:val="002060"/>
                <w:lang w:eastAsia="en-GB"/>
              </w:rPr>
            </w:pPr>
            <w:r w:rsidRPr="00561BF9">
              <w:rPr>
                <w:rFonts w:ascii="Comic Sans MS" w:hAnsi="Comic Sans MS" w:cstheme="minorHAnsi"/>
                <w:color w:val="002060"/>
              </w:rPr>
              <w:t>This unit builds on what the children learnt in Year 1, exploring moving pictures including levers and sliders. In addition, p</w:t>
            </w:r>
            <w:r w:rsidRPr="00561BF9">
              <w:rPr>
                <w:rFonts w:ascii="Comic Sans MS" w:hAnsi="Comic Sans MS" w:cstheme="minorHAnsi"/>
                <w:color w:val="002060"/>
                <w:lang w:eastAsia="en-GB"/>
              </w:rPr>
              <w:t xml:space="preserve">upils will have learnt about hinges in Year 3. They will have had experience and practice of using different joining and cutting techniques with paper and card. </w:t>
            </w:r>
          </w:p>
        </w:tc>
      </w:tr>
      <w:tr w:rsidR="00561BF9" w:rsidRPr="00561BF9" w14:paraId="776FE0CF" w14:textId="77777777" w:rsidTr="00E47BAC">
        <w:tc>
          <w:tcPr>
            <w:tcW w:w="1838" w:type="dxa"/>
          </w:tcPr>
          <w:p w14:paraId="6B843697" w14:textId="77777777" w:rsidR="0086359A" w:rsidRPr="00561BF9" w:rsidRDefault="0086359A" w:rsidP="00564B38">
            <w:pPr>
              <w:rPr>
                <w:rFonts w:ascii="Comic Sans MS" w:hAnsi="Comic Sans MS" w:cstheme="minorHAnsi"/>
                <w:b/>
                <w:color w:val="002060"/>
              </w:rPr>
            </w:pPr>
            <w:r w:rsidRPr="00561BF9">
              <w:rPr>
                <w:rFonts w:ascii="Comic Sans MS" w:hAnsi="Comic Sans MS" w:cstheme="minorHAnsi"/>
                <w:b/>
                <w:color w:val="002060"/>
              </w:rPr>
              <w:t>Future learning</w:t>
            </w:r>
          </w:p>
          <w:p w14:paraId="4A2F2296" w14:textId="77777777" w:rsidR="0086359A" w:rsidRPr="00561BF9" w:rsidRDefault="0086359A" w:rsidP="00564B38">
            <w:pPr>
              <w:rPr>
                <w:rFonts w:ascii="Comic Sans MS" w:hAnsi="Comic Sans MS" w:cstheme="minorHAnsi"/>
                <w:b/>
                <w:color w:val="002060"/>
              </w:rPr>
            </w:pPr>
            <w:r w:rsidRPr="00561BF9">
              <w:rPr>
                <w:rFonts w:ascii="Comic Sans MS" w:hAnsi="Comic Sans MS" w:cstheme="minorHAnsi"/>
                <w:color w:val="002060"/>
              </w:rPr>
              <w:t>Consider the conceptual knowledge within a subject that pupils need for future learning not just the recall of facts but the importance of concepts</w:t>
            </w:r>
          </w:p>
        </w:tc>
        <w:tc>
          <w:tcPr>
            <w:tcW w:w="8356" w:type="dxa"/>
          </w:tcPr>
          <w:p w14:paraId="0D4EA558" w14:textId="77777777" w:rsidR="001A7003" w:rsidRPr="00561BF9" w:rsidRDefault="001A7003" w:rsidP="001A7003">
            <w:pPr>
              <w:rPr>
                <w:rFonts w:ascii="Comic Sans MS" w:hAnsi="Comic Sans MS"/>
                <w:color w:val="002060"/>
              </w:rPr>
            </w:pPr>
            <w:r w:rsidRPr="00561BF9">
              <w:rPr>
                <w:rFonts w:ascii="Comic Sans MS" w:hAnsi="Comic Sans MS"/>
                <w:color w:val="002060"/>
              </w:rPr>
              <w:t>This unit gives prior knowledge to:</w:t>
            </w:r>
          </w:p>
          <w:p w14:paraId="1D29D413" w14:textId="77777777" w:rsidR="001A7003" w:rsidRPr="00561BF9" w:rsidRDefault="001A7003" w:rsidP="001A7003">
            <w:pPr>
              <w:rPr>
                <w:rFonts w:ascii="Comic Sans MS" w:hAnsi="Comic Sans MS" w:cstheme="minorHAnsi"/>
                <w:color w:val="002060"/>
              </w:rPr>
            </w:pPr>
            <w:r w:rsidRPr="00561BF9">
              <w:rPr>
                <w:rFonts w:ascii="Comic Sans MS" w:hAnsi="Comic Sans MS" w:cstheme="minorHAnsi"/>
                <w:color w:val="002060"/>
              </w:rPr>
              <w:t>Y5 – Design and make a moving vehicle using a battery</w:t>
            </w:r>
          </w:p>
          <w:p w14:paraId="68B98BBB" w14:textId="77777777" w:rsidR="001A7003" w:rsidRPr="00561BF9" w:rsidRDefault="001A7003" w:rsidP="001A7003">
            <w:pPr>
              <w:rPr>
                <w:rFonts w:ascii="Comic Sans MS" w:hAnsi="Comic Sans MS" w:cstheme="minorHAnsi"/>
                <w:color w:val="002060"/>
              </w:rPr>
            </w:pPr>
            <w:r w:rsidRPr="00561BF9">
              <w:rPr>
                <w:rFonts w:ascii="Comic Sans MS" w:hAnsi="Comic Sans MS" w:cstheme="minorHAnsi"/>
                <w:color w:val="002060"/>
              </w:rPr>
              <w:t>Y6 – Design and make a fairground using electronic systems</w:t>
            </w:r>
          </w:p>
          <w:p w14:paraId="313272EE" w14:textId="77777777" w:rsidR="0086359A" w:rsidRPr="00561BF9" w:rsidRDefault="0086359A" w:rsidP="00564B38">
            <w:pPr>
              <w:rPr>
                <w:rFonts w:ascii="Comic Sans MS" w:hAnsi="Comic Sans MS" w:cstheme="minorHAnsi"/>
                <w:color w:val="002060"/>
              </w:rPr>
            </w:pPr>
          </w:p>
        </w:tc>
      </w:tr>
      <w:tr w:rsidR="00561BF9" w:rsidRPr="00561BF9" w14:paraId="63CB22B2" w14:textId="77777777" w:rsidTr="00E47BAC">
        <w:tc>
          <w:tcPr>
            <w:tcW w:w="1838" w:type="dxa"/>
          </w:tcPr>
          <w:p w14:paraId="1A1068ED" w14:textId="77777777" w:rsidR="0086359A" w:rsidRPr="00561BF9" w:rsidRDefault="0086359A" w:rsidP="00564B38">
            <w:pPr>
              <w:rPr>
                <w:rFonts w:ascii="Comic Sans MS" w:hAnsi="Comic Sans MS" w:cstheme="minorHAnsi"/>
                <w:b/>
                <w:color w:val="002060"/>
              </w:rPr>
            </w:pPr>
            <w:r w:rsidRPr="00561BF9">
              <w:rPr>
                <w:rFonts w:ascii="Comic Sans MS" w:hAnsi="Comic Sans MS" w:cstheme="minorHAnsi"/>
                <w:b/>
                <w:color w:val="002060"/>
              </w:rPr>
              <w:t>Resources</w:t>
            </w:r>
          </w:p>
        </w:tc>
        <w:tc>
          <w:tcPr>
            <w:tcW w:w="8356" w:type="dxa"/>
          </w:tcPr>
          <w:p w14:paraId="02960C2A" w14:textId="77777777" w:rsidR="0054630F" w:rsidRPr="00561BF9" w:rsidRDefault="0054630F" w:rsidP="0054630F">
            <w:pPr>
              <w:pStyle w:val="NoSpacing"/>
              <w:numPr>
                <w:ilvl w:val="0"/>
                <w:numId w:val="25"/>
              </w:numPr>
              <w:rPr>
                <w:rFonts w:ascii="Comic Sans MS" w:hAnsi="Comic Sans MS"/>
                <w:color w:val="002060"/>
                <w:lang w:eastAsia="en-GB"/>
              </w:rPr>
            </w:pPr>
            <w:r w:rsidRPr="00561BF9">
              <w:rPr>
                <w:rFonts w:ascii="Comic Sans MS" w:hAnsi="Comic Sans MS"/>
                <w:color w:val="002060"/>
                <w:lang w:eastAsia="en-GB"/>
              </w:rPr>
              <w:t>a collection of books which have pop-up and moving parts;</w:t>
            </w:r>
          </w:p>
          <w:p w14:paraId="515D6659" w14:textId="77777777" w:rsidR="0054630F" w:rsidRPr="00561BF9" w:rsidRDefault="0054630F" w:rsidP="0054630F">
            <w:pPr>
              <w:pStyle w:val="NoSpacing"/>
              <w:numPr>
                <w:ilvl w:val="0"/>
                <w:numId w:val="25"/>
              </w:numPr>
              <w:rPr>
                <w:rFonts w:ascii="Comic Sans MS" w:hAnsi="Comic Sans MS"/>
                <w:color w:val="002060"/>
                <w:lang w:eastAsia="en-GB"/>
              </w:rPr>
            </w:pPr>
            <w:r w:rsidRPr="00561BF9">
              <w:rPr>
                <w:rFonts w:ascii="Comic Sans MS" w:hAnsi="Comic Sans MS"/>
                <w:color w:val="002060"/>
                <w:lang w:eastAsia="en-GB"/>
              </w:rPr>
              <w:t>other products which include linkages </w:t>
            </w:r>
            <w:r w:rsidRPr="00561BF9">
              <w:rPr>
                <w:rFonts w:ascii="Comic Sans MS" w:hAnsi="Comic Sans MS"/>
                <w:i/>
                <w:iCs/>
                <w:color w:val="002060"/>
                <w:lang w:eastAsia="en-GB"/>
              </w:rPr>
              <w:t>e.g. toys, squeezy kitchen mops;</w:t>
            </w:r>
          </w:p>
          <w:p w14:paraId="072C3BEE" w14:textId="77777777" w:rsidR="0054630F" w:rsidRPr="00561BF9" w:rsidRDefault="0054630F" w:rsidP="0054630F">
            <w:pPr>
              <w:pStyle w:val="NoSpacing"/>
              <w:numPr>
                <w:ilvl w:val="0"/>
                <w:numId w:val="25"/>
              </w:numPr>
              <w:rPr>
                <w:rFonts w:ascii="Comic Sans MS" w:hAnsi="Comic Sans MS"/>
                <w:color w:val="002060"/>
                <w:lang w:eastAsia="en-GB"/>
              </w:rPr>
            </w:pPr>
            <w:r w:rsidRPr="00561BF9">
              <w:rPr>
                <w:rFonts w:ascii="Comic Sans MS" w:hAnsi="Comic Sans MS"/>
                <w:color w:val="002060"/>
                <w:lang w:eastAsia="en-GB"/>
              </w:rPr>
              <w:t>examples of pop-up and moving mechanisms made beforehand;</w:t>
            </w:r>
          </w:p>
          <w:p w14:paraId="4703CA8A" w14:textId="77777777" w:rsidR="0054630F" w:rsidRPr="00561BF9" w:rsidRDefault="0054630F" w:rsidP="0054630F">
            <w:pPr>
              <w:pStyle w:val="NoSpacing"/>
              <w:numPr>
                <w:ilvl w:val="0"/>
                <w:numId w:val="25"/>
              </w:numPr>
              <w:rPr>
                <w:rFonts w:ascii="Comic Sans MS" w:hAnsi="Comic Sans MS"/>
                <w:color w:val="002060"/>
                <w:lang w:eastAsia="en-GB"/>
              </w:rPr>
            </w:pPr>
            <w:r w:rsidRPr="00561BF9">
              <w:rPr>
                <w:rFonts w:ascii="Comic Sans MS" w:hAnsi="Comic Sans MS"/>
                <w:color w:val="002060"/>
                <w:lang w:eastAsia="en-GB"/>
              </w:rPr>
              <w:t>squared paper, coloured paper and card, paper fasteners or binders, paper straws;</w:t>
            </w:r>
          </w:p>
          <w:p w14:paraId="777DE8FF" w14:textId="77777777" w:rsidR="0054630F" w:rsidRPr="00561BF9" w:rsidRDefault="0054630F" w:rsidP="0054630F">
            <w:pPr>
              <w:pStyle w:val="NoSpacing"/>
              <w:numPr>
                <w:ilvl w:val="0"/>
                <w:numId w:val="25"/>
              </w:numPr>
              <w:rPr>
                <w:rFonts w:ascii="Comic Sans MS" w:hAnsi="Comic Sans MS"/>
                <w:color w:val="002060"/>
                <w:lang w:eastAsia="en-GB"/>
              </w:rPr>
            </w:pPr>
            <w:r w:rsidRPr="00561BF9">
              <w:rPr>
                <w:rFonts w:ascii="Comic Sans MS" w:hAnsi="Comic Sans MS"/>
                <w:color w:val="002060"/>
                <w:lang w:eastAsia="en-GB"/>
              </w:rPr>
              <w:t>PVA glue, glue sticks, masking tape;</w:t>
            </w:r>
          </w:p>
          <w:p w14:paraId="346068D0" w14:textId="77777777" w:rsidR="0054630F" w:rsidRPr="00561BF9" w:rsidRDefault="0054630F" w:rsidP="0054630F">
            <w:pPr>
              <w:pStyle w:val="NoSpacing"/>
              <w:numPr>
                <w:ilvl w:val="0"/>
                <w:numId w:val="25"/>
              </w:numPr>
              <w:rPr>
                <w:rFonts w:ascii="Comic Sans MS" w:hAnsi="Comic Sans MS"/>
                <w:color w:val="002060"/>
                <w:lang w:eastAsia="en-GB"/>
              </w:rPr>
            </w:pPr>
            <w:r w:rsidRPr="00561BF9">
              <w:rPr>
                <w:rFonts w:ascii="Comic Sans MS" w:hAnsi="Comic Sans MS"/>
                <w:color w:val="002060"/>
                <w:lang w:eastAsia="en-GB"/>
              </w:rPr>
              <w:t>thick corrugated card and drawing pins for modelling ideas;</w:t>
            </w:r>
          </w:p>
          <w:p w14:paraId="71A1B5DF" w14:textId="77777777" w:rsidR="0086359A" w:rsidRPr="00561BF9" w:rsidRDefault="0054630F" w:rsidP="0054630F">
            <w:pPr>
              <w:pStyle w:val="NoSpacing"/>
              <w:numPr>
                <w:ilvl w:val="0"/>
                <w:numId w:val="25"/>
              </w:numPr>
              <w:rPr>
                <w:rFonts w:ascii="Comic Sans MS" w:hAnsi="Comic Sans MS" w:cstheme="minorHAnsi"/>
                <w:color w:val="002060"/>
              </w:rPr>
            </w:pPr>
            <w:r w:rsidRPr="00561BF9">
              <w:rPr>
                <w:rFonts w:ascii="Comic Sans MS" w:hAnsi="Comic Sans MS"/>
                <w:color w:val="002060"/>
                <w:lang w:eastAsia="en-GB"/>
              </w:rPr>
              <w:t>scissors, craft knives, cutting mats, safety rulers, hole punch, wavy line cutters, perforation cutters.</w:t>
            </w:r>
          </w:p>
        </w:tc>
      </w:tr>
      <w:tr w:rsidR="00561BF9" w:rsidRPr="00561BF9" w14:paraId="64B93A32" w14:textId="77777777" w:rsidTr="00E47BAC">
        <w:trPr>
          <w:trHeight w:val="1979"/>
        </w:trPr>
        <w:tc>
          <w:tcPr>
            <w:tcW w:w="1838" w:type="dxa"/>
          </w:tcPr>
          <w:p w14:paraId="02FEFC15" w14:textId="77777777" w:rsidR="0086359A" w:rsidRPr="00561BF9" w:rsidRDefault="0086359A" w:rsidP="00564B38">
            <w:pPr>
              <w:rPr>
                <w:rFonts w:ascii="Comic Sans MS" w:hAnsi="Comic Sans MS" w:cstheme="minorHAnsi"/>
                <w:b/>
                <w:color w:val="002060"/>
              </w:rPr>
            </w:pPr>
            <w:r w:rsidRPr="00561BF9">
              <w:rPr>
                <w:rFonts w:ascii="Comic Sans MS" w:hAnsi="Comic Sans MS" w:cstheme="minorHAnsi"/>
                <w:b/>
                <w:color w:val="002060"/>
              </w:rPr>
              <w:t>Vocabulary/ Glossary</w:t>
            </w:r>
          </w:p>
        </w:tc>
        <w:tc>
          <w:tcPr>
            <w:tcW w:w="8356" w:type="dxa"/>
          </w:tcPr>
          <w:p w14:paraId="0B1956F2" w14:textId="77777777" w:rsidR="0054630F" w:rsidRPr="00561BF9" w:rsidRDefault="0054630F" w:rsidP="0054630F">
            <w:pPr>
              <w:pStyle w:val="NoSpacing"/>
              <w:rPr>
                <w:rFonts w:ascii="Comic Sans MS" w:hAnsi="Comic Sans MS" w:cstheme="minorHAnsi"/>
                <w:color w:val="002060"/>
                <w:lang w:eastAsia="en-GB"/>
              </w:rPr>
            </w:pPr>
            <w:r w:rsidRPr="00561BF9">
              <w:rPr>
                <w:rFonts w:ascii="Comic Sans MS" w:hAnsi="Comic Sans MS"/>
                <w:b/>
                <w:color w:val="002060"/>
                <w:u w:val="single"/>
              </w:rPr>
              <w:t>General</w:t>
            </w:r>
            <w:r w:rsidRPr="00561BF9">
              <w:rPr>
                <w:rFonts w:ascii="Comic Sans MS" w:hAnsi="Comic Sans MS"/>
                <w:b/>
                <w:color w:val="002060"/>
              </w:rPr>
              <w:t>:</w:t>
            </w:r>
            <w:r w:rsidRPr="00561BF9">
              <w:rPr>
                <w:rFonts w:ascii="Comic Sans MS" w:hAnsi="Comic Sans MS"/>
                <w:color w:val="002060"/>
              </w:rPr>
              <w:t xml:space="preserve"> Design, evaluate, refine, explore, improvement, tools equipment </w:t>
            </w:r>
            <w:r w:rsidRPr="00561BF9">
              <w:rPr>
                <w:rFonts w:ascii="Comic Sans MS" w:hAnsi="Comic Sans MS" w:cs="Futura-Book"/>
                <w:color w:val="002060"/>
              </w:rPr>
              <w:t xml:space="preserve"> </w:t>
            </w:r>
          </w:p>
          <w:p w14:paraId="662946EC" w14:textId="77777777" w:rsidR="0054630F" w:rsidRPr="00561BF9" w:rsidRDefault="0054630F" w:rsidP="0054630F">
            <w:pPr>
              <w:pStyle w:val="NoSpacing"/>
              <w:rPr>
                <w:rFonts w:ascii="Comic Sans MS" w:hAnsi="Comic Sans MS" w:cstheme="minorHAnsi"/>
                <w:color w:val="002060"/>
                <w:lang w:eastAsia="en-GB"/>
              </w:rPr>
            </w:pPr>
            <w:r w:rsidRPr="00561BF9">
              <w:rPr>
                <w:rFonts w:ascii="Comic Sans MS" w:hAnsi="Comic Sans MS" w:cstheme="minorHAnsi"/>
                <w:b/>
                <w:color w:val="002060"/>
                <w:u w:val="single"/>
                <w:lang w:eastAsia="en-GB"/>
              </w:rPr>
              <w:t>Designing:</w:t>
            </w:r>
            <w:r w:rsidRPr="00561BF9">
              <w:rPr>
                <w:rFonts w:ascii="Comic Sans MS" w:hAnsi="Comic Sans MS" w:cstheme="minorHAnsi"/>
                <w:color w:val="002060"/>
                <w:lang w:eastAsia="en-GB"/>
              </w:rPr>
              <w:t> M</w:t>
            </w:r>
            <w:r w:rsidRPr="00561BF9">
              <w:rPr>
                <w:rFonts w:ascii="Comic Sans MS" w:hAnsi="Comic Sans MS" w:cstheme="minorHAnsi"/>
                <w:iCs/>
                <w:color w:val="002060"/>
                <w:lang w:eastAsia="en-GB"/>
              </w:rPr>
              <w:t>odel, plan, fit for the purpose, product</w:t>
            </w:r>
          </w:p>
          <w:p w14:paraId="5892C7BB" w14:textId="77777777" w:rsidR="0054630F" w:rsidRPr="00561BF9" w:rsidRDefault="0054630F" w:rsidP="0054630F">
            <w:pPr>
              <w:pStyle w:val="NoSpacing"/>
              <w:rPr>
                <w:rFonts w:ascii="Comic Sans MS" w:hAnsi="Comic Sans MS" w:cstheme="minorHAnsi"/>
                <w:color w:val="002060"/>
                <w:lang w:eastAsia="en-GB"/>
              </w:rPr>
            </w:pPr>
            <w:r w:rsidRPr="00561BF9">
              <w:rPr>
                <w:rFonts w:ascii="Comic Sans MS" w:hAnsi="Comic Sans MS" w:cstheme="minorHAnsi"/>
                <w:b/>
                <w:color w:val="002060"/>
                <w:u w:val="single"/>
                <w:lang w:eastAsia="en-GB"/>
              </w:rPr>
              <w:t>Making:</w:t>
            </w:r>
            <w:r w:rsidRPr="00561BF9">
              <w:rPr>
                <w:rFonts w:ascii="Comic Sans MS" w:hAnsi="Comic Sans MS" w:cstheme="minorHAnsi"/>
                <w:color w:val="002060"/>
                <w:lang w:eastAsia="en-GB"/>
              </w:rPr>
              <w:t> F</w:t>
            </w:r>
            <w:r w:rsidRPr="00561BF9">
              <w:rPr>
                <w:rFonts w:ascii="Comic Sans MS" w:hAnsi="Comic Sans MS" w:cstheme="minorHAnsi"/>
                <w:iCs/>
                <w:color w:val="002060"/>
                <w:lang w:eastAsia="en-GB"/>
              </w:rPr>
              <w:t>old, adhesive, scoring, cutting, joining, temporary fixing, permanent fixing</w:t>
            </w:r>
            <w:r w:rsidRPr="00561BF9">
              <w:rPr>
                <w:rFonts w:ascii="Comic Sans MS" w:hAnsi="Comic Sans MS"/>
                <w:color w:val="002060"/>
              </w:rPr>
              <w:t xml:space="preserve"> cutting, shaping, joining, finishing,</w:t>
            </w:r>
            <w:r w:rsidRPr="00561BF9">
              <w:rPr>
                <w:rFonts w:ascii="Comic Sans MS" w:hAnsi="Comic Sans MS" w:cs="Futura-Book"/>
                <w:color w:val="002060"/>
              </w:rPr>
              <w:t xml:space="preserve"> </w:t>
            </w:r>
          </w:p>
          <w:p w14:paraId="12053318" w14:textId="77777777" w:rsidR="0054630F" w:rsidRPr="00561BF9" w:rsidRDefault="0054630F" w:rsidP="0054630F">
            <w:pPr>
              <w:pStyle w:val="NoSpacing"/>
              <w:rPr>
                <w:rFonts w:ascii="Comic Sans MS" w:hAnsi="Comic Sans MS" w:cstheme="minorHAnsi"/>
                <w:color w:val="002060"/>
                <w:lang w:eastAsia="en-GB"/>
              </w:rPr>
            </w:pPr>
            <w:r w:rsidRPr="00561BF9">
              <w:rPr>
                <w:rFonts w:ascii="Comic Sans MS" w:hAnsi="Comic Sans MS" w:cstheme="minorHAnsi"/>
                <w:b/>
                <w:color w:val="002060"/>
                <w:u w:val="single"/>
                <w:lang w:eastAsia="en-GB"/>
              </w:rPr>
              <w:t>Knowledge and understanding:</w:t>
            </w:r>
            <w:r w:rsidRPr="00561BF9">
              <w:rPr>
                <w:rFonts w:ascii="Comic Sans MS" w:hAnsi="Comic Sans MS" w:cstheme="minorHAnsi"/>
                <w:color w:val="002060"/>
                <w:lang w:eastAsia="en-GB"/>
              </w:rPr>
              <w:t> L</w:t>
            </w:r>
            <w:r w:rsidRPr="00561BF9">
              <w:rPr>
                <w:rFonts w:ascii="Comic Sans MS" w:hAnsi="Comic Sans MS" w:cstheme="minorHAnsi"/>
                <w:iCs/>
                <w:color w:val="002060"/>
                <w:lang w:eastAsia="en-GB"/>
              </w:rPr>
              <w:t>inkage, lever, pivot, flexible, shape, joint, hinge, area, surface, covers</w:t>
            </w:r>
          </w:p>
          <w:p w14:paraId="6C85D13E" w14:textId="77777777" w:rsidR="0086359A" w:rsidRPr="00561BF9" w:rsidRDefault="0054630F" w:rsidP="0054630F">
            <w:pPr>
              <w:pStyle w:val="NoSpacing"/>
              <w:rPr>
                <w:rFonts w:ascii="Comic Sans MS" w:hAnsi="Comic Sans MS" w:cstheme="minorHAnsi"/>
                <w:color w:val="002060"/>
                <w:lang w:eastAsia="en-GB"/>
              </w:rPr>
            </w:pPr>
            <w:r w:rsidRPr="00561BF9">
              <w:rPr>
                <w:rFonts w:ascii="Comic Sans MS" w:hAnsi="Comic Sans MS" w:cstheme="minorHAnsi"/>
                <w:b/>
                <w:color w:val="002060"/>
                <w:u w:val="single"/>
                <w:lang w:eastAsia="en-GB"/>
              </w:rPr>
              <w:t>Types of movement</w:t>
            </w:r>
            <w:r w:rsidRPr="00561BF9">
              <w:rPr>
                <w:rFonts w:ascii="Comic Sans MS" w:hAnsi="Comic Sans MS" w:cstheme="minorHAnsi"/>
                <w:iCs/>
                <w:color w:val="002060"/>
                <w:lang w:eastAsia="en-GB"/>
              </w:rPr>
              <w:t>: Rotary, linear</w:t>
            </w:r>
            <w:r w:rsidRPr="00561BF9">
              <w:rPr>
                <w:rFonts w:ascii="Comic Sans MS" w:hAnsi="Comic Sans MS"/>
                <w:color w:val="002060"/>
              </w:rPr>
              <w:t xml:space="preserve"> mechanism, slider, wheels, pop-up</w:t>
            </w:r>
          </w:p>
        </w:tc>
      </w:tr>
      <w:tr w:rsidR="00561BF9" w:rsidRPr="00561BF9" w14:paraId="162DCBD4" w14:textId="77777777" w:rsidTr="00E47BAC">
        <w:trPr>
          <w:trHeight w:val="4789"/>
        </w:trPr>
        <w:tc>
          <w:tcPr>
            <w:tcW w:w="1838" w:type="dxa"/>
            <w:shd w:val="clear" w:color="auto" w:fill="FFFFFF" w:themeFill="background1"/>
          </w:tcPr>
          <w:p w14:paraId="30FA87FA" w14:textId="77777777" w:rsidR="0054630F" w:rsidRPr="00561BF9" w:rsidRDefault="0054630F" w:rsidP="0054630F">
            <w:pPr>
              <w:rPr>
                <w:rFonts w:ascii="Comic Sans MS" w:hAnsi="Comic Sans MS" w:cstheme="minorHAnsi"/>
                <w:b/>
                <w:color w:val="002060"/>
              </w:rPr>
            </w:pPr>
            <w:r w:rsidRPr="00561BF9">
              <w:rPr>
                <w:rFonts w:ascii="Comic Sans MS" w:hAnsi="Comic Sans MS" w:cstheme="minorHAnsi"/>
                <w:b/>
                <w:color w:val="002060"/>
              </w:rPr>
              <w:lastRenderedPageBreak/>
              <w:t>Knowledge</w:t>
            </w:r>
          </w:p>
          <w:p w14:paraId="163F464F" w14:textId="77777777" w:rsidR="0054630F" w:rsidRPr="00561BF9" w:rsidRDefault="0054630F" w:rsidP="0054630F">
            <w:pPr>
              <w:rPr>
                <w:rFonts w:ascii="Comic Sans MS" w:hAnsi="Comic Sans MS" w:cstheme="minorHAnsi"/>
                <w:color w:val="002060"/>
              </w:rPr>
            </w:pPr>
          </w:p>
        </w:tc>
        <w:tc>
          <w:tcPr>
            <w:tcW w:w="8356" w:type="dxa"/>
          </w:tcPr>
          <w:p w14:paraId="1478F8ED" w14:textId="77777777" w:rsidR="0054630F" w:rsidRPr="00561BF9" w:rsidRDefault="0054630F" w:rsidP="0054630F">
            <w:pPr>
              <w:rPr>
                <w:rFonts w:ascii="Comic Sans MS" w:hAnsi="Comic Sans MS"/>
                <w:color w:val="002060"/>
              </w:rPr>
            </w:pPr>
            <w:r w:rsidRPr="00561BF9">
              <w:rPr>
                <w:rFonts w:ascii="Comic Sans MS" w:hAnsi="Comic Sans MS"/>
                <w:color w:val="002060"/>
              </w:rPr>
              <w:t>The knowledge that children will learn and remember:</w:t>
            </w:r>
          </w:p>
          <w:p w14:paraId="7FF266B9" w14:textId="77777777" w:rsidR="0054630F" w:rsidRPr="00561BF9" w:rsidRDefault="0054630F" w:rsidP="0054630F">
            <w:pPr>
              <w:pStyle w:val="ListParagraph"/>
              <w:numPr>
                <w:ilvl w:val="0"/>
                <w:numId w:val="7"/>
              </w:numPr>
              <w:rPr>
                <w:rFonts w:ascii="Comic Sans MS" w:eastAsia="Times New Roman" w:hAnsi="Comic Sans MS" w:cs="Times New Roman"/>
                <w:color w:val="002060"/>
              </w:rPr>
            </w:pPr>
            <w:r w:rsidRPr="00561BF9">
              <w:rPr>
                <w:rFonts w:ascii="Comic Sans MS" w:hAnsi="Comic Sans MS"/>
                <w:color w:val="002060"/>
                <w:lang w:eastAsia="en-GB"/>
              </w:rPr>
              <w:t>know how lever and linkages systems work and can explain how they function;</w:t>
            </w:r>
          </w:p>
          <w:p w14:paraId="115BC41E" w14:textId="77777777" w:rsidR="0054630F" w:rsidRPr="00561BF9" w:rsidRDefault="0054630F" w:rsidP="0054630F">
            <w:pPr>
              <w:pStyle w:val="ListParagraph"/>
              <w:numPr>
                <w:ilvl w:val="0"/>
                <w:numId w:val="7"/>
              </w:numPr>
              <w:rPr>
                <w:rFonts w:ascii="Comic Sans MS" w:eastAsia="Times New Roman" w:hAnsi="Comic Sans MS" w:cs="Times New Roman"/>
                <w:color w:val="002060"/>
              </w:rPr>
            </w:pPr>
            <w:r w:rsidRPr="00561BF9">
              <w:rPr>
                <w:rFonts w:ascii="Comic Sans MS" w:hAnsi="Comic Sans MS"/>
                <w:color w:val="002060"/>
                <w:lang w:eastAsia="en-GB"/>
              </w:rPr>
              <w:t>know the difference between different mechanisms:</w:t>
            </w:r>
            <w:r w:rsidRPr="00561BF9">
              <w:rPr>
                <w:rFonts w:ascii="Comic Sans MS" w:eastAsia="Times New Roman" w:hAnsi="Comic Sans MS" w:cs="Times New Roman"/>
                <w:i/>
                <w:color w:val="002060"/>
              </w:rPr>
              <w:t xml:space="preserve"> </w:t>
            </w:r>
            <w:r w:rsidRPr="00561BF9">
              <w:rPr>
                <w:rFonts w:ascii="Comic Sans MS" w:eastAsia="Times New Roman" w:hAnsi="Comic Sans MS" w:cs="Times New Roman"/>
                <w:color w:val="002060"/>
              </w:rPr>
              <w:t xml:space="preserve">a </w:t>
            </w:r>
            <w:r w:rsidRPr="00561BF9">
              <w:rPr>
                <w:rFonts w:ascii="Comic Sans MS" w:hAnsi="Comic Sans MS" w:cs="Futura-Book"/>
                <w:color w:val="002060"/>
              </w:rPr>
              <w:t>box fold, mouth fold, slider, lift up flap, rotator and paper spring</w:t>
            </w:r>
            <w:r w:rsidRPr="00561BF9">
              <w:rPr>
                <w:rFonts w:ascii="Comic Sans MS" w:eastAsia="Times New Roman" w:hAnsi="Comic Sans MS" w:cs="Times New Roman"/>
                <w:color w:val="002060"/>
              </w:rPr>
              <w:t xml:space="preserve"> in an existing product;</w:t>
            </w:r>
          </w:p>
          <w:p w14:paraId="087F5E96" w14:textId="77777777" w:rsidR="0054630F" w:rsidRPr="00561BF9" w:rsidRDefault="0054630F" w:rsidP="0054630F">
            <w:pPr>
              <w:pStyle w:val="NoSpacing"/>
              <w:numPr>
                <w:ilvl w:val="0"/>
                <w:numId w:val="7"/>
              </w:numPr>
              <w:rPr>
                <w:rFonts w:ascii="Comic Sans MS" w:hAnsi="Comic Sans MS" w:cs="Times New Roman"/>
                <w:color w:val="002060"/>
                <w:sz w:val="24"/>
                <w:szCs w:val="24"/>
                <w:lang w:eastAsia="en-GB"/>
              </w:rPr>
            </w:pPr>
            <w:r w:rsidRPr="00561BF9">
              <w:rPr>
                <w:rFonts w:ascii="Comic Sans MS" w:hAnsi="Comic Sans MS"/>
                <w:color w:val="002060"/>
                <w:lang w:eastAsia="en-GB"/>
              </w:rPr>
              <w:t>know how to use appropriate technical vocabulary to describe materials and mechanisms;</w:t>
            </w:r>
          </w:p>
          <w:p w14:paraId="195C5000" w14:textId="77777777" w:rsidR="0054630F" w:rsidRPr="00561BF9" w:rsidRDefault="0054630F" w:rsidP="0054630F">
            <w:pPr>
              <w:pStyle w:val="NoSpacing"/>
              <w:numPr>
                <w:ilvl w:val="0"/>
                <w:numId w:val="7"/>
              </w:numPr>
              <w:rPr>
                <w:rFonts w:ascii="Comic Sans MS" w:hAnsi="Comic Sans MS"/>
                <w:color w:val="002060"/>
                <w:lang w:eastAsia="en-GB"/>
              </w:rPr>
            </w:pPr>
            <w:r w:rsidRPr="00561BF9">
              <w:rPr>
                <w:rFonts w:ascii="Comic Sans MS" w:hAnsi="Comic Sans MS"/>
                <w:color w:val="002060"/>
                <w:lang w:eastAsia="en-GB"/>
              </w:rPr>
              <w:t>know how to measure, mark out, cut and shape a range of materials, using appropriate tools, equipment and techniques;</w:t>
            </w:r>
          </w:p>
          <w:p w14:paraId="0575C9A0" w14:textId="77777777" w:rsidR="0054630F" w:rsidRPr="00561BF9" w:rsidRDefault="0054630F" w:rsidP="0054630F">
            <w:pPr>
              <w:pStyle w:val="NoSpacing"/>
              <w:numPr>
                <w:ilvl w:val="0"/>
                <w:numId w:val="7"/>
              </w:numPr>
              <w:rPr>
                <w:rFonts w:ascii="Comic Sans MS" w:hAnsi="Comic Sans MS"/>
                <w:color w:val="002060"/>
                <w:lang w:eastAsia="en-GB"/>
              </w:rPr>
            </w:pPr>
            <w:r w:rsidRPr="00561BF9">
              <w:rPr>
                <w:rFonts w:ascii="Comic Sans MS" w:hAnsi="Comic Sans MS"/>
                <w:color w:val="002060"/>
                <w:lang w:eastAsia="en-GB"/>
              </w:rPr>
              <w:t>know how to join and combine materials and components accurately in temporary and permanent ways</w:t>
            </w:r>
            <w:r w:rsidR="006E679D" w:rsidRPr="00561BF9">
              <w:rPr>
                <w:rFonts w:ascii="Comic Sans MS" w:hAnsi="Comic Sans MS"/>
                <w:color w:val="002060"/>
                <w:lang w:eastAsia="en-GB"/>
              </w:rPr>
              <w:t>;</w:t>
            </w:r>
          </w:p>
          <w:p w14:paraId="12C4A664" w14:textId="77777777" w:rsidR="006E679D" w:rsidRPr="00561BF9" w:rsidRDefault="0054630F" w:rsidP="0054630F">
            <w:pPr>
              <w:pStyle w:val="NoSpacing"/>
              <w:numPr>
                <w:ilvl w:val="0"/>
                <w:numId w:val="7"/>
              </w:numPr>
              <w:rPr>
                <w:rFonts w:ascii="Comic Sans MS" w:hAnsi="Comic Sans MS"/>
                <w:color w:val="002060"/>
                <w:lang w:eastAsia="en-GB"/>
              </w:rPr>
            </w:pPr>
            <w:r w:rsidRPr="00561BF9">
              <w:rPr>
                <w:rFonts w:ascii="Comic Sans MS" w:hAnsi="Comic Sans MS"/>
                <w:color w:val="002060"/>
                <w:lang w:eastAsia="en-GB"/>
              </w:rPr>
              <w:t>know how simple mechanisms can be used to produce different types of movement</w:t>
            </w:r>
            <w:r w:rsidR="006E679D" w:rsidRPr="00561BF9">
              <w:rPr>
                <w:rFonts w:ascii="Comic Sans MS" w:hAnsi="Comic Sans MS"/>
                <w:color w:val="002060"/>
                <w:lang w:eastAsia="en-GB"/>
              </w:rPr>
              <w:t>;</w:t>
            </w:r>
          </w:p>
          <w:p w14:paraId="1D3004B3" w14:textId="77777777" w:rsidR="0054630F" w:rsidRPr="00561BF9" w:rsidRDefault="0054630F" w:rsidP="0054630F">
            <w:pPr>
              <w:pStyle w:val="NoSpacing"/>
              <w:numPr>
                <w:ilvl w:val="0"/>
                <w:numId w:val="7"/>
              </w:numPr>
              <w:rPr>
                <w:rFonts w:ascii="Comic Sans MS" w:hAnsi="Comic Sans MS"/>
                <w:color w:val="002060"/>
                <w:lang w:eastAsia="en-GB"/>
              </w:rPr>
            </w:pPr>
            <w:r w:rsidRPr="00561BF9">
              <w:rPr>
                <w:rFonts w:ascii="Comic Sans MS" w:hAnsi="Comic Sans MS"/>
                <w:color w:val="002060"/>
                <w:lang w:eastAsia="en-GB"/>
              </w:rPr>
              <w:t>know how to develop and communicate aspects of their design</w:t>
            </w:r>
            <w:r w:rsidR="006E679D" w:rsidRPr="00561BF9">
              <w:rPr>
                <w:rFonts w:ascii="Comic Sans MS" w:hAnsi="Comic Sans MS"/>
                <w:color w:val="002060"/>
                <w:lang w:eastAsia="en-GB"/>
              </w:rPr>
              <w:t>;</w:t>
            </w:r>
          </w:p>
          <w:p w14:paraId="56310D9C" w14:textId="77777777" w:rsidR="0054630F" w:rsidRPr="00561BF9" w:rsidRDefault="0054630F" w:rsidP="0054630F">
            <w:pPr>
              <w:pStyle w:val="NoSpacing"/>
              <w:numPr>
                <w:ilvl w:val="0"/>
                <w:numId w:val="7"/>
              </w:numPr>
              <w:rPr>
                <w:rFonts w:ascii="Comic Sans MS" w:hAnsi="Comic Sans MS"/>
                <w:color w:val="002060"/>
                <w:lang w:eastAsia="en-GB"/>
              </w:rPr>
            </w:pPr>
            <w:r w:rsidRPr="00561BF9">
              <w:rPr>
                <w:rFonts w:ascii="Comic Sans MS" w:hAnsi="Comic Sans MS"/>
                <w:color w:val="002060"/>
                <w:lang w:eastAsia="en-GB"/>
              </w:rPr>
              <w:t>to understand the importance of planning as a process and discuss this</w:t>
            </w:r>
            <w:r w:rsidR="006E679D" w:rsidRPr="00561BF9">
              <w:rPr>
                <w:rFonts w:ascii="Comic Sans MS" w:hAnsi="Comic Sans MS"/>
                <w:color w:val="002060"/>
                <w:lang w:eastAsia="en-GB"/>
              </w:rPr>
              <w:t>;</w:t>
            </w:r>
          </w:p>
          <w:p w14:paraId="32E3F78F" w14:textId="77777777" w:rsidR="0054630F" w:rsidRPr="00561BF9" w:rsidRDefault="0054630F" w:rsidP="0054630F">
            <w:pPr>
              <w:pStyle w:val="NoSpacing"/>
              <w:numPr>
                <w:ilvl w:val="0"/>
                <w:numId w:val="7"/>
              </w:numPr>
              <w:rPr>
                <w:rFonts w:ascii="Comic Sans MS" w:hAnsi="Comic Sans MS"/>
                <w:color w:val="002060"/>
                <w:lang w:eastAsia="en-GB"/>
              </w:rPr>
            </w:pPr>
            <w:r w:rsidRPr="00561BF9">
              <w:rPr>
                <w:rFonts w:ascii="Comic Sans MS" w:hAnsi="Comic Sans MS"/>
                <w:color w:val="002060"/>
                <w:lang w:eastAsia="en-GB"/>
              </w:rPr>
              <w:t>know how to use materials, equipment and processes to arrive at an end product</w:t>
            </w:r>
            <w:r w:rsidR="006E679D" w:rsidRPr="00561BF9">
              <w:rPr>
                <w:rFonts w:ascii="Comic Sans MS" w:hAnsi="Comic Sans MS"/>
                <w:color w:val="002060"/>
                <w:lang w:eastAsia="en-GB"/>
              </w:rPr>
              <w:t>;</w:t>
            </w:r>
          </w:p>
          <w:p w14:paraId="6E9CF347" w14:textId="77777777" w:rsidR="0054630F" w:rsidRPr="00561BF9" w:rsidRDefault="0054630F" w:rsidP="006E679D">
            <w:pPr>
              <w:pStyle w:val="NoSpacing"/>
              <w:numPr>
                <w:ilvl w:val="0"/>
                <w:numId w:val="7"/>
              </w:numPr>
              <w:rPr>
                <w:rFonts w:ascii="Comic Sans MS" w:hAnsi="Comic Sans MS"/>
                <w:color w:val="002060"/>
                <w:lang w:eastAsia="en-GB"/>
              </w:rPr>
            </w:pPr>
            <w:r w:rsidRPr="00561BF9">
              <w:rPr>
                <w:rFonts w:ascii="Comic Sans MS" w:hAnsi="Comic Sans MS"/>
                <w:color w:val="002060"/>
                <w:lang w:eastAsia="en-GB"/>
              </w:rPr>
              <w:t>know how to identify aspects of their design that they could have improved upon demonstrate an understanding of the process of evaluation.</w:t>
            </w:r>
          </w:p>
        </w:tc>
      </w:tr>
      <w:tr w:rsidR="00561BF9" w:rsidRPr="00561BF9" w14:paraId="627B3E44" w14:textId="77777777" w:rsidTr="00E47BAC">
        <w:tc>
          <w:tcPr>
            <w:tcW w:w="1838" w:type="dxa"/>
          </w:tcPr>
          <w:p w14:paraId="75F1402E" w14:textId="77777777" w:rsidR="00982955" w:rsidRPr="00561BF9" w:rsidRDefault="00982955" w:rsidP="00982955">
            <w:pPr>
              <w:rPr>
                <w:rFonts w:ascii="Comic Sans MS" w:hAnsi="Comic Sans MS" w:cstheme="minorHAnsi"/>
                <w:b/>
                <w:color w:val="002060"/>
              </w:rPr>
            </w:pPr>
            <w:r w:rsidRPr="00561BF9">
              <w:rPr>
                <w:rFonts w:ascii="Comic Sans MS" w:hAnsi="Comic Sans MS" w:cstheme="minorHAnsi"/>
                <w:b/>
                <w:color w:val="002060"/>
              </w:rPr>
              <w:t>SEND expectations</w:t>
            </w:r>
          </w:p>
        </w:tc>
        <w:tc>
          <w:tcPr>
            <w:tcW w:w="8356" w:type="dxa"/>
          </w:tcPr>
          <w:p w14:paraId="43381F72" w14:textId="77777777" w:rsidR="00982955" w:rsidRPr="00561BF9" w:rsidRDefault="00982955" w:rsidP="00982955">
            <w:pPr>
              <w:rPr>
                <w:rFonts w:ascii="Comic Sans MS" w:hAnsi="Comic Sans MS"/>
                <w:color w:val="002060"/>
              </w:rPr>
            </w:pPr>
            <w:r w:rsidRPr="00561BF9">
              <w:rPr>
                <w:rFonts w:ascii="Comic Sans MS" w:hAnsi="Comic Sans MS"/>
                <w:color w:val="002060"/>
              </w:rPr>
              <w:t>The knowledge that children will learn and remember:</w:t>
            </w:r>
          </w:p>
          <w:p w14:paraId="5B1B2045" w14:textId="77777777" w:rsidR="00982955" w:rsidRPr="00561BF9" w:rsidRDefault="00982955" w:rsidP="00982955">
            <w:pPr>
              <w:pStyle w:val="ListParagraph"/>
              <w:numPr>
                <w:ilvl w:val="0"/>
                <w:numId w:val="33"/>
              </w:numPr>
              <w:rPr>
                <w:rFonts w:ascii="Comic Sans MS" w:eastAsia="Times New Roman" w:hAnsi="Comic Sans MS" w:cs="Times New Roman"/>
                <w:color w:val="002060"/>
              </w:rPr>
            </w:pPr>
            <w:r w:rsidRPr="00561BF9">
              <w:rPr>
                <w:rFonts w:ascii="Comic Sans MS" w:hAnsi="Comic Sans MS"/>
                <w:color w:val="002060"/>
                <w:lang w:eastAsia="en-GB"/>
              </w:rPr>
              <w:t>know how lever and linkages systems work.</w:t>
            </w:r>
          </w:p>
          <w:p w14:paraId="3AB1D853" w14:textId="77777777" w:rsidR="00982955" w:rsidRPr="00561BF9" w:rsidRDefault="00982955" w:rsidP="00982955">
            <w:pPr>
              <w:pStyle w:val="ListParagraph"/>
              <w:numPr>
                <w:ilvl w:val="0"/>
                <w:numId w:val="33"/>
              </w:numPr>
              <w:rPr>
                <w:rFonts w:ascii="Comic Sans MS" w:eastAsia="Times New Roman" w:hAnsi="Comic Sans MS" w:cs="Times New Roman"/>
                <w:color w:val="002060"/>
              </w:rPr>
            </w:pPr>
            <w:r w:rsidRPr="00561BF9">
              <w:rPr>
                <w:rFonts w:ascii="Comic Sans MS" w:hAnsi="Comic Sans MS"/>
                <w:color w:val="002060"/>
                <w:lang w:eastAsia="en-GB"/>
              </w:rPr>
              <w:t>know the difference between different mechanisms:</w:t>
            </w:r>
            <w:r w:rsidRPr="00561BF9">
              <w:rPr>
                <w:rFonts w:ascii="Comic Sans MS" w:eastAsia="Times New Roman" w:hAnsi="Comic Sans MS" w:cs="Times New Roman"/>
                <w:i/>
                <w:color w:val="002060"/>
              </w:rPr>
              <w:t xml:space="preserve"> a </w:t>
            </w:r>
            <w:r w:rsidRPr="00561BF9">
              <w:rPr>
                <w:rFonts w:ascii="Comic Sans MS" w:hAnsi="Comic Sans MS" w:cs="Futura-Book"/>
                <w:color w:val="002060"/>
              </w:rPr>
              <w:t>box fold, mouth fold, slider, lift up flap, rotator and paper spring</w:t>
            </w:r>
            <w:r w:rsidRPr="00561BF9">
              <w:rPr>
                <w:rFonts w:ascii="Comic Sans MS" w:eastAsia="Times New Roman" w:hAnsi="Comic Sans MS" w:cs="Times New Roman"/>
                <w:i/>
                <w:color w:val="002060"/>
              </w:rPr>
              <w:t xml:space="preserve"> in an existing product.</w:t>
            </w:r>
          </w:p>
          <w:p w14:paraId="53C4B926" w14:textId="77777777" w:rsidR="00982955" w:rsidRPr="00561BF9" w:rsidRDefault="00982955" w:rsidP="00982955">
            <w:pPr>
              <w:pStyle w:val="NoSpacing"/>
              <w:numPr>
                <w:ilvl w:val="0"/>
                <w:numId w:val="33"/>
              </w:numPr>
              <w:rPr>
                <w:rFonts w:ascii="Comic Sans MS" w:hAnsi="Comic Sans MS" w:cs="Times New Roman"/>
                <w:color w:val="002060"/>
                <w:lang w:eastAsia="en-GB"/>
              </w:rPr>
            </w:pPr>
            <w:r w:rsidRPr="00561BF9">
              <w:rPr>
                <w:rFonts w:ascii="Comic Sans MS" w:hAnsi="Comic Sans MS"/>
                <w:color w:val="002060"/>
                <w:lang w:eastAsia="en-GB"/>
              </w:rPr>
              <w:t>Know how to use appropriate technical vocabulary to describe materials and mechanisms.</w:t>
            </w:r>
          </w:p>
          <w:p w14:paraId="3CFFCE35" w14:textId="77777777" w:rsidR="00982955" w:rsidRPr="00561BF9" w:rsidRDefault="00982955" w:rsidP="00982955">
            <w:pPr>
              <w:pStyle w:val="NoSpacing"/>
              <w:numPr>
                <w:ilvl w:val="0"/>
                <w:numId w:val="33"/>
              </w:numPr>
              <w:rPr>
                <w:rFonts w:ascii="Comic Sans MS" w:hAnsi="Comic Sans MS"/>
                <w:color w:val="002060"/>
                <w:lang w:eastAsia="en-GB"/>
              </w:rPr>
            </w:pPr>
            <w:r w:rsidRPr="00561BF9">
              <w:rPr>
                <w:rFonts w:ascii="Comic Sans MS" w:hAnsi="Comic Sans MS"/>
                <w:color w:val="002060"/>
                <w:lang w:eastAsia="en-GB"/>
              </w:rPr>
              <w:t>know how to measure, mark out, cut and shape a range of materials, using appropriate tools, equipment and techniques.</w:t>
            </w:r>
          </w:p>
          <w:p w14:paraId="3C969435" w14:textId="77777777" w:rsidR="00982955" w:rsidRPr="00561BF9" w:rsidRDefault="00982955" w:rsidP="00982955">
            <w:pPr>
              <w:pStyle w:val="NoSpacing"/>
              <w:numPr>
                <w:ilvl w:val="0"/>
                <w:numId w:val="33"/>
              </w:numPr>
              <w:rPr>
                <w:rFonts w:ascii="Comic Sans MS" w:hAnsi="Comic Sans MS"/>
                <w:color w:val="002060"/>
                <w:lang w:eastAsia="en-GB"/>
              </w:rPr>
            </w:pPr>
            <w:r w:rsidRPr="00561BF9">
              <w:rPr>
                <w:rFonts w:ascii="Comic Sans MS" w:hAnsi="Comic Sans MS"/>
                <w:color w:val="002060"/>
                <w:lang w:eastAsia="en-GB"/>
              </w:rPr>
              <w:t>know how to join and combine materials and components in temporary and permanent ways.</w:t>
            </w:r>
          </w:p>
          <w:p w14:paraId="77C07DA2" w14:textId="77777777" w:rsidR="00982955" w:rsidRPr="00561BF9" w:rsidRDefault="00982955" w:rsidP="00982955">
            <w:pPr>
              <w:pStyle w:val="NoSpacing"/>
              <w:numPr>
                <w:ilvl w:val="0"/>
                <w:numId w:val="33"/>
              </w:numPr>
              <w:rPr>
                <w:rFonts w:ascii="Comic Sans MS" w:hAnsi="Comic Sans MS"/>
                <w:color w:val="002060"/>
                <w:lang w:eastAsia="en-GB"/>
              </w:rPr>
            </w:pPr>
            <w:r w:rsidRPr="00561BF9">
              <w:rPr>
                <w:rFonts w:ascii="Comic Sans MS" w:hAnsi="Comic Sans MS"/>
                <w:color w:val="002060"/>
                <w:lang w:eastAsia="en-GB"/>
              </w:rPr>
              <w:t>know how simple mechanisms can be used to produce different types of movement.</w:t>
            </w:r>
          </w:p>
          <w:p w14:paraId="2EA09B86" w14:textId="77777777" w:rsidR="00982955" w:rsidRPr="00561BF9" w:rsidRDefault="00982955" w:rsidP="00982955">
            <w:pPr>
              <w:pStyle w:val="NoSpacing"/>
              <w:numPr>
                <w:ilvl w:val="0"/>
                <w:numId w:val="33"/>
              </w:numPr>
              <w:rPr>
                <w:rFonts w:ascii="Comic Sans MS" w:hAnsi="Comic Sans MS"/>
                <w:color w:val="002060"/>
                <w:lang w:eastAsia="en-GB"/>
              </w:rPr>
            </w:pPr>
            <w:r w:rsidRPr="00561BF9">
              <w:rPr>
                <w:rFonts w:ascii="Comic Sans MS" w:hAnsi="Comic Sans MS"/>
                <w:color w:val="002060"/>
                <w:lang w:eastAsia="en-GB"/>
              </w:rPr>
              <w:t>know how to use materials, equipment and processes to arrive at an end product.</w:t>
            </w:r>
          </w:p>
        </w:tc>
      </w:tr>
    </w:tbl>
    <w:p w14:paraId="2D10A7B2" w14:textId="77777777" w:rsidR="0086359A" w:rsidRPr="00561BF9" w:rsidRDefault="0086359A" w:rsidP="0086359A">
      <w:pPr>
        <w:rPr>
          <w:rFonts w:ascii="Comic Sans MS" w:hAnsi="Comic Sans MS" w:cstheme="minorHAnsi"/>
          <w:color w:val="002060"/>
        </w:rPr>
      </w:pPr>
    </w:p>
    <w:p w14:paraId="72FE2E34" w14:textId="77777777" w:rsidR="00825156" w:rsidRPr="00561BF9" w:rsidRDefault="00825156" w:rsidP="0086359A">
      <w:pPr>
        <w:rPr>
          <w:rFonts w:ascii="Comic Sans MS" w:hAnsi="Comic Sans MS" w:cstheme="minorHAnsi"/>
          <w:color w:val="002060"/>
        </w:rPr>
      </w:pPr>
    </w:p>
    <w:p w14:paraId="1C3F793A" w14:textId="77777777" w:rsidR="00825156" w:rsidRPr="00561BF9" w:rsidRDefault="00825156" w:rsidP="0086359A">
      <w:pPr>
        <w:rPr>
          <w:rFonts w:ascii="Comic Sans MS" w:hAnsi="Comic Sans MS" w:cstheme="minorHAnsi"/>
          <w:color w:val="002060"/>
        </w:rPr>
      </w:pPr>
    </w:p>
    <w:p w14:paraId="4A1A751F" w14:textId="77777777" w:rsidR="00825156" w:rsidRPr="00561BF9" w:rsidRDefault="00825156" w:rsidP="0086359A">
      <w:pPr>
        <w:rPr>
          <w:rFonts w:ascii="Comic Sans MS" w:hAnsi="Comic Sans MS" w:cstheme="minorHAnsi"/>
          <w:color w:val="002060"/>
        </w:rPr>
      </w:pPr>
    </w:p>
    <w:p w14:paraId="740BF1F0" w14:textId="77777777" w:rsidR="00825156" w:rsidRPr="00561BF9" w:rsidRDefault="00825156" w:rsidP="0086359A">
      <w:pPr>
        <w:rPr>
          <w:rFonts w:ascii="Comic Sans MS" w:hAnsi="Comic Sans MS" w:cstheme="minorHAnsi"/>
          <w:color w:val="002060"/>
        </w:rPr>
      </w:pPr>
    </w:p>
    <w:p w14:paraId="094D6F90" w14:textId="77777777" w:rsidR="00825156" w:rsidRPr="00561BF9" w:rsidRDefault="00825156" w:rsidP="0086359A">
      <w:pPr>
        <w:rPr>
          <w:rFonts w:ascii="Comic Sans MS" w:hAnsi="Comic Sans MS" w:cstheme="minorHAnsi"/>
          <w:color w:val="002060"/>
        </w:rPr>
      </w:pPr>
    </w:p>
    <w:p w14:paraId="7ABDA606" w14:textId="77777777" w:rsidR="00825156" w:rsidRPr="00561BF9" w:rsidRDefault="00825156" w:rsidP="0086359A">
      <w:pPr>
        <w:rPr>
          <w:rFonts w:ascii="Comic Sans MS" w:hAnsi="Comic Sans MS" w:cstheme="minorHAnsi"/>
          <w:color w:val="002060"/>
        </w:rPr>
      </w:pPr>
    </w:p>
    <w:p w14:paraId="589735A8" w14:textId="77777777" w:rsidR="00825156" w:rsidRPr="00561BF9" w:rsidRDefault="00825156" w:rsidP="0086359A">
      <w:pPr>
        <w:rPr>
          <w:rFonts w:ascii="Comic Sans MS" w:hAnsi="Comic Sans MS" w:cstheme="minorHAnsi"/>
          <w:color w:val="002060"/>
        </w:rPr>
      </w:pPr>
    </w:p>
    <w:p w14:paraId="3BF24313" w14:textId="77777777" w:rsidR="00825156" w:rsidRPr="00561BF9" w:rsidRDefault="00825156" w:rsidP="00994B3B">
      <w:pPr>
        <w:rPr>
          <w:rFonts w:ascii="Comic Sans MS" w:hAnsi="Comic Sans MS" w:cstheme="minorHAnsi"/>
          <w:b/>
          <w:color w:val="002060"/>
          <w:sz w:val="32"/>
        </w:rPr>
      </w:pPr>
    </w:p>
    <w:p w14:paraId="58040FF6" w14:textId="77777777" w:rsidR="0025642B" w:rsidRPr="00561BF9" w:rsidRDefault="00825156" w:rsidP="00825156">
      <w:pPr>
        <w:jc w:val="center"/>
        <w:rPr>
          <w:rFonts w:ascii="Comic Sans MS" w:hAnsi="Comic Sans MS" w:cstheme="minorHAnsi"/>
          <w:b/>
          <w:color w:val="002060"/>
          <w:sz w:val="32"/>
        </w:rPr>
      </w:pPr>
      <w:r w:rsidRPr="00561BF9">
        <w:rPr>
          <w:rFonts w:ascii="Comic Sans MS" w:hAnsi="Comic Sans MS" w:cstheme="minorHAnsi"/>
          <w:b/>
          <w:color w:val="002060"/>
          <w:sz w:val="32"/>
        </w:rPr>
        <w:lastRenderedPageBreak/>
        <w:t>Suggestions</w:t>
      </w:r>
    </w:p>
    <w:tbl>
      <w:tblPr>
        <w:tblStyle w:val="TableGrid"/>
        <w:tblW w:w="0" w:type="auto"/>
        <w:tblLook w:val="04A0" w:firstRow="1" w:lastRow="0" w:firstColumn="1" w:lastColumn="0" w:noHBand="0" w:noVBand="1"/>
      </w:tblPr>
      <w:tblGrid>
        <w:gridCol w:w="1838"/>
        <w:gridCol w:w="8356"/>
      </w:tblGrid>
      <w:tr w:rsidR="00561BF9" w:rsidRPr="00561BF9" w14:paraId="4BB52D1C" w14:textId="77777777" w:rsidTr="00825156">
        <w:tc>
          <w:tcPr>
            <w:tcW w:w="1838" w:type="dxa"/>
          </w:tcPr>
          <w:p w14:paraId="2EE524F6" w14:textId="77777777" w:rsidR="00825156" w:rsidRPr="00561BF9" w:rsidRDefault="00825156" w:rsidP="00825156">
            <w:pPr>
              <w:rPr>
                <w:rFonts w:ascii="Comic Sans MS" w:hAnsi="Comic Sans MS" w:cstheme="minorHAnsi"/>
                <w:b/>
                <w:color w:val="002060"/>
              </w:rPr>
            </w:pPr>
            <w:r w:rsidRPr="00561BF9">
              <w:rPr>
                <w:rFonts w:ascii="Comic Sans MS" w:hAnsi="Comic Sans MS" w:cstheme="minorHAnsi"/>
                <w:b/>
                <w:color w:val="002060"/>
              </w:rPr>
              <w:t>Questioning</w:t>
            </w:r>
          </w:p>
          <w:p w14:paraId="27C7CDFB" w14:textId="77777777" w:rsidR="00825156" w:rsidRPr="00561BF9" w:rsidRDefault="00825156" w:rsidP="00825156">
            <w:pPr>
              <w:rPr>
                <w:rFonts w:ascii="Comic Sans MS" w:hAnsi="Comic Sans MS" w:cstheme="minorHAnsi"/>
                <w:color w:val="002060"/>
              </w:rPr>
            </w:pPr>
            <w:r w:rsidRPr="00561BF9">
              <w:rPr>
                <w:rFonts w:ascii="Comic Sans MS" w:hAnsi="Comic Sans MS" w:cstheme="minorHAnsi"/>
                <w:color w:val="002060"/>
              </w:rPr>
              <w:t xml:space="preserve">Questions you can pose to deepen, consolidate and challenge pupil’s understanding </w:t>
            </w:r>
          </w:p>
        </w:tc>
        <w:tc>
          <w:tcPr>
            <w:tcW w:w="8356" w:type="dxa"/>
          </w:tcPr>
          <w:p w14:paraId="3735DD24" w14:textId="77777777" w:rsidR="00994B3B" w:rsidRPr="00561BF9" w:rsidRDefault="00994B3B" w:rsidP="00994B3B">
            <w:pPr>
              <w:pStyle w:val="ListParagraph"/>
              <w:numPr>
                <w:ilvl w:val="0"/>
                <w:numId w:val="6"/>
              </w:numPr>
              <w:rPr>
                <w:rFonts w:ascii="Comic Sans MS" w:hAnsi="Comic Sans MS"/>
                <w:color w:val="002060"/>
              </w:rPr>
            </w:pPr>
            <w:r w:rsidRPr="00561BF9">
              <w:rPr>
                <w:rFonts w:ascii="Comic Sans MS" w:hAnsi="Comic Sans MS"/>
                <w:color w:val="002060"/>
              </w:rPr>
              <w:t>Who is your book for? (audience)</w:t>
            </w:r>
          </w:p>
          <w:p w14:paraId="28718872" w14:textId="77777777" w:rsidR="00994B3B" w:rsidRPr="00561BF9" w:rsidRDefault="00994B3B" w:rsidP="00994B3B">
            <w:pPr>
              <w:pStyle w:val="ListParagraph"/>
              <w:numPr>
                <w:ilvl w:val="0"/>
                <w:numId w:val="6"/>
              </w:numPr>
              <w:rPr>
                <w:rFonts w:ascii="Comic Sans MS" w:hAnsi="Comic Sans MS"/>
                <w:color w:val="002060"/>
              </w:rPr>
            </w:pPr>
            <w:r w:rsidRPr="00561BF9">
              <w:rPr>
                <w:rFonts w:ascii="Comic Sans MS" w:hAnsi="Comic Sans MS"/>
                <w:color w:val="002060"/>
              </w:rPr>
              <w:t>What is the purpose of your book? (persuade, inform, entertain)</w:t>
            </w:r>
          </w:p>
          <w:p w14:paraId="268C3324" w14:textId="77777777" w:rsidR="00994B3B" w:rsidRPr="00561BF9" w:rsidRDefault="00994B3B" w:rsidP="00994B3B">
            <w:pPr>
              <w:pStyle w:val="ListParagraph"/>
              <w:numPr>
                <w:ilvl w:val="0"/>
                <w:numId w:val="6"/>
              </w:numPr>
              <w:rPr>
                <w:rFonts w:ascii="Comic Sans MS" w:hAnsi="Comic Sans MS"/>
                <w:color w:val="002060"/>
              </w:rPr>
            </w:pPr>
            <w:r w:rsidRPr="00561BF9">
              <w:rPr>
                <w:rFonts w:ascii="Comic Sans MS" w:hAnsi="Comic Sans MS"/>
                <w:color w:val="002060"/>
              </w:rPr>
              <w:t>What is your book about? (theme/ topic area)</w:t>
            </w:r>
          </w:p>
          <w:p w14:paraId="6B92A89E" w14:textId="77777777" w:rsidR="00994B3B" w:rsidRPr="00561BF9" w:rsidRDefault="00994B3B" w:rsidP="00994B3B">
            <w:pPr>
              <w:pStyle w:val="ListParagraph"/>
              <w:numPr>
                <w:ilvl w:val="0"/>
                <w:numId w:val="6"/>
              </w:numPr>
              <w:rPr>
                <w:rFonts w:ascii="Comic Sans MS" w:hAnsi="Comic Sans MS"/>
                <w:color w:val="002060"/>
              </w:rPr>
            </w:pPr>
            <w:r w:rsidRPr="00561BF9">
              <w:rPr>
                <w:rFonts w:ascii="Comic Sans MS" w:hAnsi="Comic Sans MS"/>
                <w:color w:val="002060"/>
              </w:rPr>
              <w:t>How will illustrations and text be used to (persuade, inform, entertain) your reader?</w:t>
            </w:r>
          </w:p>
          <w:p w14:paraId="745BAC9B" w14:textId="77777777" w:rsidR="00994B3B" w:rsidRPr="00561BF9" w:rsidRDefault="00994B3B" w:rsidP="00994B3B">
            <w:pPr>
              <w:pStyle w:val="ListParagraph"/>
              <w:numPr>
                <w:ilvl w:val="0"/>
                <w:numId w:val="6"/>
              </w:numPr>
              <w:autoSpaceDE w:val="0"/>
              <w:autoSpaceDN w:val="0"/>
              <w:adjustRightInd w:val="0"/>
              <w:rPr>
                <w:rFonts w:ascii="Comic Sans MS" w:hAnsi="Comic Sans MS" w:cs="Futura-Book"/>
                <w:color w:val="002060"/>
              </w:rPr>
            </w:pPr>
            <w:r w:rsidRPr="00561BF9">
              <w:rPr>
                <w:rFonts w:ascii="Comic Sans MS" w:hAnsi="Comic Sans MS"/>
                <w:color w:val="002060"/>
              </w:rPr>
              <w:t>Which parts of your book will move? Why have you chosen these?</w:t>
            </w:r>
          </w:p>
          <w:p w14:paraId="7BF9B635" w14:textId="77777777" w:rsidR="00994B3B" w:rsidRPr="00561BF9" w:rsidRDefault="00994B3B" w:rsidP="00994B3B">
            <w:pPr>
              <w:pStyle w:val="ListParagraph"/>
              <w:numPr>
                <w:ilvl w:val="0"/>
                <w:numId w:val="6"/>
              </w:numPr>
              <w:autoSpaceDE w:val="0"/>
              <w:autoSpaceDN w:val="0"/>
              <w:adjustRightInd w:val="0"/>
              <w:rPr>
                <w:rFonts w:ascii="Comic Sans MS" w:hAnsi="Comic Sans MS" w:cs="Futura-Book"/>
                <w:color w:val="002060"/>
              </w:rPr>
            </w:pPr>
            <w:r w:rsidRPr="00561BF9">
              <w:rPr>
                <w:rFonts w:ascii="Comic Sans MS" w:hAnsi="Comic Sans MS"/>
                <w:color w:val="002060"/>
              </w:rPr>
              <w:t>Which mechanisms (</w:t>
            </w:r>
            <w:r w:rsidRPr="00561BF9">
              <w:rPr>
                <w:rFonts w:ascii="Comic Sans MS" w:hAnsi="Comic Sans MS" w:cs="Futura-Book"/>
                <w:color w:val="002060"/>
              </w:rPr>
              <w:t>box fold, mouth, slider, lift up flap, rotator and the paper spring) will you use?</w:t>
            </w:r>
          </w:p>
          <w:p w14:paraId="35D011DB" w14:textId="77777777" w:rsidR="00994B3B" w:rsidRPr="00561BF9" w:rsidRDefault="00994B3B" w:rsidP="00994B3B">
            <w:pPr>
              <w:pStyle w:val="ListParagraph"/>
              <w:numPr>
                <w:ilvl w:val="0"/>
                <w:numId w:val="6"/>
              </w:numPr>
              <w:autoSpaceDE w:val="0"/>
              <w:autoSpaceDN w:val="0"/>
              <w:adjustRightInd w:val="0"/>
              <w:rPr>
                <w:rFonts w:ascii="Comic Sans MS" w:hAnsi="Comic Sans MS" w:cs="Futura-Book"/>
                <w:color w:val="002060"/>
              </w:rPr>
            </w:pPr>
            <w:r w:rsidRPr="00561BF9">
              <w:rPr>
                <w:rFonts w:ascii="Comic Sans MS" w:hAnsi="Comic Sans MS" w:cs="Futura-Book"/>
                <w:color w:val="002060"/>
              </w:rPr>
              <w:t>Which mechanisms will you choose to create your moving parts?</w:t>
            </w:r>
          </w:p>
          <w:p w14:paraId="0A49C91E" w14:textId="77777777" w:rsidR="00825156" w:rsidRPr="00561BF9" w:rsidRDefault="00994B3B" w:rsidP="00994B3B">
            <w:pPr>
              <w:pStyle w:val="ListParagraph"/>
              <w:numPr>
                <w:ilvl w:val="0"/>
                <w:numId w:val="6"/>
              </w:numPr>
              <w:autoSpaceDE w:val="0"/>
              <w:autoSpaceDN w:val="0"/>
              <w:adjustRightInd w:val="0"/>
              <w:rPr>
                <w:rFonts w:ascii="Comic Sans MS" w:hAnsi="Comic Sans MS" w:cs="Futura-Book"/>
                <w:color w:val="002060"/>
              </w:rPr>
            </w:pPr>
            <w:r w:rsidRPr="00561BF9">
              <w:rPr>
                <w:rFonts w:ascii="Comic Sans MS" w:hAnsi="Comic Sans MS"/>
                <w:color w:val="002060"/>
              </w:rPr>
              <w:t>Does your product do what you intended it to do? (fulfil its purpose)</w:t>
            </w:r>
          </w:p>
        </w:tc>
      </w:tr>
      <w:tr w:rsidR="00561BF9" w:rsidRPr="00561BF9" w14:paraId="3E8554F4" w14:textId="77777777" w:rsidTr="00825156">
        <w:tc>
          <w:tcPr>
            <w:tcW w:w="1838" w:type="dxa"/>
          </w:tcPr>
          <w:p w14:paraId="00906145" w14:textId="77777777" w:rsidR="00825156" w:rsidRPr="00561BF9" w:rsidRDefault="00825156">
            <w:pPr>
              <w:rPr>
                <w:rFonts w:ascii="Comic Sans MS" w:hAnsi="Comic Sans MS" w:cstheme="minorHAnsi"/>
                <w:b/>
                <w:color w:val="002060"/>
              </w:rPr>
            </w:pPr>
            <w:r w:rsidRPr="00561BF9">
              <w:rPr>
                <w:rFonts w:ascii="Comic Sans MS" w:hAnsi="Comic Sans MS" w:cstheme="minorHAnsi"/>
                <w:b/>
                <w:color w:val="002060"/>
              </w:rPr>
              <w:t>Website</w:t>
            </w:r>
            <w:r w:rsidR="00903B54" w:rsidRPr="00561BF9">
              <w:rPr>
                <w:rFonts w:ascii="Comic Sans MS" w:hAnsi="Comic Sans MS" w:cstheme="minorHAnsi"/>
                <w:b/>
                <w:color w:val="002060"/>
              </w:rPr>
              <w:t>s</w:t>
            </w:r>
          </w:p>
        </w:tc>
        <w:tc>
          <w:tcPr>
            <w:tcW w:w="8356" w:type="dxa"/>
          </w:tcPr>
          <w:p w14:paraId="3DF03C3A" w14:textId="77777777" w:rsidR="0068546F" w:rsidRPr="00561BF9" w:rsidRDefault="009A6163" w:rsidP="00903B54">
            <w:pPr>
              <w:pStyle w:val="ListParagraph"/>
              <w:numPr>
                <w:ilvl w:val="0"/>
                <w:numId w:val="28"/>
              </w:numPr>
              <w:rPr>
                <w:rFonts w:ascii="Comic Sans MS" w:hAnsi="Comic Sans MS" w:cstheme="minorHAnsi"/>
                <w:color w:val="002060"/>
              </w:rPr>
            </w:pPr>
            <w:r w:rsidRPr="00561BF9">
              <w:rPr>
                <w:rFonts w:ascii="Comic Sans MS" w:hAnsi="Comic Sans MS" w:cstheme="minorHAnsi"/>
                <w:color w:val="002060"/>
              </w:rPr>
              <w:t xml:space="preserve">Teachwire (medium term plan linked to pop-up books / free sign up required). </w:t>
            </w:r>
            <w:r w:rsidRPr="00561BF9">
              <w:rPr>
                <w:rFonts w:ascii="Comic Sans MS" w:hAnsi="Comic Sans MS" w:cstheme="minorHAnsi"/>
                <w:color w:val="002060"/>
              </w:rPr>
              <w:br/>
            </w:r>
            <w:hyperlink r:id="rId7" w:history="1">
              <w:r w:rsidRPr="00561BF9">
                <w:rPr>
                  <w:rStyle w:val="Hyperlink"/>
                  <w:rFonts w:ascii="Comic Sans MS" w:hAnsi="Comic Sans MS" w:cstheme="minorHAnsi"/>
                  <w:color w:val="002060"/>
                </w:rPr>
                <w:t>https://www.teachwire.net/teaching-resources/dt-projects-ks2-how-to-make-a-pop-up-book/</w:t>
              </w:r>
            </w:hyperlink>
            <w:r w:rsidRPr="00561BF9">
              <w:rPr>
                <w:rFonts w:ascii="Comic Sans MS" w:hAnsi="Comic Sans MS" w:cstheme="minorHAnsi"/>
                <w:color w:val="002060"/>
              </w:rPr>
              <w:t xml:space="preserve"> </w:t>
            </w:r>
          </w:p>
          <w:p w14:paraId="444364B3" w14:textId="77777777" w:rsidR="009A6163" w:rsidRPr="00561BF9" w:rsidRDefault="009A6163" w:rsidP="00903B54">
            <w:pPr>
              <w:pStyle w:val="ListParagraph"/>
              <w:numPr>
                <w:ilvl w:val="0"/>
                <w:numId w:val="28"/>
              </w:numPr>
              <w:rPr>
                <w:rFonts w:ascii="Comic Sans MS" w:hAnsi="Comic Sans MS" w:cstheme="minorHAnsi"/>
                <w:color w:val="002060"/>
              </w:rPr>
            </w:pPr>
            <w:r w:rsidRPr="00561BF9">
              <w:rPr>
                <w:rFonts w:ascii="Comic Sans MS" w:hAnsi="Comic Sans MS" w:cstheme="minorHAnsi"/>
                <w:color w:val="002060"/>
              </w:rPr>
              <w:t>Primary solutions in Design Technology (medium term plan / resources linked to pop-up books)</w:t>
            </w:r>
          </w:p>
          <w:p w14:paraId="687AEDFB" w14:textId="77777777" w:rsidR="009A6163" w:rsidRPr="00561BF9" w:rsidRDefault="00D30F17" w:rsidP="009A6163">
            <w:pPr>
              <w:pStyle w:val="ListParagraph"/>
              <w:ind w:left="360"/>
              <w:rPr>
                <w:rFonts w:ascii="Comic Sans MS" w:hAnsi="Comic Sans MS" w:cstheme="minorHAnsi"/>
                <w:color w:val="002060"/>
              </w:rPr>
            </w:pPr>
            <w:hyperlink r:id="rId8" w:history="1">
              <w:r w:rsidR="009A6163" w:rsidRPr="00561BF9">
                <w:rPr>
                  <w:rStyle w:val="Hyperlink"/>
                  <w:rFonts w:ascii="Comic Sans MS" w:hAnsi="Comic Sans MS" w:cstheme="minorHAnsi"/>
                  <w:color w:val="002060"/>
                </w:rPr>
                <w:t>https://dandtfordandt.files.wordpress.com/2013/01/popupbooky4.pdf</w:t>
              </w:r>
            </w:hyperlink>
            <w:r w:rsidR="009A6163" w:rsidRPr="00561BF9">
              <w:rPr>
                <w:rFonts w:ascii="Comic Sans MS" w:hAnsi="Comic Sans MS" w:cstheme="minorHAnsi"/>
                <w:color w:val="002060"/>
              </w:rPr>
              <w:t xml:space="preserve"> </w:t>
            </w:r>
          </w:p>
          <w:p w14:paraId="4F08B6E9" w14:textId="77777777" w:rsidR="009A6163" w:rsidRPr="00561BF9" w:rsidRDefault="009A6163" w:rsidP="009A6163">
            <w:pPr>
              <w:pStyle w:val="ListParagraph"/>
              <w:numPr>
                <w:ilvl w:val="0"/>
                <w:numId w:val="28"/>
              </w:numPr>
              <w:rPr>
                <w:rFonts w:ascii="Comic Sans MS" w:hAnsi="Comic Sans MS" w:cstheme="minorHAnsi"/>
                <w:color w:val="002060"/>
              </w:rPr>
            </w:pPr>
            <w:r w:rsidRPr="00561BF9">
              <w:rPr>
                <w:rFonts w:ascii="Comic Sans MS" w:hAnsi="Comic Sans MS" w:cstheme="minorHAnsi"/>
                <w:color w:val="002060"/>
              </w:rPr>
              <w:t xml:space="preserve">Useful knowledge organiser showing the different folds. </w:t>
            </w:r>
            <w:r w:rsidR="00351DF1" w:rsidRPr="00561BF9">
              <w:rPr>
                <w:rFonts w:ascii="Comic Sans MS" w:hAnsi="Comic Sans MS" w:cstheme="minorHAnsi"/>
                <w:color w:val="002060"/>
              </w:rPr>
              <w:br/>
            </w:r>
            <w:hyperlink r:id="rId9" w:history="1">
              <w:r w:rsidR="00351DF1" w:rsidRPr="00561BF9">
                <w:rPr>
                  <w:rStyle w:val="Hyperlink"/>
                  <w:rFonts w:ascii="Comic Sans MS" w:hAnsi="Comic Sans MS" w:cstheme="minorHAnsi"/>
                  <w:color w:val="002060"/>
                </w:rPr>
                <w:t>https://www.gamlingayvp.org/download.php/DT%20LKS2%20-%20mechanisms%20pop%20up%20books</w:t>
              </w:r>
            </w:hyperlink>
            <w:r w:rsidR="00351DF1" w:rsidRPr="00561BF9">
              <w:rPr>
                <w:rFonts w:ascii="Comic Sans MS" w:hAnsi="Comic Sans MS" w:cstheme="minorHAnsi"/>
                <w:color w:val="002060"/>
              </w:rPr>
              <w:t xml:space="preserve"> </w:t>
            </w:r>
          </w:p>
          <w:p w14:paraId="1C5DE4BC" w14:textId="77777777" w:rsidR="00351DF1" w:rsidRPr="00561BF9" w:rsidRDefault="00351DF1" w:rsidP="009A6163">
            <w:pPr>
              <w:pStyle w:val="ListParagraph"/>
              <w:numPr>
                <w:ilvl w:val="0"/>
                <w:numId w:val="28"/>
              </w:numPr>
              <w:rPr>
                <w:rFonts w:ascii="Comic Sans MS" w:hAnsi="Comic Sans MS" w:cstheme="minorHAnsi"/>
                <w:color w:val="002060"/>
              </w:rPr>
            </w:pPr>
            <w:r w:rsidRPr="00561BF9">
              <w:rPr>
                <w:rFonts w:ascii="Comic Sans MS" w:hAnsi="Comic Sans MS" w:cstheme="minorHAnsi"/>
                <w:color w:val="002060"/>
              </w:rPr>
              <w:t>PlanBee (resources / PowerPoints / cost)</w:t>
            </w:r>
          </w:p>
          <w:p w14:paraId="591CBCD6" w14:textId="77777777" w:rsidR="00351DF1" w:rsidRPr="00561BF9" w:rsidRDefault="00D30F17" w:rsidP="00351DF1">
            <w:pPr>
              <w:pStyle w:val="ListParagraph"/>
              <w:ind w:left="360"/>
              <w:rPr>
                <w:rFonts w:ascii="Comic Sans MS" w:hAnsi="Comic Sans MS" w:cstheme="minorHAnsi"/>
                <w:color w:val="002060"/>
              </w:rPr>
            </w:pPr>
            <w:hyperlink r:id="rId10" w:history="1">
              <w:r w:rsidR="00351DF1" w:rsidRPr="00561BF9">
                <w:rPr>
                  <w:rStyle w:val="Hyperlink"/>
                  <w:rFonts w:ascii="Comic Sans MS" w:hAnsi="Comic Sans MS" w:cstheme="minorHAnsi"/>
                  <w:color w:val="002060"/>
                </w:rPr>
                <w:t>https://planbee.com/products/storybooks</w:t>
              </w:r>
            </w:hyperlink>
            <w:r w:rsidR="00351DF1" w:rsidRPr="00561BF9">
              <w:rPr>
                <w:rFonts w:ascii="Comic Sans MS" w:hAnsi="Comic Sans MS" w:cstheme="minorHAnsi"/>
                <w:color w:val="002060"/>
              </w:rPr>
              <w:t xml:space="preserve"> </w:t>
            </w:r>
          </w:p>
        </w:tc>
      </w:tr>
      <w:tr w:rsidR="00825156" w:rsidRPr="00561BF9" w14:paraId="2DE68C41" w14:textId="77777777" w:rsidTr="00825156">
        <w:tc>
          <w:tcPr>
            <w:tcW w:w="1838" w:type="dxa"/>
          </w:tcPr>
          <w:p w14:paraId="1C18EE1C" w14:textId="77777777" w:rsidR="00825156" w:rsidRPr="00561BF9" w:rsidRDefault="00825156" w:rsidP="00825156">
            <w:pPr>
              <w:rPr>
                <w:rFonts w:ascii="Comic Sans MS" w:hAnsi="Comic Sans MS" w:cstheme="minorHAnsi"/>
                <w:b/>
                <w:color w:val="002060"/>
              </w:rPr>
            </w:pPr>
            <w:r w:rsidRPr="00561BF9">
              <w:rPr>
                <w:rFonts w:ascii="Comic Sans MS" w:hAnsi="Comic Sans MS" w:cstheme="minorHAnsi"/>
                <w:b/>
                <w:color w:val="002060"/>
              </w:rPr>
              <w:t>Suggested activities</w:t>
            </w:r>
          </w:p>
        </w:tc>
        <w:tc>
          <w:tcPr>
            <w:tcW w:w="8356" w:type="dxa"/>
          </w:tcPr>
          <w:p w14:paraId="03735702" w14:textId="77777777" w:rsidR="00902C57" w:rsidRPr="00561BF9" w:rsidRDefault="00994B3B" w:rsidP="00902C57">
            <w:pPr>
              <w:spacing w:before="100" w:beforeAutospacing="1" w:after="100" w:afterAutospacing="1"/>
              <w:rPr>
                <w:rFonts w:ascii="Comic Sans MS" w:eastAsia="Times New Roman" w:hAnsi="Comic Sans MS" w:cstheme="minorHAnsi"/>
                <w:iCs/>
                <w:color w:val="002060"/>
                <w:lang w:eastAsia="en-GB"/>
              </w:rPr>
            </w:pPr>
            <w:r w:rsidRPr="00561BF9">
              <w:rPr>
                <w:rFonts w:ascii="Comic Sans MS" w:eastAsia="Times New Roman" w:hAnsi="Comic Sans MS" w:cstheme="minorHAnsi"/>
                <w:color w:val="002060"/>
                <w:lang w:eastAsia="en-GB"/>
              </w:rPr>
              <w:t>Provide a collection of products </w:t>
            </w:r>
            <w:r w:rsidR="00902C57" w:rsidRPr="00561BF9">
              <w:rPr>
                <w:rFonts w:ascii="Comic Sans MS" w:eastAsia="Times New Roman" w:hAnsi="Comic Sans MS" w:cstheme="minorHAnsi"/>
                <w:iCs/>
                <w:color w:val="002060"/>
                <w:lang w:eastAsia="en-GB"/>
              </w:rPr>
              <w:t>e.g.</w:t>
            </w:r>
            <w:r w:rsidRPr="00561BF9">
              <w:rPr>
                <w:rFonts w:ascii="Comic Sans MS" w:eastAsia="Times New Roman" w:hAnsi="Comic Sans MS" w:cstheme="minorHAnsi"/>
                <w:iCs/>
                <w:color w:val="002060"/>
                <w:lang w:eastAsia="en-GB"/>
              </w:rPr>
              <w:t xml:space="preserve"> books and greetings cards with pop-up and moving parts</w:t>
            </w:r>
            <w:r w:rsidRPr="00561BF9">
              <w:rPr>
                <w:rFonts w:ascii="Comic Sans MS" w:eastAsia="Times New Roman" w:hAnsi="Comic Sans MS" w:cstheme="minorHAnsi"/>
                <w:color w:val="002060"/>
                <w:lang w:eastAsia="en-GB"/>
              </w:rPr>
              <w:t> for children to investigate. Discuss the designs with the children. </w:t>
            </w:r>
            <w:r w:rsidRPr="00561BF9">
              <w:rPr>
                <w:rFonts w:ascii="Comic Sans MS" w:eastAsia="Times New Roman" w:hAnsi="Comic Sans MS" w:cstheme="minorHAnsi"/>
                <w:iCs/>
                <w:color w:val="002060"/>
                <w:lang w:eastAsia="en-GB"/>
              </w:rPr>
              <w:t>Why do you like</w:t>
            </w:r>
            <w:r w:rsidR="00902C57" w:rsidRPr="00561BF9">
              <w:rPr>
                <w:rFonts w:ascii="Comic Sans MS" w:eastAsia="Times New Roman" w:hAnsi="Comic Sans MS" w:cstheme="minorHAnsi"/>
                <w:iCs/>
                <w:color w:val="002060"/>
                <w:lang w:eastAsia="en-GB"/>
              </w:rPr>
              <w:t xml:space="preserve"> </w:t>
            </w:r>
            <w:r w:rsidRPr="00561BF9">
              <w:rPr>
                <w:rFonts w:ascii="Comic Sans MS" w:eastAsia="Times New Roman" w:hAnsi="Comic Sans MS" w:cstheme="minorHAnsi"/>
                <w:iCs/>
                <w:color w:val="002060"/>
                <w:lang w:eastAsia="en-GB"/>
              </w:rPr>
              <w:t>/</w:t>
            </w:r>
            <w:r w:rsidR="00902C57" w:rsidRPr="00561BF9">
              <w:rPr>
                <w:rFonts w:ascii="Comic Sans MS" w:eastAsia="Times New Roman" w:hAnsi="Comic Sans MS" w:cstheme="minorHAnsi"/>
                <w:iCs/>
                <w:color w:val="002060"/>
                <w:lang w:eastAsia="en-GB"/>
              </w:rPr>
              <w:t xml:space="preserve"> </w:t>
            </w:r>
            <w:r w:rsidRPr="00561BF9">
              <w:rPr>
                <w:rFonts w:ascii="Comic Sans MS" w:eastAsia="Times New Roman" w:hAnsi="Comic Sans MS" w:cstheme="minorHAnsi"/>
                <w:iCs/>
                <w:color w:val="002060"/>
                <w:lang w:eastAsia="en-GB"/>
              </w:rPr>
              <w:t>dislike them? What is moving? In what way does it move? Why are moving parts used? How are the mechanisms made? How do they work? How many different parts does it have? What movement is produced? Why has that mechanism been used? How are the moving parts joined together?</w:t>
            </w:r>
          </w:p>
          <w:p w14:paraId="7ADD88FE" w14:textId="77777777" w:rsidR="00994B3B" w:rsidRPr="00561BF9" w:rsidRDefault="00994B3B" w:rsidP="00902C57">
            <w:pPr>
              <w:spacing w:before="100" w:beforeAutospacing="1" w:after="100" w:afterAutospacing="1"/>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Discuss the processes used to decorate the cover and pages of the books, identifying the simplicity or complexity of the designs.</w:t>
            </w:r>
          </w:p>
          <w:p w14:paraId="1FDD6AFE" w14:textId="77777777" w:rsidR="00994B3B" w:rsidRPr="00561BF9" w:rsidRDefault="00994B3B" w:rsidP="00902C57">
            <w:pPr>
              <w:spacing w:before="100" w:beforeAutospacing="1" w:after="100" w:afterAutospacing="1"/>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Discuss the wording, layout and style of the text used on the cover and throughout the books.</w:t>
            </w:r>
          </w:p>
          <w:p w14:paraId="0C5E4959" w14:textId="77777777" w:rsidR="00994B3B" w:rsidRPr="00561BF9" w:rsidRDefault="00994B3B" w:rsidP="00902C57">
            <w:pPr>
              <w:spacing w:before="100" w:beforeAutospacing="1" w:after="100" w:afterAutospacing="1"/>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Using prepared examples, explain to the children how different types of pop-up, moving and linkage-type mechanisms can be created.</w:t>
            </w:r>
          </w:p>
          <w:p w14:paraId="1830A238" w14:textId="77777777" w:rsidR="00994B3B" w:rsidRPr="00561BF9" w:rsidRDefault="00994B3B" w:rsidP="00902C57">
            <w:pPr>
              <w:spacing w:before="100" w:beforeAutospacing="1" w:after="100" w:afterAutospacing="1"/>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Demonstrate and allow the children to try out different fonts, some simple graphics and</w:t>
            </w:r>
            <w:r w:rsidR="00902C57" w:rsidRPr="00561BF9">
              <w:rPr>
                <w:rFonts w:ascii="Comic Sans MS" w:eastAsia="Times New Roman" w:hAnsi="Comic Sans MS" w:cstheme="minorHAnsi"/>
                <w:color w:val="002060"/>
                <w:lang w:eastAsia="en-GB"/>
              </w:rPr>
              <w:t xml:space="preserve"> / </w:t>
            </w:r>
            <w:r w:rsidRPr="00561BF9">
              <w:rPr>
                <w:rFonts w:ascii="Comic Sans MS" w:eastAsia="Times New Roman" w:hAnsi="Comic Sans MS" w:cstheme="minorHAnsi"/>
                <w:color w:val="002060"/>
                <w:lang w:eastAsia="en-GB"/>
              </w:rPr>
              <w:t>or collage ideas which might be suitable for decorating the cover and pages of their books.</w:t>
            </w:r>
          </w:p>
          <w:p w14:paraId="1CCBEB61" w14:textId="77777777" w:rsidR="00994B3B" w:rsidRPr="00561BF9" w:rsidRDefault="00994B3B" w:rsidP="00902C57">
            <w:pPr>
              <w:spacing w:before="100" w:beforeAutospacing="1" w:after="100" w:afterAutospacing="1"/>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Demonstrate skills </w:t>
            </w:r>
            <w:r w:rsidR="00902C57" w:rsidRPr="00561BF9">
              <w:rPr>
                <w:rFonts w:ascii="Comic Sans MS" w:eastAsia="Times New Roman" w:hAnsi="Comic Sans MS" w:cstheme="minorHAnsi"/>
                <w:iCs/>
                <w:color w:val="002060"/>
                <w:lang w:eastAsia="en-GB"/>
              </w:rPr>
              <w:t>e.g.</w:t>
            </w:r>
            <w:r w:rsidRPr="00561BF9">
              <w:rPr>
                <w:rFonts w:ascii="Comic Sans MS" w:eastAsia="Times New Roman" w:hAnsi="Comic Sans MS" w:cstheme="minorHAnsi"/>
                <w:iCs/>
                <w:color w:val="002060"/>
                <w:lang w:eastAsia="en-GB"/>
              </w:rPr>
              <w:t xml:space="preserve"> accurately measuring, marking out, cutting, folding, scoring, using a hole punch, using paper clips, using glue and tape.</w:t>
            </w:r>
          </w:p>
          <w:p w14:paraId="5611A215" w14:textId="77777777" w:rsidR="00994B3B" w:rsidRPr="00561BF9" w:rsidRDefault="00994B3B" w:rsidP="00902C57">
            <w:pPr>
              <w:spacing w:before="100" w:beforeAutospacing="1" w:after="100" w:afterAutospacing="1"/>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lastRenderedPageBreak/>
              <w:t>Children could model different types of pop-up mechanisms using paper, masking tape and glue.</w:t>
            </w:r>
          </w:p>
          <w:p w14:paraId="7D83E228" w14:textId="77777777" w:rsidR="00994B3B" w:rsidRPr="00561BF9" w:rsidRDefault="00994B3B" w:rsidP="00902C57">
            <w:pPr>
              <w:spacing w:before="100" w:beforeAutospacing="1" w:after="100" w:afterAutospacing="1"/>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Children could model different types of moving and linkage-type mechanisms using strips of card, pieces of corrugated card, paper fasteners and drawing pins or map pins.</w:t>
            </w:r>
          </w:p>
          <w:p w14:paraId="47881343" w14:textId="77777777" w:rsidR="00902C57" w:rsidRPr="00561BF9" w:rsidRDefault="00994B3B" w:rsidP="00902C57">
            <w:pPr>
              <w:tabs>
                <w:tab w:val="num" w:pos="720"/>
              </w:tabs>
              <w:rPr>
                <w:rFonts w:ascii="Comic Sans MS" w:eastAsia="Times New Roman" w:hAnsi="Comic Sans MS" w:cstheme="minorHAnsi"/>
                <w:iCs/>
                <w:color w:val="002060"/>
                <w:lang w:eastAsia="en-GB"/>
              </w:rPr>
            </w:pPr>
            <w:r w:rsidRPr="00561BF9">
              <w:rPr>
                <w:rFonts w:ascii="Comic Sans MS" w:eastAsia="Times New Roman" w:hAnsi="Comic Sans MS" w:cstheme="minorHAnsi"/>
                <w:color w:val="002060"/>
                <w:lang w:eastAsia="en-GB"/>
              </w:rPr>
              <w:t>Explain to the children that their task is to design and make a storybook with moving parts. The pages of the book are to incorporate mechanisms </w:t>
            </w:r>
            <w:r w:rsidR="00902C57" w:rsidRPr="00561BF9">
              <w:rPr>
                <w:rFonts w:ascii="Comic Sans MS" w:eastAsia="Times New Roman" w:hAnsi="Comic Sans MS" w:cstheme="minorHAnsi"/>
                <w:iCs/>
                <w:color w:val="002060"/>
                <w:lang w:eastAsia="en-GB"/>
              </w:rPr>
              <w:t>e.g.</w:t>
            </w:r>
            <w:r w:rsidRPr="00561BF9">
              <w:rPr>
                <w:rFonts w:ascii="Comic Sans MS" w:eastAsia="Times New Roman" w:hAnsi="Comic Sans MS" w:cstheme="minorHAnsi"/>
                <w:iCs/>
                <w:color w:val="002060"/>
                <w:lang w:eastAsia="en-GB"/>
              </w:rPr>
              <w:t xml:space="preserve"> pop-up, sliding parts and linkages.</w:t>
            </w:r>
            <w:r w:rsidR="00902C57" w:rsidRPr="00561BF9">
              <w:rPr>
                <w:rFonts w:ascii="Comic Sans MS" w:eastAsia="Times New Roman" w:hAnsi="Comic Sans MS" w:cstheme="minorHAnsi"/>
                <w:iCs/>
                <w:color w:val="002060"/>
                <w:lang w:eastAsia="en-GB"/>
              </w:rPr>
              <w:t xml:space="preserve"> </w:t>
            </w:r>
            <w:r w:rsidRPr="00561BF9">
              <w:rPr>
                <w:rFonts w:ascii="Comic Sans MS" w:eastAsia="Times New Roman" w:hAnsi="Comic Sans MS" w:cstheme="minorHAnsi"/>
                <w:color w:val="002060"/>
                <w:lang w:eastAsia="en-GB"/>
              </w:rPr>
              <w:t>Ask the children to think carefully about the type of book they might make. </w:t>
            </w:r>
            <w:r w:rsidRPr="00561BF9">
              <w:rPr>
                <w:rFonts w:ascii="Comic Sans MS" w:eastAsia="Times New Roman" w:hAnsi="Comic Sans MS" w:cstheme="minorHAnsi"/>
                <w:iCs/>
                <w:color w:val="002060"/>
                <w:lang w:eastAsia="en-GB"/>
              </w:rPr>
              <w:t>Who will use it? What will be the storyline? Why will moving parts be useful in the story? What type of mechanisms may be included?</w:t>
            </w:r>
          </w:p>
          <w:p w14:paraId="4A57DF8F" w14:textId="77777777" w:rsidR="00902C57" w:rsidRPr="00561BF9" w:rsidRDefault="00902C57" w:rsidP="00902C57">
            <w:pPr>
              <w:tabs>
                <w:tab w:val="num" w:pos="720"/>
              </w:tabs>
              <w:rPr>
                <w:rFonts w:ascii="Comic Sans MS" w:eastAsia="Times New Roman" w:hAnsi="Comic Sans MS" w:cstheme="minorHAnsi"/>
                <w:color w:val="002060"/>
                <w:lang w:eastAsia="en-GB"/>
              </w:rPr>
            </w:pPr>
          </w:p>
          <w:p w14:paraId="28285235" w14:textId="77777777" w:rsidR="00825156" w:rsidRPr="00561BF9" w:rsidRDefault="00994B3B" w:rsidP="00902C57">
            <w:pPr>
              <w:tabs>
                <w:tab w:val="num" w:pos="720"/>
              </w:tabs>
              <w:rPr>
                <w:rFonts w:ascii="Comic Sans MS" w:eastAsia="Times New Roman" w:hAnsi="Comic Sans MS" w:cstheme="minorHAnsi"/>
                <w:color w:val="002060"/>
                <w:lang w:eastAsia="en-GB"/>
              </w:rPr>
            </w:pPr>
            <w:r w:rsidRPr="00561BF9">
              <w:rPr>
                <w:rFonts w:ascii="Comic Sans MS" w:eastAsia="Times New Roman" w:hAnsi="Comic Sans MS" w:cstheme="minorHAnsi"/>
                <w:color w:val="002060"/>
                <w:lang w:eastAsia="en-GB"/>
              </w:rPr>
              <w:t>The children will need to decide how many pages their book will have, and how the pages and cover are to be assembled.</w:t>
            </w:r>
            <w:r w:rsidR="00902C57" w:rsidRPr="00561BF9">
              <w:rPr>
                <w:rFonts w:ascii="Comic Sans MS" w:eastAsia="Times New Roman" w:hAnsi="Comic Sans MS" w:cstheme="minorHAnsi"/>
                <w:color w:val="002060"/>
                <w:lang w:eastAsia="en-GB"/>
              </w:rPr>
              <w:t xml:space="preserve"> </w:t>
            </w:r>
            <w:r w:rsidRPr="00561BF9">
              <w:rPr>
                <w:rFonts w:ascii="Comic Sans MS" w:eastAsia="Times New Roman" w:hAnsi="Comic Sans MS" w:cstheme="minorHAnsi"/>
                <w:color w:val="002060"/>
                <w:lang w:eastAsia="en-GB"/>
              </w:rPr>
              <w:t>The children should make an outline plan with drawing or writing to show who will do each task and the order in which they intend to make the book.</w:t>
            </w:r>
            <w:r w:rsidR="00902C57" w:rsidRPr="00561BF9">
              <w:rPr>
                <w:rFonts w:ascii="Comic Sans MS" w:eastAsia="Times New Roman" w:hAnsi="Comic Sans MS" w:cstheme="minorHAnsi"/>
                <w:color w:val="002060"/>
                <w:lang w:eastAsia="en-GB"/>
              </w:rPr>
              <w:t xml:space="preserve"> </w:t>
            </w:r>
            <w:r w:rsidRPr="00561BF9">
              <w:rPr>
                <w:rFonts w:ascii="Comic Sans MS" w:eastAsia="Times New Roman" w:hAnsi="Comic Sans MS" w:cstheme="minorHAnsi"/>
                <w:color w:val="002060"/>
                <w:lang w:eastAsia="en-GB"/>
              </w:rPr>
              <w:t>Encourage the children to keep their designs as simple as possible but encourage a high-quality finish.</w:t>
            </w:r>
            <w:r w:rsidR="00902C57" w:rsidRPr="00561BF9">
              <w:rPr>
                <w:rFonts w:ascii="Comic Sans MS" w:eastAsia="Times New Roman" w:hAnsi="Comic Sans MS" w:cstheme="minorHAnsi"/>
                <w:color w:val="002060"/>
                <w:lang w:eastAsia="en-GB"/>
              </w:rPr>
              <w:t xml:space="preserve"> </w:t>
            </w:r>
            <w:r w:rsidRPr="00561BF9">
              <w:rPr>
                <w:rFonts w:ascii="Comic Sans MS" w:eastAsia="Times New Roman" w:hAnsi="Comic Sans MS" w:cstheme="minorHAnsi"/>
                <w:color w:val="002060"/>
                <w:lang w:eastAsia="en-GB"/>
              </w:rPr>
              <w:t>Encourage them to model their ideas </w:t>
            </w:r>
            <w:r w:rsidR="00902C57" w:rsidRPr="00561BF9">
              <w:rPr>
                <w:rFonts w:ascii="Comic Sans MS" w:eastAsia="Times New Roman" w:hAnsi="Comic Sans MS" w:cstheme="minorHAnsi"/>
                <w:iCs/>
                <w:color w:val="002060"/>
                <w:lang w:eastAsia="en-GB"/>
              </w:rPr>
              <w:t>e.g.</w:t>
            </w:r>
            <w:r w:rsidRPr="00561BF9">
              <w:rPr>
                <w:rFonts w:ascii="Comic Sans MS" w:eastAsia="Times New Roman" w:hAnsi="Comic Sans MS" w:cstheme="minorHAnsi"/>
                <w:iCs/>
                <w:color w:val="002060"/>
                <w:lang w:eastAsia="en-GB"/>
              </w:rPr>
              <w:t xml:space="preserve"> making paper models of pop-up designs and card strips attached to corrugated card for linkage-type mechanisms</w:t>
            </w:r>
            <w:r w:rsidR="00902C57" w:rsidRPr="00561BF9">
              <w:rPr>
                <w:rFonts w:ascii="Comic Sans MS" w:eastAsia="Times New Roman" w:hAnsi="Comic Sans MS" w:cstheme="minorHAnsi"/>
                <w:iCs/>
                <w:color w:val="002060"/>
                <w:lang w:eastAsia="en-GB"/>
              </w:rPr>
              <w:t xml:space="preserve">. </w:t>
            </w:r>
            <w:r w:rsidRPr="00561BF9">
              <w:rPr>
                <w:rFonts w:ascii="Comic Sans MS" w:eastAsia="Times New Roman" w:hAnsi="Comic Sans MS" w:cstheme="minorHAnsi"/>
                <w:color w:val="002060"/>
                <w:lang w:eastAsia="en-GB"/>
              </w:rPr>
              <w:t>Evaluate the books in use, highlighting strengths and discussing improvements that could be made. Ask them to compare their products with commercially made ones.</w:t>
            </w:r>
          </w:p>
        </w:tc>
      </w:tr>
    </w:tbl>
    <w:p w14:paraId="009F5AA8" w14:textId="77777777" w:rsidR="00825156" w:rsidRPr="00561BF9" w:rsidRDefault="00825156">
      <w:pPr>
        <w:rPr>
          <w:rFonts w:ascii="Comic Sans MS" w:hAnsi="Comic Sans MS" w:cstheme="minorHAnsi"/>
          <w:color w:val="002060"/>
        </w:rPr>
      </w:pPr>
    </w:p>
    <w:p w14:paraId="7C65859E" w14:textId="77777777" w:rsidR="0038474C" w:rsidRPr="00561BF9" w:rsidRDefault="0038474C">
      <w:pPr>
        <w:rPr>
          <w:rFonts w:ascii="Comic Sans MS" w:hAnsi="Comic Sans MS" w:cstheme="minorHAnsi"/>
          <w:color w:val="002060"/>
        </w:rPr>
      </w:pPr>
    </w:p>
    <w:sectPr w:rsidR="0038474C" w:rsidRPr="00561BF9" w:rsidSect="00DC6FC0">
      <w:head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5AAE" w14:textId="77777777" w:rsidR="00F70894" w:rsidRDefault="00F70894">
      <w:pPr>
        <w:spacing w:after="0" w:line="240" w:lineRule="auto"/>
      </w:pPr>
      <w:r>
        <w:separator/>
      </w:r>
    </w:p>
  </w:endnote>
  <w:endnote w:type="continuationSeparator" w:id="0">
    <w:p w14:paraId="187760E4" w14:textId="77777777" w:rsidR="00F70894" w:rsidRDefault="00F7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Futura-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ED24" w14:textId="77777777" w:rsidR="00F70894" w:rsidRDefault="00F70894">
      <w:pPr>
        <w:spacing w:after="0" w:line="240" w:lineRule="auto"/>
      </w:pPr>
      <w:r>
        <w:separator/>
      </w:r>
    </w:p>
  </w:footnote>
  <w:footnote w:type="continuationSeparator" w:id="0">
    <w:p w14:paraId="42397159" w14:textId="77777777" w:rsidR="00F70894" w:rsidRDefault="00F7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707B" w14:textId="21CAEE58" w:rsidR="00561BF9" w:rsidRDefault="00561BF9" w:rsidP="00561BF9">
    <w:pPr>
      <w:pStyle w:val="Header"/>
      <w:jc w:val="center"/>
      <w:rPr>
        <w:rFonts w:ascii="Comic Sans MS" w:hAnsi="Comic Sans MS"/>
        <w:b/>
        <w:sz w:val="20"/>
        <w:szCs w:val="20"/>
      </w:rPr>
    </w:pPr>
    <w:r>
      <w:rPr>
        <w:noProof/>
      </w:rPr>
      <w:drawing>
        <wp:anchor distT="0" distB="0" distL="114300" distR="114300" simplePos="0" relativeHeight="251659264" behindDoc="1" locked="0" layoutInCell="1" allowOverlap="1" wp14:anchorId="34FE5CED" wp14:editId="65B66844">
          <wp:simplePos x="0" y="0"/>
          <wp:positionH relativeFrom="column">
            <wp:posOffset>6303010</wp:posOffset>
          </wp:positionH>
          <wp:positionV relativeFrom="paragraph">
            <wp:posOffset>-222885</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1D3FB961" wp14:editId="07A817EC">
              <wp:simplePos x="0" y="0"/>
              <wp:positionH relativeFrom="page">
                <wp:posOffset>-348615</wp:posOffset>
              </wp:positionH>
              <wp:positionV relativeFrom="page">
                <wp:posOffset>9525</wp:posOffset>
              </wp:positionV>
              <wp:extent cx="2491105" cy="568960"/>
              <wp:effectExtent l="0" t="0" r="4445" b="2540"/>
              <wp:wrapNone/>
              <wp:docPr id="158" name="Group 158"/>
              <wp:cNvGraphicFramePr/>
              <a:graphic xmlns:a="http://schemas.openxmlformats.org/drawingml/2006/main">
                <a:graphicData uri="http://schemas.microsoft.com/office/word/2010/wordprocessingGroup">
                  <wpg:wgp>
                    <wpg:cNvGrpSpPr/>
                    <wpg:grpSpPr>
                      <a:xfrm>
                        <a:off x="0" y="0"/>
                        <a:ext cx="2491105" cy="568325"/>
                        <a:chOff x="0" y="0"/>
                        <a:chExt cx="1700784" cy="1024128"/>
                      </a:xfrm>
                    </wpg:grpSpPr>
                    <wpg:grpSp>
                      <wpg:cNvPr id="2" name="Group 2"/>
                      <wpg:cNvGrpSpPr/>
                      <wpg:grpSpPr>
                        <a:xfrm>
                          <a:off x="0" y="0"/>
                          <a:ext cx="1700784" cy="1024128"/>
                          <a:chOff x="0" y="0"/>
                          <a:chExt cx="1700784" cy="1024128"/>
                        </a:xfrm>
                      </wpg:grpSpPr>
                      <wps:wsp>
                        <wps:cNvPr id="4" name="Rectangle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B78A71" w14:textId="77777777" w:rsidR="00561BF9" w:rsidRDefault="00561BF9" w:rsidP="00561BF9">
                            <w:pPr>
                              <w:pStyle w:val="Header"/>
                              <w:jc w:val="right"/>
                              <w:rPr>
                                <w:color w:val="FFFFFF" w:themeColor="background1"/>
                                <w:sz w:val="24"/>
                                <w:szCs w:val="24"/>
                              </w:rPr>
                            </w:pP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3FB961" id="Group 158" o:spid="_x0000_s1026" style="position:absolute;left:0;text-align:left;margin-left:-27.45pt;margin-top:.75pt;width:196.15pt;height:44.8pt;z-index:25166028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">
              <v:group id="Group 2"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vLxAAAANoAAAAPAAAAZHJzL2Rvd25yZXYueG1sRI9BawIx&#10;FITvhf6H8ApeSs1a0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CuRC8vEAAAA2gAAAA8A&#10;AAAAAAAAAAAAAAAABwIAAGRycy9kb3ducmV2LnhtbFBLBQYAAAAAAwADALcAAAD4AgAAAAA=&#10;" path="m,l1462822,,910372,376306,,1014481,,xe" fillcolor="#5b9bd5 [3204]" stroked="f" strokeweight="1pt">
                  <v:stroke joinstyle="miter"/>
                  <v:path arrowok="t" o:connecttype="custom" o:connectlocs="0,0;1463040,0;910508,376493;0,1014984;0,0" o:connectangles="0,0,0,0,0"/>
                </v:shape>
                <v:rect id="Rectangle 6"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" filled="f" stroked="f" strokeweight=".5pt">
                <v:textbox inset=",7.2pt,,7.2pt">
                  <w:txbxContent>
                    <w:p w14:paraId="30B78A71" w14:textId="77777777" w:rsidR="00561BF9" w:rsidRDefault="00561BF9" w:rsidP="00561BF9">
                      <w:pPr>
                        <w:pStyle w:val="Header"/>
                        <w:jc w:val="right"/>
                        <w:rPr>
                          <w:color w:val="FFFFFF" w:themeColor="background1"/>
                          <w:sz w:val="24"/>
                          <w:szCs w:val="24"/>
                        </w:rPr>
                      </w:pPr>
                    </w:p>
                  </w:txbxContent>
                </v:textbox>
              </v:shape>
              <w10:wrap anchorx="page" anchory="page"/>
            </v:group>
          </w:pict>
        </mc:Fallback>
      </mc:AlternateContent>
    </w:r>
    <w:r>
      <w:rPr>
        <w:rFonts w:ascii="Comic Sans MS" w:hAnsi="Comic Sans MS"/>
        <w:b/>
        <w:color w:val="002060"/>
        <w:sz w:val="20"/>
        <w:szCs w:val="20"/>
      </w:rPr>
      <w:t>Design Technology (DT) Scheme of Work</w:t>
    </w:r>
  </w:p>
  <w:p w14:paraId="698AB28A" w14:textId="7936D9A8" w:rsidR="00911FFF" w:rsidRPr="00561BF9" w:rsidRDefault="00D30F17" w:rsidP="00561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0F5"/>
    <w:multiLevelType w:val="hybridMultilevel"/>
    <w:tmpl w:val="74D45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B185D"/>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D42C7"/>
    <w:multiLevelType w:val="hybridMultilevel"/>
    <w:tmpl w:val="09F66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471DD4"/>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B4724"/>
    <w:multiLevelType w:val="hybridMultilevel"/>
    <w:tmpl w:val="02688E6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927C28"/>
    <w:multiLevelType w:val="hybridMultilevel"/>
    <w:tmpl w:val="D1A65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2D2318"/>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E14D4"/>
    <w:multiLevelType w:val="hybridMultilevel"/>
    <w:tmpl w:val="B600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BB3E7C"/>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62DB4"/>
    <w:multiLevelType w:val="hybridMultilevel"/>
    <w:tmpl w:val="30C6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EF0E52"/>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D36251"/>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0306C"/>
    <w:multiLevelType w:val="hybridMultilevel"/>
    <w:tmpl w:val="A19ED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753A3E"/>
    <w:multiLevelType w:val="hybridMultilevel"/>
    <w:tmpl w:val="4A668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2716D5"/>
    <w:multiLevelType w:val="hybridMultilevel"/>
    <w:tmpl w:val="20BE9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294CA1"/>
    <w:multiLevelType w:val="hybridMultilevel"/>
    <w:tmpl w:val="1DEA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6E30B2"/>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D1353"/>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95357"/>
    <w:multiLevelType w:val="hybridMultilevel"/>
    <w:tmpl w:val="DAD48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D9438D"/>
    <w:multiLevelType w:val="hybridMultilevel"/>
    <w:tmpl w:val="7A4C1ACC"/>
    <w:lvl w:ilvl="0" w:tplc="786A1B3A">
      <w:start w:val="1"/>
      <w:numFmt w:val="decimal"/>
      <w:lvlText w:val="%1."/>
      <w:lvlJc w:val="left"/>
      <w:pPr>
        <w:ind w:left="501" w:hanging="360"/>
      </w:pPr>
      <w:rPr>
        <w:rFonts w:ascii="Comic Sans MS" w:hAnsi="Comic Sans MS" w:hint="default"/>
        <w:color w:val="auto"/>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48731C6C"/>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C2BB6"/>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C0D3A"/>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6247B"/>
    <w:multiLevelType w:val="hybridMultilevel"/>
    <w:tmpl w:val="64521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1506E9"/>
    <w:multiLevelType w:val="hybridMultilevel"/>
    <w:tmpl w:val="789C5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531382"/>
    <w:multiLevelType w:val="hybridMultilevel"/>
    <w:tmpl w:val="4F803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F96DA7"/>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26AD7"/>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A13EB"/>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F0D5A"/>
    <w:multiLevelType w:val="multilevel"/>
    <w:tmpl w:val="D22C8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D4BA1"/>
    <w:multiLevelType w:val="hybridMultilevel"/>
    <w:tmpl w:val="98BC0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F8551F"/>
    <w:multiLevelType w:val="multilevel"/>
    <w:tmpl w:val="81CA9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3"/>
  </w:num>
  <w:num w:numId="4">
    <w:abstractNumId w:val="5"/>
  </w:num>
  <w:num w:numId="5">
    <w:abstractNumId w:val="31"/>
  </w:num>
  <w:num w:numId="6">
    <w:abstractNumId w:val="20"/>
  </w:num>
  <w:num w:numId="7">
    <w:abstractNumId w:val="26"/>
  </w:num>
  <w:num w:numId="8">
    <w:abstractNumId w:val="18"/>
  </w:num>
  <w:num w:numId="9">
    <w:abstractNumId w:val="29"/>
  </w:num>
  <w:num w:numId="10">
    <w:abstractNumId w:val="23"/>
  </w:num>
  <w:num w:numId="11">
    <w:abstractNumId w:val="8"/>
  </w:num>
  <w:num w:numId="12">
    <w:abstractNumId w:val="27"/>
  </w:num>
  <w:num w:numId="13">
    <w:abstractNumId w:val="28"/>
  </w:num>
  <w:num w:numId="14">
    <w:abstractNumId w:val="10"/>
  </w:num>
  <w:num w:numId="15">
    <w:abstractNumId w:val="3"/>
  </w:num>
  <w:num w:numId="16">
    <w:abstractNumId w:val="30"/>
  </w:num>
  <w:num w:numId="17">
    <w:abstractNumId w:val="17"/>
  </w:num>
  <w:num w:numId="18">
    <w:abstractNumId w:val="21"/>
  </w:num>
  <w:num w:numId="19">
    <w:abstractNumId w:val="6"/>
  </w:num>
  <w:num w:numId="20">
    <w:abstractNumId w:val="1"/>
  </w:num>
  <w:num w:numId="21">
    <w:abstractNumId w:val="22"/>
  </w:num>
  <w:num w:numId="22">
    <w:abstractNumId w:val="11"/>
  </w:num>
  <w:num w:numId="23">
    <w:abstractNumId w:val="32"/>
  </w:num>
  <w:num w:numId="24">
    <w:abstractNumId w:val="14"/>
  </w:num>
  <w:num w:numId="25">
    <w:abstractNumId w:val="12"/>
  </w:num>
  <w:num w:numId="26">
    <w:abstractNumId w:val="15"/>
  </w:num>
  <w:num w:numId="27">
    <w:abstractNumId w:val="24"/>
  </w:num>
  <w:num w:numId="28">
    <w:abstractNumId w:val="25"/>
  </w:num>
  <w:num w:numId="29">
    <w:abstractNumId w:val="7"/>
  </w:num>
  <w:num w:numId="30">
    <w:abstractNumId w:val="19"/>
  </w:num>
  <w:num w:numId="31">
    <w:abstractNumId w:val="0"/>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9A"/>
    <w:rsid w:val="000312DF"/>
    <w:rsid w:val="00055BD9"/>
    <w:rsid w:val="00117590"/>
    <w:rsid w:val="001A7003"/>
    <w:rsid w:val="0025642B"/>
    <w:rsid w:val="0027322E"/>
    <w:rsid w:val="00351DF1"/>
    <w:rsid w:val="0038474C"/>
    <w:rsid w:val="003A0952"/>
    <w:rsid w:val="003C2182"/>
    <w:rsid w:val="004A3C50"/>
    <w:rsid w:val="00526F3A"/>
    <w:rsid w:val="0054630F"/>
    <w:rsid w:val="0056122B"/>
    <w:rsid w:val="00561BF9"/>
    <w:rsid w:val="00656FA0"/>
    <w:rsid w:val="0068546F"/>
    <w:rsid w:val="006E679D"/>
    <w:rsid w:val="00721086"/>
    <w:rsid w:val="0078486A"/>
    <w:rsid w:val="00825156"/>
    <w:rsid w:val="0086359A"/>
    <w:rsid w:val="00902C57"/>
    <w:rsid w:val="00903B54"/>
    <w:rsid w:val="00982955"/>
    <w:rsid w:val="00994B3B"/>
    <w:rsid w:val="009A6163"/>
    <w:rsid w:val="00A15E91"/>
    <w:rsid w:val="00A6769A"/>
    <w:rsid w:val="00A9383F"/>
    <w:rsid w:val="00AB0C5C"/>
    <w:rsid w:val="00AD0040"/>
    <w:rsid w:val="00AD5BC0"/>
    <w:rsid w:val="00B95850"/>
    <w:rsid w:val="00BE0B3E"/>
    <w:rsid w:val="00C247C3"/>
    <w:rsid w:val="00D30F17"/>
    <w:rsid w:val="00D70479"/>
    <w:rsid w:val="00DD218D"/>
    <w:rsid w:val="00E47BAC"/>
    <w:rsid w:val="00E8124A"/>
    <w:rsid w:val="00E86D75"/>
    <w:rsid w:val="00F70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FCCDB1"/>
  <w15:chartTrackingRefBased/>
  <w15:docId w15:val="{64C4758E-A82F-4DEA-A363-74BC6C5B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59A"/>
  </w:style>
  <w:style w:type="table" w:styleId="TableGrid">
    <w:name w:val="Table Grid"/>
    <w:basedOn w:val="TableNormal"/>
    <w:uiPriority w:val="39"/>
    <w:rsid w:val="0086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59A"/>
    <w:pPr>
      <w:ind w:left="720"/>
      <w:contextualSpacing/>
    </w:pPr>
  </w:style>
  <w:style w:type="paragraph" w:styleId="NoSpacing">
    <w:name w:val="No Spacing"/>
    <w:uiPriority w:val="1"/>
    <w:qFormat/>
    <w:rsid w:val="0086359A"/>
    <w:pPr>
      <w:spacing w:after="0" w:line="240" w:lineRule="auto"/>
    </w:pPr>
  </w:style>
  <w:style w:type="paragraph" w:styleId="NormalWeb">
    <w:name w:val="Normal (Web)"/>
    <w:basedOn w:val="Normal"/>
    <w:uiPriority w:val="99"/>
    <w:semiHidden/>
    <w:unhideWhenUsed/>
    <w:rsid w:val="003847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474C"/>
    <w:rPr>
      <w:color w:val="0000FF"/>
      <w:u w:val="single"/>
    </w:rPr>
  </w:style>
  <w:style w:type="paragraph" w:styleId="Footer">
    <w:name w:val="footer"/>
    <w:basedOn w:val="Normal"/>
    <w:link w:val="FooterChar"/>
    <w:uiPriority w:val="99"/>
    <w:unhideWhenUsed/>
    <w:rsid w:val="00E4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BAC"/>
  </w:style>
  <w:style w:type="character" w:styleId="UnresolvedMention">
    <w:name w:val="Unresolved Mention"/>
    <w:basedOn w:val="DefaultParagraphFont"/>
    <w:uiPriority w:val="99"/>
    <w:semiHidden/>
    <w:unhideWhenUsed/>
    <w:rsid w:val="009A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638267">
      <w:bodyDiv w:val="1"/>
      <w:marLeft w:val="0"/>
      <w:marRight w:val="0"/>
      <w:marTop w:val="0"/>
      <w:marBottom w:val="0"/>
      <w:divBdr>
        <w:top w:val="none" w:sz="0" w:space="0" w:color="auto"/>
        <w:left w:val="none" w:sz="0" w:space="0" w:color="auto"/>
        <w:bottom w:val="none" w:sz="0" w:space="0" w:color="auto"/>
        <w:right w:val="none" w:sz="0" w:space="0" w:color="auto"/>
      </w:divBdr>
    </w:div>
    <w:div w:id="1194734452">
      <w:bodyDiv w:val="1"/>
      <w:marLeft w:val="0"/>
      <w:marRight w:val="0"/>
      <w:marTop w:val="0"/>
      <w:marBottom w:val="0"/>
      <w:divBdr>
        <w:top w:val="none" w:sz="0" w:space="0" w:color="auto"/>
        <w:left w:val="none" w:sz="0" w:space="0" w:color="auto"/>
        <w:bottom w:val="none" w:sz="0" w:space="0" w:color="auto"/>
        <w:right w:val="none" w:sz="0" w:space="0" w:color="auto"/>
      </w:divBdr>
    </w:div>
    <w:div w:id="198812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dtfordandt.files.wordpress.com/2013/01/popupbooky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achwire.net/teaching-resources/dt-projects-ks2-how-to-make-a-pop-up-boo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lanbee.com/products/storybooks" TargetMode="External"/><Relationship Id="rId4" Type="http://schemas.openxmlformats.org/officeDocument/2006/relationships/webSettings" Target="webSettings.xml"/><Relationship Id="rId9" Type="http://schemas.openxmlformats.org/officeDocument/2006/relationships/hyperlink" Target="https://www.gamlingayvp.org/download.php/DT%20LKS2%20-%20mechanisms%20pop%20up%20book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Aisha</cp:lastModifiedBy>
  <cp:revision>19</cp:revision>
  <dcterms:created xsi:type="dcterms:W3CDTF">2021-07-27T11:45:00Z</dcterms:created>
  <dcterms:modified xsi:type="dcterms:W3CDTF">2023-09-02T10:00:00Z</dcterms:modified>
</cp:coreProperties>
</file>