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DF029" w14:textId="77777777" w:rsidR="00B166B2" w:rsidRDefault="00B166B2">
      <w:pPr>
        <w:widowControl w:val="0"/>
        <w:pBdr>
          <w:top w:val="nil"/>
          <w:left w:val="nil"/>
          <w:bottom w:val="nil"/>
          <w:right w:val="nil"/>
          <w:between w:val="nil"/>
        </w:pBdr>
        <w:spacing w:after="0"/>
      </w:pPr>
    </w:p>
    <w:p w14:paraId="4F235F36" w14:textId="77777777" w:rsidR="00B166B2" w:rsidRDefault="00000000">
      <w:pPr>
        <w:spacing w:after="160"/>
        <w:jc w:val="center"/>
        <w:rPr>
          <w:b/>
          <w:color w:val="0070C0"/>
          <w:sz w:val="52"/>
          <w:szCs w:val="52"/>
        </w:rPr>
      </w:pPr>
      <w:r>
        <w:rPr>
          <w:b/>
          <w:color w:val="0070C0"/>
          <w:sz w:val="52"/>
          <w:szCs w:val="52"/>
        </w:rPr>
        <w:t>Allegations of Abuse (Staff) Policy</w:t>
      </w:r>
    </w:p>
    <w:p w14:paraId="1B088073" w14:textId="77777777" w:rsidR="00B166B2" w:rsidRDefault="00000000">
      <w:pPr>
        <w:spacing w:after="160" w:line="259" w:lineRule="auto"/>
        <w:jc w:val="center"/>
        <w:rPr>
          <w:b/>
          <w:color w:val="0070C0"/>
          <w:sz w:val="44"/>
          <w:szCs w:val="44"/>
        </w:rPr>
      </w:pPr>
      <w:r>
        <w:rPr>
          <w:b/>
          <w:color w:val="0070C0"/>
          <w:sz w:val="44"/>
          <w:szCs w:val="44"/>
        </w:rPr>
        <w:t>Blakehill Primary School</w:t>
      </w:r>
    </w:p>
    <w:p w14:paraId="3034697C" w14:textId="77777777" w:rsidR="00B166B2" w:rsidRDefault="00B166B2">
      <w:pPr>
        <w:spacing w:after="160" w:line="259" w:lineRule="auto"/>
        <w:jc w:val="center"/>
        <w:rPr>
          <w:b/>
          <w:color w:val="0070C0"/>
          <w:sz w:val="44"/>
          <w:szCs w:val="44"/>
        </w:rPr>
      </w:pPr>
    </w:p>
    <w:p w14:paraId="65BF8C3E" w14:textId="77777777" w:rsidR="00B166B2" w:rsidRDefault="00000000">
      <w:pPr>
        <w:spacing w:after="160" w:line="259" w:lineRule="auto"/>
        <w:jc w:val="center"/>
        <w:rPr>
          <w:b/>
          <w:color w:val="0070C0"/>
          <w:sz w:val="44"/>
          <w:szCs w:val="44"/>
        </w:rPr>
      </w:pPr>
      <w:r>
        <w:rPr>
          <w:b/>
          <w:noProof/>
          <w:sz w:val="24"/>
          <w:szCs w:val="24"/>
        </w:rPr>
        <w:drawing>
          <wp:inline distT="0" distB="0" distL="0" distR="0" wp14:anchorId="7FD158F6" wp14:editId="1D4EC2B1">
            <wp:extent cx="4048125" cy="250571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00740A55" w14:textId="77777777" w:rsidR="00B166B2" w:rsidRDefault="00B166B2">
      <w:pPr>
        <w:spacing w:after="120" w:line="240" w:lineRule="auto"/>
        <w:jc w:val="center"/>
        <w:rPr>
          <w:rFonts w:ascii="Dancing Script" w:eastAsia="Dancing Script" w:hAnsi="Dancing Script" w:cs="Dancing Script"/>
          <w:b/>
          <w:color w:val="0070C0"/>
          <w:sz w:val="72"/>
          <w:szCs w:val="72"/>
        </w:rPr>
      </w:pPr>
    </w:p>
    <w:p w14:paraId="7EBD1041" w14:textId="77777777" w:rsidR="00B166B2"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3625825B" w14:textId="77777777" w:rsidR="00B166B2" w:rsidRDefault="00B166B2">
      <w:pPr>
        <w:pStyle w:val="Heading1"/>
      </w:pPr>
    </w:p>
    <w:p w14:paraId="58069BEC" w14:textId="77777777" w:rsidR="00B166B2" w:rsidRDefault="00B166B2">
      <w:pPr>
        <w:pStyle w:val="Heading1"/>
      </w:pPr>
    </w:p>
    <w:p w14:paraId="109895C9" w14:textId="77777777" w:rsidR="00B166B2" w:rsidRDefault="00B166B2">
      <w:pPr>
        <w:pStyle w:val="Heading1"/>
      </w:pPr>
    </w:p>
    <w:p w14:paraId="48B70CD2" w14:textId="77777777" w:rsidR="00B166B2" w:rsidRDefault="00B166B2">
      <w:pPr>
        <w:pStyle w:val="Heading1"/>
      </w:pPr>
    </w:p>
    <w:p w14:paraId="3173B519" w14:textId="77777777" w:rsidR="00B166B2" w:rsidRDefault="00B166B2">
      <w:pPr>
        <w:pStyle w:val="Heading1"/>
      </w:pPr>
    </w:p>
    <w:p w14:paraId="3EF74DA2" w14:textId="77777777" w:rsidR="00B166B2" w:rsidRDefault="00B166B2">
      <w:pPr>
        <w:pStyle w:val="Heading1"/>
      </w:pPr>
    </w:p>
    <w:p w14:paraId="306A199E" w14:textId="77777777" w:rsidR="00B166B2" w:rsidRDefault="00B166B2">
      <w:pPr>
        <w:pStyle w:val="Heading1"/>
      </w:pPr>
    </w:p>
    <w:p w14:paraId="71658D19" w14:textId="77777777" w:rsidR="00B166B2" w:rsidRDefault="00000000">
      <w:pPr>
        <w:pStyle w:val="Heading1"/>
        <w:rPr>
          <w:rFonts w:ascii="Times New Roman" w:eastAsia="Times New Roman" w:hAnsi="Times New Roman" w:cs="Times New Roman"/>
        </w:rPr>
      </w:pPr>
      <w:r>
        <w:rPr>
          <w:noProof/>
        </w:rPr>
        <w:drawing>
          <wp:inline distT="0" distB="0" distL="0" distR="0" wp14:anchorId="718FB460" wp14:editId="3107A9EE">
            <wp:extent cx="1143000" cy="190500"/>
            <wp:effectExtent l="0" t="0" r="0" b="0"/>
            <wp:docPr id="11"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5FE2FBF4" w14:textId="77777777" w:rsidR="00B166B2" w:rsidRDefault="00000000">
      <w:pPr>
        <w:pStyle w:val="Heading1"/>
      </w:pPr>
      <w:r>
        <w:rPr>
          <w:noProof/>
        </w:rPr>
        <mc:AlternateContent>
          <mc:Choice Requires="wps">
            <w:drawing>
              <wp:anchor distT="0" distB="0" distL="114300" distR="114300" simplePos="0" relativeHeight="251658240" behindDoc="0" locked="0" layoutInCell="1" hidden="0" allowOverlap="1" wp14:anchorId="0E0EEE66" wp14:editId="6DDC77D9">
                <wp:simplePos x="0" y="0"/>
                <wp:positionH relativeFrom="column">
                  <wp:posOffset>50801</wp:posOffset>
                </wp:positionH>
                <wp:positionV relativeFrom="paragraph">
                  <wp:posOffset>12700</wp:posOffset>
                </wp:positionV>
                <wp:extent cx="297525" cy="311925"/>
                <wp:effectExtent l="0" t="0" r="0" b="0"/>
                <wp:wrapNone/>
                <wp:docPr id="8" name="Rectangle 8"/>
                <wp:cNvGraphicFramePr/>
                <a:graphic xmlns:a="http://schemas.openxmlformats.org/drawingml/2006/main">
                  <a:graphicData uri="http://schemas.microsoft.com/office/word/2010/wordprocessingShape">
                    <wps:wsp>
                      <wps:cNvSpPr/>
                      <wps:spPr>
                        <a:xfrm>
                          <a:off x="5202000" y="3628800"/>
                          <a:ext cx="288000" cy="302400"/>
                        </a:xfrm>
                        <a:prstGeom prst="rect">
                          <a:avLst/>
                        </a:prstGeom>
                        <a:solidFill>
                          <a:srgbClr val="92D050"/>
                        </a:solidFill>
                        <a:ln w="9525" cap="flat" cmpd="sng">
                          <a:solidFill>
                            <a:srgbClr val="000000"/>
                          </a:solidFill>
                          <a:prstDash val="solid"/>
                          <a:round/>
                          <a:headEnd type="none" w="sm" len="sm"/>
                          <a:tailEnd type="none" w="sm" len="sm"/>
                        </a:ln>
                      </wps:spPr>
                      <wps:txbx>
                        <w:txbxContent>
                          <w:p w14:paraId="36C0FBA5" w14:textId="77777777" w:rsidR="00B166B2" w:rsidRDefault="00000000">
                            <w:pPr>
                              <w:spacing w:line="275" w:lineRule="auto"/>
                              <w:textDirection w:val="btLr"/>
                            </w:pPr>
                            <w:r>
                              <w:rPr>
                                <w:rFonts w:cs="Arial"/>
                                <w:color w:val="000000"/>
                              </w:rPr>
                              <w:t>1</w:t>
                            </w:r>
                          </w:p>
                        </w:txbxContent>
                      </wps:txbx>
                      <wps:bodyPr spcFirstLastPara="1" wrap="square" lIns="91425" tIns="45700" rIns="91425" bIns="45700" anchor="t" anchorCtr="0">
                        <a:noAutofit/>
                      </wps:bodyPr>
                    </wps:wsp>
                  </a:graphicData>
                </a:graphic>
              </wp:anchor>
            </w:drawing>
          </mc:Choice>
          <mc:Fallback>
            <w:pict>
              <v:rect w14:anchorId="0E0EEE66" id="Rectangle 8" o:spid="_x0000_s1026" style="position:absolute;margin-left:4pt;margin-top:1pt;width:23.45pt;height:2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" fillcolor="#92d050">
                <v:stroke startarrowwidth="narrow" startarrowlength="short" endarrowwidth="narrow" endarrowlength="short" joinstyle="round"/>
                <v:textbox inset="2.53958mm,1.2694mm,2.53958mm,1.2694mm">
                  <w:txbxContent>
                    <w:p w14:paraId="36C0FBA5" w14:textId="77777777" w:rsidR="00B166B2" w:rsidRDefault="00000000">
                      <w:pPr>
                        <w:spacing w:line="275" w:lineRule="auto"/>
                        <w:textDirection w:val="btLr"/>
                      </w:pPr>
                      <w:r>
                        <w:rPr>
                          <w:rFonts w:cs="Arial"/>
                          <w:color w:val="000000"/>
                        </w:rPr>
                        <w:t>1</w:t>
                      </w:r>
                    </w:p>
                  </w:txbxContent>
                </v:textbox>
              </v:rect>
            </w:pict>
          </mc:Fallback>
        </mc:AlternateContent>
      </w:r>
    </w:p>
    <w:p w14:paraId="21E8B3DB" w14:textId="77777777" w:rsidR="00B166B2" w:rsidRDefault="00000000">
      <w:r>
        <w:rPr>
          <w:noProof/>
        </w:rPr>
        <mc:AlternateContent>
          <mc:Choice Requires="wps">
            <w:drawing>
              <wp:anchor distT="0" distB="0" distL="114300" distR="114300" simplePos="0" relativeHeight="251659264" behindDoc="0" locked="0" layoutInCell="1" hidden="0" allowOverlap="1" wp14:anchorId="3DEEB3E5" wp14:editId="09783FF9">
                <wp:simplePos x="0" y="0"/>
                <wp:positionH relativeFrom="column">
                  <wp:posOffset>25401</wp:posOffset>
                </wp:positionH>
                <wp:positionV relativeFrom="paragraph">
                  <wp:posOffset>241300</wp:posOffset>
                </wp:positionV>
                <wp:extent cx="1226325" cy="261525"/>
                <wp:effectExtent l="0" t="0" r="0" b="0"/>
                <wp:wrapNone/>
                <wp:docPr id="7" name="Rectangle 7"/>
                <wp:cNvGraphicFramePr/>
                <a:graphic xmlns:a="http://schemas.openxmlformats.org/drawingml/2006/main">
                  <a:graphicData uri="http://schemas.microsoft.com/office/word/2010/wordprocessingShape">
                    <wps:wsp>
                      <wps:cNvSpPr/>
                      <wps:spPr>
                        <a:xfrm>
                          <a:off x="4737600" y="3654000"/>
                          <a:ext cx="1216800" cy="252000"/>
                        </a:xfrm>
                        <a:prstGeom prst="rect">
                          <a:avLst/>
                        </a:prstGeom>
                        <a:solidFill>
                          <a:srgbClr val="0000FF"/>
                        </a:solidFill>
                        <a:ln w="9525" cap="flat" cmpd="sng">
                          <a:solidFill>
                            <a:srgbClr val="000000"/>
                          </a:solidFill>
                          <a:prstDash val="solid"/>
                          <a:round/>
                          <a:headEnd type="none" w="sm" len="sm"/>
                          <a:tailEnd type="none" w="sm" len="sm"/>
                        </a:ln>
                      </wps:spPr>
                      <wps:txbx>
                        <w:txbxContent>
                          <w:p w14:paraId="46DEEB2F" w14:textId="77777777" w:rsidR="00B166B2" w:rsidRDefault="00000000">
                            <w:pPr>
                              <w:spacing w:line="275" w:lineRule="auto"/>
                              <w:textDirection w:val="btLr"/>
                            </w:pPr>
                            <w:r>
                              <w:rPr>
                                <w:rFonts w:cs="Arial"/>
                                <w:color w:val="000000"/>
                              </w:rPr>
                              <w:t>Headteacher</w:t>
                            </w:r>
                          </w:p>
                        </w:txbxContent>
                      </wps:txbx>
                      <wps:bodyPr spcFirstLastPara="1" wrap="square" lIns="91425" tIns="45700" rIns="91425" bIns="45700" anchor="t" anchorCtr="0">
                        <a:noAutofit/>
                      </wps:bodyPr>
                    </wps:wsp>
                  </a:graphicData>
                </a:graphic>
              </wp:anchor>
            </w:drawing>
          </mc:Choice>
          <mc:Fallback>
            <w:pict>
              <v:rect w14:anchorId="3DEEB3E5" id="Rectangle 7" o:spid="_x0000_s1027" style="position:absolute;margin-left:2pt;margin-top:19pt;width:96.55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" fillcolor="blue">
                <v:stroke startarrowwidth="narrow" startarrowlength="short" endarrowwidth="narrow" endarrowlength="short" joinstyle="round"/>
                <v:textbox inset="2.53958mm,1.2694mm,2.53958mm,1.2694mm">
                  <w:txbxContent>
                    <w:p w14:paraId="46DEEB2F" w14:textId="77777777" w:rsidR="00B166B2" w:rsidRDefault="00000000">
                      <w:pPr>
                        <w:spacing w:line="275" w:lineRule="auto"/>
                        <w:textDirection w:val="btLr"/>
                      </w:pPr>
                      <w:r>
                        <w:rPr>
                          <w:rFonts w:cs="Arial"/>
                          <w:color w:val="000000"/>
                        </w:rPr>
                        <w:t>Headteacher</w:t>
                      </w:r>
                    </w:p>
                  </w:txbxContent>
                </v:textbox>
              </v:rect>
            </w:pict>
          </mc:Fallback>
        </mc:AlternateContent>
      </w:r>
    </w:p>
    <w:p w14:paraId="7748A7D4" w14:textId="77777777" w:rsidR="00B166B2" w:rsidRDefault="00000000">
      <w:r>
        <w:t> </w:t>
      </w:r>
    </w:p>
    <w:tbl>
      <w:tblPr>
        <w:tblStyle w:val="a"/>
        <w:tblW w:w="543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16"/>
        <w:gridCol w:w="1990"/>
        <w:gridCol w:w="2130"/>
      </w:tblGrid>
      <w:tr w:rsidR="00B166B2" w14:paraId="19E4C8D6"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395B76F6" w14:textId="77777777" w:rsidR="00B166B2" w:rsidRDefault="00000000">
            <w:pPr>
              <w:jc w:val="center"/>
              <w:rPr>
                <w:rFonts w:ascii="Verdana" w:eastAsia="Verdana" w:hAnsi="Verdana" w:cs="Verdana"/>
                <w:b/>
                <w:sz w:val="17"/>
                <w:szCs w:val="17"/>
              </w:rPr>
            </w:pPr>
            <w:r>
              <w:rPr>
                <w:rFonts w:ascii="Verdana" w:eastAsia="Verdana" w:hAnsi="Verdana" w:cs="Verdana"/>
                <w:b/>
                <w:sz w:val="17"/>
                <w:szCs w:val="17"/>
              </w:rPr>
              <w:t>Headteacher</w:t>
            </w:r>
          </w:p>
        </w:tc>
        <w:tc>
          <w:tcPr>
            <w:tcW w:w="1990" w:type="dxa"/>
            <w:tcBorders>
              <w:top w:val="single" w:sz="6" w:space="0" w:color="000000"/>
              <w:left w:val="single" w:sz="6" w:space="0" w:color="000000"/>
              <w:bottom w:val="single" w:sz="6" w:space="0" w:color="000000"/>
              <w:right w:val="single" w:sz="6" w:space="0" w:color="000000"/>
            </w:tcBorders>
            <w:vAlign w:val="center"/>
          </w:tcPr>
          <w:p w14:paraId="04EF9A75" w14:textId="77777777" w:rsidR="00B166B2" w:rsidRDefault="00000000">
            <w:pPr>
              <w:jc w:val="center"/>
              <w:rPr>
                <w:rFonts w:ascii="Verdana" w:eastAsia="Verdana" w:hAnsi="Verdana" w:cs="Verdana"/>
                <w:b/>
                <w:sz w:val="17"/>
                <w:szCs w:val="17"/>
              </w:rPr>
            </w:pPr>
            <w:r>
              <w:rPr>
                <w:rFonts w:ascii="Verdana" w:eastAsia="Verdana" w:hAnsi="Verdana" w:cs="Verdana"/>
                <w:b/>
                <w:sz w:val="17"/>
                <w:szCs w:val="17"/>
              </w:rPr>
              <w:t>Chair of Governors</w:t>
            </w:r>
          </w:p>
        </w:tc>
        <w:tc>
          <w:tcPr>
            <w:tcW w:w="2130" w:type="dxa"/>
            <w:tcBorders>
              <w:top w:val="single" w:sz="6" w:space="0" w:color="000000"/>
              <w:left w:val="single" w:sz="6" w:space="0" w:color="000000"/>
              <w:bottom w:val="single" w:sz="6" w:space="0" w:color="000000"/>
              <w:right w:val="single" w:sz="6" w:space="0" w:color="000000"/>
            </w:tcBorders>
            <w:vAlign w:val="center"/>
          </w:tcPr>
          <w:p w14:paraId="77051ADF" w14:textId="77777777" w:rsidR="00B166B2" w:rsidRDefault="00000000">
            <w:pPr>
              <w:jc w:val="center"/>
              <w:rPr>
                <w:rFonts w:ascii="Verdana" w:eastAsia="Verdana" w:hAnsi="Verdana" w:cs="Verdana"/>
                <w:b/>
                <w:sz w:val="17"/>
                <w:szCs w:val="17"/>
              </w:rPr>
            </w:pPr>
            <w:r>
              <w:rPr>
                <w:rFonts w:ascii="Verdana" w:eastAsia="Verdana" w:hAnsi="Verdana" w:cs="Verdana"/>
                <w:b/>
                <w:sz w:val="17"/>
                <w:szCs w:val="17"/>
              </w:rPr>
              <w:t>Review Dates</w:t>
            </w:r>
          </w:p>
        </w:tc>
      </w:tr>
      <w:tr w:rsidR="00B166B2" w14:paraId="3BFB452E"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78F97BE7" w14:textId="77777777" w:rsidR="00B166B2" w:rsidRDefault="00B166B2">
            <w:pPr>
              <w:rPr>
                <w:rFonts w:ascii="Verdana" w:eastAsia="Verdana" w:hAnsi="Verdana" w:cs="Verdana"/>
                <w:sz w:val="17"/>
                <w:szCs w:val="17"/>
              </w:rPr>
            </w:pPr>
          </w:p>
        </w:tc>
        <w:tc>
          <w:tcPr>
            <w:tcW w:w="1990" w:type="dxa"/>
            <w:tcBorders>
              <w:top w:val="single" w:sz="6" w:space="0" w:color="000000"/>
              <w:left w:val="single" w:sz="6" w:space="0" w:color="000000"/>
              <w:bottom w:val="single" w:sz="6" w:space="0" w:color="000000"/>
              <w:right w:val="single" w:sz="6" w:space="0" w:color="000000"/>
            </w:tcBorders>
            <w:vAlign w:val="center"/>
          </w:tcPr>
          <w:p w14:paraId="161335AC" w14:textId="77777777" w:rsidR="00B166B2" w:rsidRDefault="00B166B2">
            <w:pPr>
              <w:rPr>
                <w:rFonts w:ascii="Verdana" w:eastAsia="Verdana" w:hAnsi="Verdana" w:cs="Verdana"/>
                <w:sz w:val="17"/>
                <w:szCs w:val="17"/>
              </w:rPr>
            </w:pPr>
          </w:p>
        </w:tc>
        <w:tc>
          <w:tcPr>
            <w:tcW w:w="2130" w:type="dxa"/>
            <w:tcBorders>
              <w:top w:val="single" w:sz="6" w:space="0" w:color="000000"/>
              <w:left w:val="single" w:sz="6" w:space="0" w:color="000000"/>
              <w:bottom w:val="single" w:sz="6" w:space="0" w:color="000000"/>
              <w:right w:val="single" w:sz="6" w:space="0" w:color="000000"/>
            </w:tcBorders>
            <w:vAlign w:val="center"/>
          </w:tcPr>
          <w:p w14:paraId="79FEB88F" w14:textId="77777777" w:rsidR="00B166B2" w:rsidRDefault="00000000">
            <w:pPr>
              <w:rPr>
                <w:rFonts w:ascii="Verdana" w:eastAsia="Verdana" w:hAnsi="Verdana" w:cs="Verdana"/>
                <w:sz w:val="17"/>
                <w:szCs w:val="17"/>
              </w:rPr>
            </w:pPr>
            <w:r>
              <w:rPr>
                <w:rFonts w:ascii="Verdana" w:eastAsia="Verdana" w:hAnsi="Verdana" w:cs="Verdana"/>
                <w:sz w:val="17"/>
                <w:szCs w:val="17"/>
              </w:rPr>
              <w:t>Last Review: July 2024</w:t>
            </w:r>
          </w:p>
        </w:tc>
      </w:tr>
      <w:tr w:rsidR="00B166B2" w14:paraId="627FF638" w14:textId="77777777">
        <w:tc>
          <w:tcPr>
            <w:tcW w:w="1316" w:type="dxa"/>
            <w:tcBorders>
              <w:top w:val="single" w:sz="6" w:space="0" w:color="000000"/>
              <w:left w:val="single" w:sz="6" w:space="0" w:color="000000"/>
              <w:bottom w:val="single" w:sz="6" w:space="0" w:color="000000"/>
              <w:right w:val="single" w:sz="6" w:space="0" w:color="000000"/>
            </w:tcBorders>
            <w:vAlign w:val="center"/>
          </w:tcPr>
          <w:p w14:paraId="3199B9AC" w14:textId="77777777" w:rsidR="00B166B2" w:rsidRDefault="00000000">
            <w:pPr>
              <w:rPr>
                <w:rFonts w:ascii="Verdana" w:eastAsia="Verdana" w:hAnsi="Verdana" w:cs="Verdana"/>
                <w:sz w:val="17"/>
                <w:szCs w:val="17"/>
              </w:rPr>
            </w:pPr>
            <w:r>
              <w:rPr>
                <w:rFonts w:ascii="Verdana" w:eastAsia="Verdana" w:hAnsi="Verdana" w:cs="Verdana"/>
                <w:sz w:val="17"/>
                <w:szCs w:val="17"/>
              </w:rPr>
              <w:t>Lisa Keighley</w:t>
            </w:r>
          </w:p>
        </w:tc>
        <w:tc>
          <w:tcPr>
            <w:tcW w:w="1990" w:type="dxa"/>
            <w:tcBorders>
              <w:top w:val="single" w:sz="6" w:space="0" w:color="000000"/>
              <w:left w:val="single" w:sz="6" w:space="0" w:color="000000"/>
              <w:bottom w:val="single" w:sz="6" w:space="0" w:color="000000"/>
              <w:right w:val="single" w:sz="6" w:space="0" w:color="000000"/>
            </w:tcBorders>
            <w:vAlign w:val="center"/>
          </w:tcPr>
          <w:p w14:paraId="7174CBA8" w14:textId="77777777" w:rsidR="00B166B2" w:rsidRDefault="00000000">
            <w:pPr>
              <w:rPr>
                <w:rFonts w:ascii="Verdana" w:eastAsia="Verdana" w:hAnsi="Verdana" w:cs="Verdana"/>
                <w:sz w:val="17"/>
                <w:szCs w:val="17"/>
              </w:rPr>
            </w:pPr>
            <w:r>
              <w:rPr>
                <w:rFonts w:ascii="Verdana" w:eastAsia="Verdana" w:hAnsi="Verdana" w:cs="Verdana"/>
                <w:sz w:val="17"/>
                <w:szCs w:val="17"/>
              </w:rPr>
              <w:t>Philip Cavalier-Lumley</w:t>
            </w:r>
          </w:p>
        </w:tc>
        <w:tc>
          <w:tcPr>
            <w:tcW w:w="2130" w:type="dxa"/>
            <w:tcBorders>
              <w:top w:val="single" w:sz="6" w:space="0" w:color="000000"/>
              <w:left w:val="single" w:sz="6" w:space="0" w:color="000000"/>
              <w:bottom w:val="single" w:sz="6" w:space="0" w:color="000000"/>
              <w:right w:val="single" w:sz="6" w:space="0" w:color="000000"/>
            </w:tcBorders>
            <w:vAlign w:val="center"/>
          </w:tcPr>
          <w:p w14:paraId="28B5D382" w14:textId="77777777" w:rsidR="00B166B2" w:rsidRDefault="00000000">
            <w:pPr>
              <w:rPr>
                <w:rFonts w:ascii="Verdana" w:eastAsia="Verdana" w:hAnsi="Verdana" w:cs="Verdana"/>
                <w:sz w:val="17"/>
                <w:szCs w:val="17"/>
              </w:rPr>
            </w:pPr>
            <w:bookmarkStart w:id="0" w:name="_heading=h.30j0zll" w:colFirst="0" w:colLast="0"/>
            <w:bookmarkEnd w:id="0"/>
            <w:r>
              <w:rPr>
                <w:rFonts w:ascii="Verdana" w:eastAsia="Verdana" w:hAnsi="Verdana" w:cs="Verdana"/>
                <w:sz w:val="17"/>
                <w:szCs w:val="17"/>
              </w:rPr>
              <w:t>Next Review: July 2025</w:t>
            </w:r>
          </w:p>
        </w:tc>
      </w:tr>
    </w:tbl>
    <w:p w14:paraId="6215B3EF" w14:textId="77777777" w:rsidR="00B166B2" w:rsidRDefault="00B166B2">
      <w:pPr>
        <w:jc w:val="both"/>
      </w:pPr>
    </w:p>
    <w:p w14:paraId="75A4BFBF" w14:textId="77777777" w:rsidR="00B166B2" w:rsidRDefault="00000000">
      <w:pPr>
        <w:pStyle w:val="Heading2"/>
        <w:spacing w:after="240"/>
        <w:ind w:left="578" w:hanging="578"/>
        <w:jc w:val="both"/>
        <w:rPr>
          <w:b/>
          <w:sz w:val="24"/>
          <w:szCs w:val="24"/>
        </w:rPr>
      </w:pPr>
      <w:bookmarkStart w:id="1" w:name="bookmark=id.2et92p0" w:colFirst="0" w:colLast="0"/>
      <w:bookmarkStart w:id="2" w:name="bookmark=id.3znysh7" w:colFirst="0" w:colLast="0"/>
      <w:bookmarkStart w:id="3" w:name="_heading=h.1fob9te" w:colFirst="0" w:colLast="0"/>
      <w:bookmarkEnd w:id="1"/>
      <w:bookmarkEnd w:id="2"/>
      <w:bookmarkEnd w:id="3"/>
      <w:r>
        <w:rPr>
          <w:b/>
          <w:sz w:val="24"/>
          <w:szCs w:val="24"/>
        </w:rPr>
        <w:lastRenderedPageBreak/>
        <w:t xml:space="preserve">1. Policy </w:t>
      </w:r>
    </w:p>
    <w:p w14:paraId="4C5D001E" w14:textId="77777777" w:rsidR="00B166B2" w:rsidRDefault="00000000">
      <w:pPr>
        <w:pStyle w:val="Heading2"/>
        <w:spacing w:after="240"/>
        <w:ind w:left="578" w:hanging="578"/>
        <w:jc w:val="both"/>
        <w:rPr>
          <w:b/>
          <w:sz w:val="22"/>
          <w:szCs w:val="22"/>
        </w:rPr>
      </w:pPr>
      <w:r>
        <w:rPr>
          <w:b/>
          <w:sz w:val="22"/>
          <w:szCs w:val="22"/>
        </w:rPr>
        <w:t xml:space="preserve">Statement of intent </w:t>
      </w:r>
    </w:p>
    <w:p w14:paraId="26DA50F2" w14:textId="77777777" w:rsidR="00B166B2" w:rsidRDefault="00000000">
      <w:pPr>
        <w:pStyle w:val="Heading2"/>
        <w:spacing w:after="0" w:line="240" w:lineRule="auto"/>
        <w:ind w:left="-90" w:hanging="570"/>
        <w:jc w:val="both"/>
        <w:rPr>
          <w:sz w:val="22"/>
          <w:szCs w:val="22"/>
        </w:rPr>
      </w:pPr>
      <w:r>
        <w:rPr>
          <w:sz w:val="22"/>
          <w:szCs w:val="22"/>
        </w:rPr>
        <w:t xml:space="preserve">       Blakehill Primary School</w:t>
      </w:r>
      <w:r>
        <w:rPr>
          <w:b/>
          <w:sz w:val="22"/>
          <w:szCs w:val="22"/>
        </w:rPr>
        <w:t xml:space="preserve"> </w:t>
      </w:r>
      <w:r>
        <w:rPr>
          <w:sz w:val="22"/>
          <w:szCs w:val="22"/>
        </w:rPr>
        <w:t>takes its responsibility of care for its pupils seriously. We recognise that any possibility that a member of staff may have hurt a pupil must be investigated thoroughly, but in a way that does not prejudice either the pupil or the member of staff. Any investigation of an allegation of abuse against a member of staff must follow the objective and professional standards and routines described here.</w:t>
      </w:r>
    </w:p>
    <w:p w14:paraId="206029C9"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242FBDA4" w14:textId="77777777" w:rsidR="00B166B2" w:rsidRDefault="00000000">
      <w:pPr>
        <w:pBdr>
          <w:top w:val="nil"/>
          <w:left w:val="nil"/>
          <w:bottom w:val="nil"/>
          <w:right w:val="nil"/>
          <w:between w:val="nil"/>
        </w:pBdr>
        <w:spacing w:after="0"/>
        <w:ind w:left="-90" w:hanging="48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This policy has due regard to statutory legislation, including, but not limited to, the following: </w:t>
      </w:r>
    </w:p>
    <w:p w14:paraId="568B0A34"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Children Act 1989</w:t>
      </w:r>
    </w:p>
    <w:p w14:paraId="2F134DA0"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Education Act 2002</w:t>
      </w:r>
    </w:p>
    <w:p w14:paraId="1295B9B6"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Data Protection Act 1998</w:t>
      </w:r>
    </w:p>
    <w:p w14:paraId="150232A4"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General Data Protection Regulations 2018</w:t>
      </w:r>
    </w:p>
    <w:p w14:paraId="105D87E9"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Education (Independent School Standards) Regulations 2014</w:t>
      </w:r>
    </w:p>
    <w:p w14:paraId="6F33B050"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Children Act 2004</w:t>
      </w:r>
    </w:p>
    <w:p w14:paraId="2CFFCF85"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6CC8EEDD" w14:textId="77777777" w:rsidR="00B166B2" w:rsidRDefault="00000000">
      <w:pPr>
        <w:pBdr>
          <w:top w:val="nil"/>
          <w:left w:val="nil"/>
          <w:bottom w:val="nil"/>
          <w:right w:val="nil"/>
          <w:between w:val="nil"/>
        </w:pBdr>
        <w:spacing w:after="0"/>
        <w:ind w:left="-90" w:hanging="48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This policy also has due regard to statutory and non-statutory guidance, including, but not limited to, the following:</w:t>
      </w:r>
    </w:p>
    <w:p w14:paraId="73809469"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Working Together to Safeguard Children 2015</w:t>
      </w:r>
    </w:p>
    <w:p w14:paraId="26CA715D"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Keeping Children Safe in Education 2016</w:t>
      </w:r>
    </w:p>
    <w:p w14:paraId="3F6BC1F2" w14:textId="77777777" w:rsidR="00B166B2" w:rsidRDefault="00000000">
      <w:pPr>
        <w:numPr>
          <w:ilvl w:val="0"/>
          <w:numId w:val="2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Bradford Safeguarding Children Board (BSCB)</w:t>
      </w:r>
    </w:p>
    <w:p w14:paraId="23FC2D7E" w14:textId="77777777" w:rsidR="00B166B2" w:rsidRDefault="00B166B2">
      <w:pPr>
        <w:spacing w:after="0"/>
        <w:jc w:val="both"/>
        <w:rPr>
          <w:rFonts w:ascii="Calibri" w:eastAsia="Calibri" w:hAnsi="Calibri" w:cs="Calibri"/>
          <w:b/>
        </w:rPr>
      </w:pPr>
    </w:p>
    <w:p w14:paraId="1C6A06AE" w14:textId="77777777" w:rsidR="00B166B2" w:rsidRDefault="00000000">
      <w:pPr>
        <w:spacing w:after="0"/>
        <w:jc w:val="both"/>
        <w:rPr>
          <w:rFonts w:ascii="Calibri" w:eastAsia="Calibri" w:hAnsi="Calibri" w:cs="Calibri"/>
          <w:b/>
        </w:rPr>
      </w:pPr>
      <w:r>
        <w:rPr>
          <w:rFonts w:ascii="Calibri" w:eastAsia="Calibri" w:hAnsi="Calibri" w:cs="Calibri"/>
          <w:b/>
        </w:rPr>
        <w:t>2. Purpose</w:t>
      </w:r>
    </w:p>
    <w:p w14:paraId="2A8EF4C3" w14:textId="77777777" w:rsidR="00B166B2" w:rsidRDefault="00B166B2">
      <w:pPr>
        <w:spacing w:after="0"/>
        <w:jc w:val="both"/>
        <w:rPr>
          <w:rFonts w:ascii="Calibri" w:eastAsia="Calibri" w:hAnsi="Calibri" w:cs="Calibri"/>
        </w:rPr>
      </w:pPr>
    </w:p>
    <w:p w14:paraId="4950B57B" w14:textId="77777777" w:rsidR="00B166B2" w:rsidRDefault="00000000">
      <w:pPr>
        <w:spacing w:after="0"/>
        <w:jc w:val="both"/>
        <w:rPr>
          <w:rFonts w:ascii="Calibri" w:eastAsia="Calibri" w:hAnsi="Calibri" w:cs="Calibri"/>
        </w:rPr>
      </w:pPr>
      <w:r>
        <w:rPr>
          <w:rFonts w:ascii="Calibri" w:eastAsia="Calibri" w:hAnsi="Calibri" w:cs="Calibri"/>
        </w:rPr>
        <w:t xml:space="preserve">The purpose of this policy is to clarify the process involved, the support and guidance available, if it is alleged that a member of staff has: </w:t>
      </w:r>
    </w:p>
    <w:p w14:paraId="384F04F4" w14:textId="77777777" w:rsidR="00B166B2" w:rsidRDefault="00000000">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Harmed a pupil or put a child at risk of harm</w:t>
      </w:r>
    </w:p>
    <w:p w14:paraId="4A7DD33D" w14:textId="77777777" w:rsidR="00B166B2" w:rsidRDefault="00000000">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Committed a criminal act towards a pupil</w:t>
      </w:r>
    </w:p>
    <w:p w14:paraId="581DB9C1" w14:textId="77777777" w:rsidR="00B166B2" w:rsidRDefault="00000000">
      <w:pPr>
        <w:numPr>
          <w:ilvl w:val="0"/>
          <w:numId w:val="3"/>
        </w:numPr>
        <w:pBdr>
          <w:top w:val="nil"/>
          <w:left w:val="nil"/>
          <w:bottom w:val="nil"/>
          <w:right w:val="nil"/>
          <w:between w:val="nil"/>
        </w:pBdr>
        <w:spacing w:after="0"/>
        <w:ind w:hanging="357"/>
        <w:jc w:val="both"/>
        <w:rPr>
          <w:rFonts w:ascii="Calibri" w:eastAsia="Calibri" w:hAnsi="Calibri" w:cs="Calibri"/>
          <w:color w:val="000000"/>
        </w:rPr>
      </w:pPr>
      <w:r>
        <w:rPr>
          <w:rFonts w:ascii="Calibri" w:eastAsia="Calibri" w:hAnsi="Calibri" w:cs="Calibri"/>
          <w:color w:val="000000"/>
        </w:rPr>
        <w:t>Behaved in a way that raises concern about the risk you may pose to children or young people.</w:t>
      </w:r>
    </w:p>
    <w:p w14:paraId="076BFEDA" w14:textId="77777777" w:rsidR="00B166B2" w:rsidRDefault="00B166B2">
      <w:pPr>
        <w:spacing w:after="0"/>
        <w:rPr>
          <w:rFonts w:ascii="Calibri" w:eastAsia="Calibri" w:hAnsi="Calibri" w:cs="Calibri"/>
          <w:b/>
        </w:rPr>
      </w:pPr>
    </w:p>
    <w:p w14:paraId="551CAD96" w14:textId="77777777" w:rsidR="00B166B2" w:rsidRDefault="00000000">
      <w:pPr>
        <w:spacing w:after="0"/>
        <w:rPr>
          <w:rFonts w:ascii="Calibri" w:eastAsia="Calibri" w:hAnsi="Calibri" w:cs="Calibri"/>
          <w:b/>
        </w:rPr>
      </w:pPr>
      <w:r>
        <w:rPr>
          <w:rFonts w:ascii="Calibri" w:eastAsia="Calibri" w:hAnsi="Calibri" w:cs="Calibri"/>
          <w:b/>
        </w:rPr>
        <w:t>3. Scope</w:t>
      </w:r>
    </w:p>
    <w:p w14:paraId="483C3CC4" w14:textId="77777777" w:rsidR="00B166B2" w:rsidRDefault="00B166B2">
      <w:pPr>
        <w:spacing w:after="0"/>
        <w:rPr>
          <w:rFonts w:ascii="Calibri" w:eastAsia="Calibri" w:hAnsi="Calibri" w:cs="Calibri"/>
        </w:rPr>
      </w:pPr>
    </w:p>
    <w:p w14:paraId="49F40CE9" w14:textId="77777777" w:rsidR="00B166B2" w:rsidRDefault="00000000">
      <w:pPr>
        <w:spacing w:after="0"/>
        <w:rPr>
          <w:rFonts w:ascii="Calibri" w:eastAsia="Calibri" w:hAnsi="Calibri" w:cs="Calibri"/>
        </w:rPr>
      </w:pPr>
      <w:r>
        <w:rPr>
          <w:rFonts w:ascii="Calibri" w:eastAsia="Calibri" w:hAnsi="Calibri" w:cs="Calibri"/>
        </w:rPr>
        <w:t>All staff at Blakehill Primary School.</w:t>
      </w:r>
    </w:p>
    <w:p w14:paraId="32A01B17" w14:textId="77777777" w:rsidR="00B166B2" w:rsidRDefault="00B166B2">
      <w:pPr>
        <w:spacing w:after="0"/>
        <w:rPr>
          <w:rFonts w:ascii="Calibri" w:eastAsia="Calibri" w:hAnsi="Calibri" w:cs="Calibri"/>
          <w:b/>
        </w:rPr>
      </w:pPr>
    </w:p>
    <w:p w14:paraId="433C1008" w14:textId="77777777" w:rsidR="00B166B2" w:rsidRDefault="00000000">
      <w:pPr>
        <w:spacing w:after="0"/>
        <w:rPr>
          <w:rFonts w:ascii="Calibri" w:eastAsia="Calibri" w:hAnsi="Calibri" w:cs="Calibri"/>
          <w:b/>
        </w:rPr>
      </w:pPr>
      <w:r>
        <w:rPr>
          <w:rFonts w:ascii="Calibri" w:eastAsia="Calibri" w:hAnsi="Calibri" w:cs="Calibri"/>
          <w:b/>
        </w:rPr>
        <w:t>4. Principles</w:t>
      </w:r>
    </w:p>
    <w:p w14:paraId="723FD21A" w14:textId="77777777" w:rsidR="00B166B2" w:rsidRDefault="00B166B2">
      <w:pPr>
        <w:spacing w:after="0"/>
        <w:jc w:val="both"/>
        <w:rPr>
          <w:rFonts w:ascii="Calibri" w:eastAsia="Calibri" w:hAnsi="Calibri" w:cs="Calibri"/>
          <w:b/>
        </w:rPr>
      </w:pPr>
    </w:p>
    <w:p w14:paraId="156C2F6D" w14:textId="77777777" w:rsidR="00B166B2" w:rsidRDefault="00000000">
      <w:pPr>
        <w:spacing w:after="0"/>
        <w:jc w:val="both"/>
        <w:rPr>
          <w:rFonts w:ascii="Calibri" w:eastAsia="Calibri" w:hAnsi="Calibri" w:cs="Calibri"/>
        </w:rPr>
      </w:pPr>
      <w:r>
        <w:rPr>
          <w:rFonts w:ascii="Calibri" w:eastAsia="Calibri" w:hAnsi="Calibri" w:cs="Calibri"/>
        </w:rPr>
        <w:t>The Governing Body is committed to ensuring that the employment arrangements in this school meet the highest standards of fairness of statutory entitlements.</w:t>
      </w:r>
    </w:p>
    <w:p w14:paraId="7264255D" w14:textId="77777777" w:rsidR="00B166B2" w:rsidRDefault="00B166B2">
      <w:pPr>
        <w:spacing w:after="0"/>
        <w:jc w:val="both"/>
        <w:rPr>
          <w:rFonts w:ascii="Calibri" w:eastAsia="Calibri" w:hAnsi="Calibri" w:cs="Calibri"/>
        </w:rPr>
      </w:pPr>
    </w:p>
    <w:p w14:paraId="06FA468B" w14:textId="77777777" w:rsidR="00B166B2" w:rsidRDefault="00000000">
      <w:pPr>
        <w:spacing w:after="0"/>
        <w:jc w:val="both"/>
        <w:rPr>
          <w:rFonts w:ascii="Calibri" w:eastAsia="Calibri" w:hAnsi="Calibri" w:cs="Calibri"/>
        </w:rPr>
      </w:pPr>
      <w:r>
        <w:rPr>
          <w:rFonts w:ascii="Calibri" w:eastAsia="Calibri" w:hAnsi="Calibri" w:cs="Calibri"/>
        </w:rPr>
        <w:t>We seek to build a workplace environment where staff are treated fairly and can work with dignity and respect.</w:t>
      </w:r>
    </w:p>
    <w:p w14:paraId="4A70E962" w14:textId="77777777" w:rsidR="00B166B2" w:rsidRDefault="00B166B2">
      <w:pPr>
        <w:spacing w:after="0"/>
        <w:jc w:val="both"/>
        <w:rPr>
          <w:rFonts w:ascii="Calibri" w:eastAsia="Calibri" w:hAnsi="Calibri" w:cs="Calibri"/>
        </w:rPr>
      </w:pPr>
    </w:p>
    <w:p w14:paraId="68B638DA" w14:textId="77777777" w:rsidR="00B166B2" w:rsidRDefault="00000000">
      <w:pPr>
        <w:spacing w:after="0"/>
        <w:jc w:val="both"/>
        <w:rPr>
          <w:rFonts w:ascii="Calibri" w:eastAsia="Calibri" w:hAnsi="Calibri" w:cs="Calibri"/>
        </w:rPr>
      </w:pPr>
      <w:r>
        <w:rPr>
          <w:rFonts w:ascii="Calibri" w:eastAsia="Calibri" w:hAnsi="Calibri" w:cs="Calibri"/>
        </w:rPr>
        <w:t>We also want our staff to feel safe at work.</w:t>
      </w:r>
    </w:p>
    <w:p w14:paraId="31B004BF" w14:textId="77777777" w:rsidR="00B166B2" w:rsidRDefault="00B166B2">
      <w:pPr>
        <w:spacing w:after="0"/>
        <w:jc w:val="both"/>
        <w:rPr>
          <w:rFonts w:ascii="Calibri" w:eastAsia="Calibri" w:hAnsi="Calibri" w:cs="Calibri"/>
          <w:b/>
        </w:rPr>
      </w:pPr>
    </w:p>
    <w:p w14:paraId="48B2EF66" w14:textId="77777777" w:rsidR="00B166B2" w:rsidRDefault="00000000">
      <w:pPr>
        <w:spacing w:after="0"/>
        <w:jc w:val="both"/>
        <w:rPr>
          <w:rFonts w:ascii="Calibri" w:eastAsia="Calibri" w:hAnsi="Calibri" w:cs="Calibri"/>
          <w:b/>
        </w:rPr>
      </w:pPr>
      <w:r>
        <w:rPr>
          <w:rFonts w:ascii="Calibri" w:eastAsia="Calibri" w:hAnsi="Calibri" w:cs="Calibri"/>
          <w:b/>
        </w:rPr>
        <w:lastRenderedPageBreak/>
        <w:t>5. Responsibilities</w:t>
      </w:r>
    </w:p>
    <w:p w14:paraId="1396F7FF" w14:textId="77777777" w:rsidR="00B166B2" w:rsidRDefault="00B166B2">
      <w:pPr>
        <w:spacing w:after="0"/>
        <w:jc w:val="both"/>
        <w:rPr>
          <w:rFonts w:ascii="Calibri" w:eastAsia="Calibri" w:hAnsi="Calibri" w:cs="Calibri"/>
          <w:b/>
        </w:rPr>
      </w:pPr>
    </w:p>
    <w:p w14:paraId="21B4A03F" w14:textId="77777777" w:rsidR="00B166B2" w:rsidRDefault="00000000">
      <w:pPr>
        <w:spacing w:after="0"/>
        <w:jc w:val="both"/>
        <w:rPr>
          <w:rFonts w:ascii="Calibri" w:eastAsia="Calibri" w:hAnsi="Calibri" w:cs="Calibri"/>
          <w:b/>
        </w:rPr>
      </w:pPr>
      <w:r>
        <w:rPr>
          <w:rFonts w:ascii="Calibri" w:eastAsia="Calibri" w:hAnsi="Calibri" w:cs="Calibri"/>
          <w:b/>
        </w:rPr>
        <w:t xml:space="preserve">Headteacher </w:t>
      </w:r>
    </w:p>
    <w:p w14:paraId="2974439D" w14:textId="77777777" w:rsidR="00B166B2" w:rsidRDefault="00000000">
      <w:pPr>
        <w:spacing w:after="0"/>
        <w:jc w:val="both"/>
        <w:rPr>
          <w:rFonts w:ascii="Calibri" w:eastAsia="Calibri" w:hAnsi="Calibri" w:cs="Calibri"/>
        </w:rPr>
      </w:pPr>
      <w:r>
        <w:rPr>
          <w:rFonts w:ascii="Calibri" w:eastAsia="Calibri" w:hAnsi="Calibri" w:cs="Calibri"/>
        </w:rPr>
        <w:t>It is the responsibility of School’s Management to;</w:t>
      </w:r>
    </w:p>
    <w:p w14:paraId="6C52B6BF" w14:textId="77777777" w:rsidR="00B166B2" w:rsidRDefault="00000000">
      <w:pPr>
        <w:pStyle w:val="Heading1"/>
        <w:numPr>
          <w:ilvl w:val="0"/>
          <w:numId w:val="18"/>
        </w:numPr>
        <w:rPr>
          <w:rFonts w:ascii="Calibri" w:eastAsia="Calibri" w:hAnsi="Calibri" w:cs="Calibri"/>
          <w:b w:val="0"/>
        </w:rPr>
      </w:pPr>
      <w:r>
        <w:rPr>
          <w:rFonts w:ascii="Calibri" w:eastAsia="Calibri" w:hAnsi="Calibri" w:cs="Calibri"/>
          <w:b w:val="0"/>
        </w:rPr>
        <w:t>Make all members of staff aware of the policy and ensure their compliance</w:t>
      </w:r>
    </w:p>
    <w:p w14:paraId="3C39BFFD" w14:textId="77777777" w:rsidR="00B166B2"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Deal with all issues in a timely, serious and sensitive manner</w:t>
      </w:r>
    </w:p>
    <w:p w14:paraId="0E871778" w14:textId="77777777" w:rsidR="00B166B2"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Maintain confidentiality when dealing with cases and ensure that a written record is kept of all informal and formal meetings and discussions</w:t>
      </w:r>
    </w:p>
    <w:p w14:paraId="6F9BFFCD" w14:textId="77777777" w:rsidR="00B166B2" w:rsidRDefault="00000000">
      <w:pPr>
        <w:numPr>
          <w:ilvl w:val="0"/>
          <w:numId w:val="1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Make every effort to resolve complaints informally by discussion between the individual member of staff and the appropriate level of management.</w:t>
      </w:r>
    </w:p>
    <w:p w14:paraId="4EB157EE" w14:textId="77777777" w:rsidR="00B166B2" w:rsidRDefault="00B166B2">
      <w:pPr>
        <w:spacing w:after="0"/>
        <w:jc w:val="both"/>
        <w:rPr>
          <w:rFonts w:ascii="Calibri" w:eastAsia="Calibri" w:hAnsi="Calibri" w:cs="Calibri"/>
          <w:b/>
        </w:rPr>
      </w:pPr>
    </w:p>
    <w:p w14:paraId="04871411" w14:textId="77777777" w:rsidR="00B166B2" w:rsidRDefault="00000000">
      <w:pPr>
        <w:spacing w:after="0"/>
        <w:jc w:val="both"/>
        <w:rPr>
          <w:rFonts w:ascii="Calibri" w:eastAsia="Calibri" w:hAnsi="Calibri" w:cs="Calibri"/>
          <w:b/>
        </w:rPr>
      </w:pPr>
      <w:r>
        <w:rPr>
          <w:rFonts w:ascii="Calibri" w:eastAsia="Calibri" w:hAnsi="Calibri" w:cs="Calibri"/>
          <w:b/>
        </w:rPr>
        <w:t>6. Procedures</w:t>
      </w:r>
    </w:p>
    <w:p w14:paraId="4D19720B" w14:textId="77777777" w:rsidR="00B166B2" w:rsidRDefault="00B166B2">
      <w:pPr>
        <w:pStyle w:val="Heading1"/>
        <w:rPr>
          <w:rFonts w:ascii="Calibri" w:eastAsia="Calibri" w:hAnsi="Calibri" w:cs="Calibri"/>
        </w:rPr>
      </w:pPr>
    </w:p>
    <w:p w14:paraId="6438EDBB" w14:textId="77777777" w:rsidR="00B166B2" w:rsidRDefault="00000000">
      <w:pPr>
        <w:pStyle w:val="Heading1"/>
        <w:rPr>
          <w:rFonts w:ascii="Calibri" w:eastAsia="Calibri" w:hAnsi="Calibri" w:cs="Calibri"/>
        </w:rPr>
      </w:pPr>
      <w:r>
        <w:rPr>
          <w:rFonts w:ascii="Calibri" w:eastAsia="Calibri" w:hAnsi="Calibri" w:cs="Calibri"/>
        </w:rPr>
        <w:t>Initial allegation made to the school</w:t>
      </w:r>
    </w:p>
    <w:p w14:paraId="770501B0" w14:textId="0873D9C1" w:rsidR="00B166B2" w:rsidRDefault="00000000">
      <w:pPr>
        <w:spacing w:after="0"/>
        <w:jc w:val="both"/>
        <w:rPr>
          <w:rFonts w:ascii="Calibri" w:eastAsia="Calibri" w:hAnsi="Calibri" w:cs="Calibri"/>
          <w:color w:val="4472C4"/>
        </w:rPr>
      </w:pPr>
      <w:r>
        <w:rPr>
          <w:rFonts w:ascii="Calibri" w:eastAsia="Calibri" w:hAnsi="Calibri" w:cs="Calibri"/>
        </w:rPr>
        <w:t xml:space="preserve">Any allegation of abuse, whereby a member of staff is accused of abusing a pupil, must be reported to the </w:t>
      </w:r>
      <w:r w:rsidR="00CE3840">
        <w:rPr>
          <w:rFonts w:ascii="Calibri" w:eastAsia="Calibri" w:hAnsi="Calibri" w:cs="Calibri"/>
        </w:rPr>
        <w:t>Headteacher.</w:t>
      </w:r>
      <w:r>
        <w:rPr>
          <w:rFonts w:ascii="Calibri" w:eastAsia="Calibri" w:hAnsi="Calibri" w:cs="Calibri"/>
          <w:b/>
        </w:rPr>
        <w:t xml:space="preserve"> </w:t>
      </w:r>
      <w:r>
        <w:rPr>
          <w:rFonts w:ascii="Calibri" w:eastAsia="Calibri" w:hAnsi="Calibri" w:cs="Calibri"/>
        </w:rPr>
        <w:t xml:space="preserve">Should the initial allegation first be made to any other member of staff, then that member of staff must either request the person raising the allegation to report it to the Headteacher or, if that is not possible, to pass details of the allegation to </w:t>
      </w:r>
      <w:r w:rsidR="00CE3840">
        <w:rPr>
          <w:rFonts w:ascii="Calibri" w:eastAsia="Calibri" w:hAnsi="Calibri" w:cs="Calibri"/>
        </w:rPr>
        <w:t>the Headteacher</w:t>
      </w:r>
      <w:r>
        <w:rPr>
          <w:rFonts w:ascii="Calibri" w:eastAsia="Calibri" w:hAnsi="Calibri" w:cs="Calibri"/>
        </w:rPr>
        <w:t xml:space="preserve"> immediately.</w:t>
      </w:r>
      <w:r>
        <w:rPr>
          <w:rFonts w:ascii="Calibri" w:eastAsia="Calibri" w:hAnsi="Calibri" w:cs="Calibri"/>
          <w:color w:val="4472C4"/>
        </w:rPr>
        <w:t xml:space="preserve"> </w:t>
      </w:r>
    </w:p>
    <w:p w14:paraId="161EA637" w14:textId="77777777" w:rsidR="00B166B2" w:rsidRDefault="00B166B2">
      <w:pPr>
        <w:spacing w:after="0"/>
        <w:jc w:val="both"/>
        <w:rPr>
          <w:rFonts w:ascii="Calibri" w:eastAsia="Calibri" w:hAnsi="Calibri" w:cs="Calibri"/>
        </w:rPr>
      </w:pPr>
    </w:p>
    <w:p w14:paraId="30DB4766" w14:textId="77777777" w:rsidR="00B166B2" w:rsidRDefault="00000000">
      <w:pPr>
        <w:pBdr>
          <w:top w:val="nil"/>
          <w:left w:val="nil"/>
          <w:bottom w:val="nil"/>
          <w:right w:val="nil"/>
          <w:between w:val="nil"/>
        </w:pBdr>
        <w:spacing w:after="0"/>
        <w:ind w:hanging="48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Should the allegation be made against the Headteacher, this should be brought to the attention of the Chair of Governors immediately.</w:t>
      </w:r>
    </w:p>
    <w:p w14:paraId="674EEF77"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5A459925" w14:textId="77777777" w:rsidR="00B166B2" w:rsidRDefault="00000000">
      <w:pPr>
        <w:pBdr>
          <w:top w:val="nil"/>
          <w:left w:val="nil"/>
          <w:bottom w:val="nil"/>
          <w:right w:val="nil"/>
          <w:between w:val="nil"/>
        </w:pBdr>
        <w:spacing w:after="0"/>
        <w:ind w:hanging="480"/>
        <w:rPr>
          <w:rFonts w:ascii="Calibri" w:eastAsia="Calibri" w:hAnsi="Calibri" w:cs="Calibri"/>
          <w:b/>
          <w:color w:val="000000"/>
        </w:rPr>
      </w:pPr>
      <w:r>
        <w:rPr>
          <w:rFonts w:ascii="Calibri" w:eastAsia="Calibri" w:hAnsi="Calibri" w:cs="Calibri"/>
        </w:rPr>
        <w:t xml:space="preserve">          </w:t>
      </w:r>
      <w:r>
        <w:rPr>
          <w:rFonts w:ascii="Calibri" w:eastAsia="Calibri" w:hAnsi="Calibri" w:cs="Calibri"/>
          <w:color w:val="000000"/>
        </w:rPr>
        <w:t xml:space="preserve">Should the allegation meet any of the following criteria then the Headteacher should report the allegation to the Local Authority Designated Officer (LADO) the same day that the allegation is received. </w:t>
      </w:r>
    </w:p>
    <w:p w14:paraId="3B111661"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19945D55" w14:textId="77777777" w:rsidR="00B166B2" w:rsidRDefault="00000000">
      <w:pPr>
        <w:pBdr>
          <w:top w:val="nil"/>
          <w:left w:val="nil"/>
          <w:bottom w:val="nil"/>
          <w:right w:val="nil"/>
          <w:between w:val="nil"/>
        </w:pBdr>
        <w:spacing w:after="0"/>
        <w:ind w:hanging="48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A teacher or member of staff (including a volunteer) in a school, FE college or other education establishment that provides education for children under 18 years of age has:</w:t>
      </w:r>
    </w:p>
    <w:p w14:paraId="6BCD5467" w14:textId="77777777" w:rsidR="00B166B2" w:rsidRDefault="00000000">
      <w:pPr>
        <w:numPr>
          <w:ilvl w:val="0"/>
          <w:numId w:val="20"/>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Behaved in a way that has harmed a child, or may have harmed a child.</w:t>
      </w:r>
    </w:p>
    <w:p w14:paraId="3F2BDB0B" w14:textId="77777777" w:rsidR="00B166B2" w:rsidRDefault="00000000">
      <w:pPr>
        <w:numPr>
          <w:ilvl w:val="0"/>
          <w:numId w:val="20"/>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Possibly committed a criminal offence against or related to a child. </w:t>
      </w:r>
    </w:p>
    <w:p w14:paraId="107F16EE" w14:textId="77777777" w:rsidR="00B166B2" w:rsidRDefault="00000000">
      <w:pPr>
        <w:numPr>
          <w:ilvl w:val="0"/>
          <w:numId w:val="20"/>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Behaved towards a child or children in a way that indicates that they pose/may pose a risk to children.</w:t>
      </w:r>
    </w:p>
    <w:p w14:paraId="769F6B72" w14:textId="77777777" w:rsidR="00B166B2" w:rsidRDefault="00B166B2">
      <w:pPr>
        <w:rPr>
          <w:rFonts w:ascii="Calibri" w:eastAsia="Calibri" w:hAnsi="Calibri" w:cs="Calibri"/>
        </w:rPr>
      </w:pPr>
    </w:p>
    <w:p w14:paraId="5CE9DD16" w14:textId="77777777" w:rsidR="00B166B2" w:rsidRDefault="00000000">
      <w:pPr>
        <w:pStyle w:val="Heading1"/>
        <w:rPr>
          <w:rFonts w:ascii="Calibri" w:eastAsia="Calibri" w:hAnsi="Calibri" w:cs="Calibri"/>
        </w:rPr>
      </w:pPr>
      <w:r>
        <w:rPr>
          <w:rFonts w:ascii="Calibri" w:eastAsia="Calibri" w:hAnsi="Calibri" w:cs="Calibri"/>
        </w:rPr>
        <w:t xml:space="preserve">Initial consideration </w:t>
      </w:r>
    </w:p>
    <w:p w14:paraId="12D38BC2"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58A54121"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Headteacher will discuss the matter with the LADO and provide any further details of the allegation and the circumstances in which it was made. The Headteacher should not investigate the allegation at this stage. The discussion will also consider whether there is evidence or information that establishes that the allegation is false or unfounded.</w:t>
      </w:r>
    </w:p>
    <w:p w14:paraId="56C07CE8"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3184BC08"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If the allegation is not patently false and there is cause to suspect that a child is suffering, or is likely to suffer, significant harm, the LADO will immediately refer it to children’s social care and ask for a strategy discussion, in accordance with ‘Working Together to Safeguard Children’, to be convened straight away. In those circumstances, the strategy discussion should include the LADO and the Headteacher.</w:t>
      </w:r>
    </w:p>
    <w:p w14:paraId="4C2E3A06"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2474DE16"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 xml:space="preserve">If there is </w:t>
      </w:r>
      <w:r>
        <w:rPr>
          <w:rFonts w:ascii="Calibri" w:eastAsia="Calibri" w:hAnsi="Calibri" w:cs="Calibri"/>
        </w:rPr>
        <w:t>no</w:t>
      </w:r>
      <w:r>
        <w:rPr>
          <w:rFonts w:ascii="Calibri" w:eastAsia="Calibri" w:hAnsi="Calibri" w:cs="Calibri"/>
          <w:color w:val="000000"/>
        </w:rPr>
        <w:t xml:space="preserve"> cause to suspect that “significant harm” is an issue, but a criminal offence might have been committed, the LADO should immediately inform the police and convene a similar discussion to decide whether a police investigation is needed. That discussion will also involve the school and any other agencies involved with the child.</w:t>
      </w:r>
    </w:p>
    <w:p w14:paraId="3278A6AB"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599EBC32" w14:textId="77777777" w:rsidR="00B166B2" w:rsidRDefault="00000000">
      <w:pPr>
        <w:pStyle w:val="Heading1"/>
        <w:rPr>
          <w:rFonts w:ascii="Calibri" w:eastAsia="Calibri" w:hAnsi="Calibri" w:cs="Calibri"/>
        </w:rPr>
      </w:pPr>
      <w:r>
        <w:rPr>
          <w:rFonts w:ascii="Calibri" w:eastAsia="Calibri" w:hAnsi="Calibri" w:cs="Calibri"/>
        </w:rPr>
        <w:t xml:space="preserve">Action following initial consideration </w:t>
      </w:r>
    </w:p>
    <w:p w14:paraId="39A6AE58" w14:textId="77777777" w:rsidR="00B166B2" w:rsidRDefault="00B166B2">
      <w:pPr>
        <w:pBdr>
          <w:top w:val="nil"/>
          <w:left w:val="nil"/>
          <w:bottom w:val="nil"/>
          <w:right w:val="nil"/>
          <w:between w:val="nil"/>
        </w:pBdr>
        <w:spacing w:after="0"/>
        <w:ind w:left="760" w:hanging="482"/>
        <w:rPr>
          <w:rFonts w:ascii="Calibri" w:eastAsia="Calibri" w:hAnsi="Calibri" w:cs="Calibri"/>
          <w:color w:val="000000"/>
        </w:rPr>
      </w:pPr>
    </w:p>
    <w:p w14:paraId="4A7B3A30"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Where the initial consideration decides that the allegation does not involve a possible criminal offence, it will be for the Headteacher to deal with it. In such cases, if the nature of the allegation does not require formal disciplinary action, the Headteacher should institute appropriate action within three working days. If a disciplinary hearing is required and can be held without further investigation, the hearing should be held within 15 working days.</w:t>
      </w:r>
    </w:p>
    <w:p w14:paraId="74742391"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2685739A"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When a school has information or a concern which suggests that an adult volunteering, or working with, or on behalf of children, has;</w:t>
      </w:r>
    </w:p>
    <w:p w14:paraId="68B0B395" w14:textId="77777777" w:rsidR="00B166B2" w:rsidRDefault="00000000">
      <w:pPr>
        <w:numPr>
          <w:ilvl w:val="0"/>
          <w:numId w:val="22"/>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Behaved in a way that has harmed, or may have harmed a child</w:t>
      </w:r>
    </w:p>
    <w:p w14:paraId="5DE656C2" w14:textId="77777777" w:rsidR="00B166B2" w:rsidRDefault="00000000">
      <w:pPr>
        <w:numPr>
          <w:ilvl w:val="0"/>
          <w:numId w:val="22"/>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Possibly committed a criminal offence against, or related to a child or</w:t>
      </w:r>
    </w:p>
    <w:p w14:paraId="689B4570" w14:textId="77777777" w:rsidR="00B166B2" w:rsidRDefault="00000000">
      <w:pPr>
        <w:numPr>
          <w:ilvl w:val="0"/>
          <w:numId w:val="22"/>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Behaved towards a child or children in a way that indicates they may pose a risk of harm to children. </w:t>
      </w:r>
    </w:p>
    <w:p w14:paraId="27C3C849" w14:textId="77777777" w:rsidR="00B166B2" w:rsidRDefault="00000000">
      <w:pPr>
        <w:pBdr>
          <w:top w:val="nil"/>
          <w:left w:val="nil"/>
          <w:bottom w:val="nil"/>
          <w:right w:val="nil"/>
          <w:between w:val="nil"/>
        </w:pBdr>
        <w:spacing w:after="0"/>
        <w:ind w:left="1480" w:hanging="482"/>
        <w:rPr>
          <w:rFonts w:ascii="Calibri" w:eastAsia="Calibri" w:hAnsi="Calibri" w:cs="Calibri"/>
          <w:color w:val="000000"/>
        </w:rPr>
      </w:pPr>
      <w:r>
        <w:rPr>
          <w:rFonts w:ascii="Calibri" w:eastAsia="Calibri" w:hAnsi="Calibri" w:cs="Calibri"/>
          <w:color w:val="000000"/>
        </w:rPr>
        <w:t xml:space="preserve"> </w:t>
      </w:r>
    </w:p>
    <w:p w14:paraId="1CE74FE5"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Headteacher or another member of school management must contact the Duty Safeguarding Coordinators and must not attempt to carry out any investigation before receiving advice; this includes historic as well as current allegations.</w:t>
      </w:r>
    </w:p>
    <w:p w14:paraId="70F0C095" w14:textId="77777777" w:rsidR="00B166B2" w:rsidRDefault="00000000">
      <w:pPr>
        <w:pBdr>
          <w:top w:val="nil"/>
          <w:left w:val="nil"/>
          <w:bottom w:val="nil"/>
          <w:right w:val="nil"/>
          <w:between w:val="nil"/>
        </w:pBdr>
        <w:spacing w:after="0"/>
        <w:ind w:left="1480" w:hanging="482"/>
        <w:rPr>
          <w:rFonts w:ascii="Calibri" w:eastAsia="Calibri" w:hAnsi="Calibri" w:cs="Calibri"/>
          <w:color w:val="000000"/>
        </w:rPr>
      </w:pPr>
      <w:r>
        <w:rPr>
          <w:rFonts w:ascii="Calibri" w:eastAsia="Calibri" w:hAnsi="Calibri" w:cs="Calibri"/>
          <w:color w:val="000000"/>
        </w:rPr>
        <w:t xml:space="preserve"> </w:t>
      </w:r>
    </w:p>
    <w:p w14:paraId="5F18FD67"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LADO referral form should be completed and emailed to CPUDuty@bradford.gov.uk</w:t>
      </w:r>
    </w:p>
    <w:p w14:paraId="5CBE3A33"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 xml:space="preserve"> </w:t>
      </w:r>
    </w:p>
    <w:p w14:paraId="08CB91F2"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investigating officer should aim to provide a report to the Headteacher within 10 working days.</w:t>
      </w:r>
    </w:p>
    <w:p w14:paraId="04AA951C" w14:textId="77777777" w:rsidR="00B166B2" w:rsidRDefault="00B166B2">
      <w:pPr>
        <w:pBdr>
          <w:top w:val="nil"/>
          <w:left w:val="nil"/>
          <w:bottom w:val="nil"/>
          <w:right w:val="nil"/>
          <w:between w:val="nil"/>
        </w:pBdr>
        <w:spacing w:after="0"/>
        <w:ind w:left="760" w:hanging="482"/>
        <w:rPr>
          <w:rFonts w:ascii="Calibri" w:eastAsia="Calibri" w:hAnsi="Calibri" w:cs="Calibri"/>
          <w:color w:val="000000"/>
        </w:rPr>
      </w:pPr>
    </w:p>
    <w:p w14:paraId="1F26FC63"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On receipt of the report of the investigation, the Headteacher and chair of governors</w:t>
      </w:r>
      <w:r>
        <w:rPr>
          <w:rFonts w:ascii="Calibri" w:eastAsia="Calibri" w:hAnsi="Calibri" w:cs="Calibri"/>
          <w:color w:val="4472C4"/>
        </w:rPr>
        <w:t xml:space="preserve"> </w:t>
      </w:r>
      <w:r>
        <w:rPr>
          <w:rFonts w:ascii="Calibri" w:eastAsia="Calibri" w:hAnsi="Calibri" w:cs="Calibri"/>
          <w:color w:val="000000"/>
        </w:rPr>
        <w:t>should consult the LADO, and decide whether a disciplinary hearing is needed within two working days. If a hearing is needed it should be held within 15 working days.</w:t>
      </w:r>
    </w:p>
    <w:p w14:paraId="35AD11B2" w14:textId="77777777" w:rsidR="00B166B2" w:rsidRDefault="00B166B2">
      <w:pPr>
        <w:pBdr>
          <w:top w:val="nil"/>
          <w:left w:val="nil"/>
          <w:bottom w:val="nil"/>
          <w:right w:val="nil"/>
          <w:between w:val="nil"/>
        </w:pBdr>
        <w:spacing w:after="0"/>
        <w:ind w:left="760" w:hanging="482"/>
        <w:rPr>
          <w:rFonts w:ascii="Calibri" w:eastAsia="Calibri" w:hAnsi="Calibri" w:cs="Calibri"/>
          <w:color w:val="000000"/>
        </w:rPr>
      </w:pPr>
    </w:p>
    <w:p w14:paraId="4B8CA830"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In any case in which children’s social care has undertaken enquiries to determine whether the child or children are in need of protection, the Headteacher and chair of governors should take account of any relevant information obtained in the course of those enquiries when considering disciplinary action.</w:t>
      </w:r>
    </w:p>
    <w:p w14:paraId="6E1D2110" w14:textId="77777777" w:rsidR="00B166B2" w:rsidRDefault="00B166B2">
      <w:pPr>
        <w:pBdr>
          <w:top w:val="nil"/>
          <w:left w:val="nil"/>
          <w:bottom w:val="nil"/>
          <w:right w:val="nil"/>
          <w:between w:val="nil"/>
        </w:pBdr>
        <w:spacing w:after="0"/>
        <w:ind w:left="760" w:hanging="482"/>
        <w:rPr>
          <w:rFonts w:ascii="Calibri" w:eastAsia="Calibri" w:hAnsi="Calibri" w:cs="Calibri"/>
          <w:color w:val="000000"/>
        </w:rPr>
      </w:pPr>
    </w:p>
    <w:p w14:paraId="6E8A44AB"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LADO should continue to liaise with the school to monitor progress of the case and provide advice or support when required or requested.</w:t>
      </w:r>
    </w:p>
    <w:p w14:paraId="497936A7" w14:textId="77777777" w:rsidR="00B166B2" w:rsidRDefault="00B166B2">
      <w:pPr>
        <w:pBdr>
          <w:top w:val="nil"/>
          <w:left w:val="nil"/>
          <w:bottom w:val="nil"/>
          <w:right w:val="nil"/>
          <w:between w:val="nil"/>
        </w:pBdr>
        <w:spacing w:after="0"/>
        <w:ind w:left="760" w:hanging="482"/>
        <w:rPr>
          <w:rFonts w:ascii="Calibri" w:eastAsia="Calibri" w:hAnsi="Calibri" w:cs="Calibri"/>
          <w:color w:val="000000"/>
        </w:rPr>
      </w:pPr>
    </w:p>
    <w:p w14:paraId="4A32791D" w14:textId="77777777" w:rsidR="00B166B2" w:rsidRDefault="00000000">
      <w:pPr>
        <w:pStyle w:val="Heading1"/>
        <w:rPr>
          <w:rFonts w:ascii="Calibri" w:eastAsia="Calibri" w:hAnsi="Calibri" w:cs="Calibri"/>
        </w:rPr>
      </w:pPr>
      <w:bookmarkStart w:id="4" w:name="bookmark=id.4d34og8" w:colFirst="0" w:colLast="0"/>
      <w:bookmarkEnd w:id="4"/>
      <w:r>
        <w:rPr>
          <w:rFonts w:ascii="Calibri" w:eastAsia="Calibri" w:hAnsi="Calibri" w:cs="Calibri"/>
        </w:rPr>
        <w:t xml:space="preserve">Cases where crimes may have been committed </w:t>
      </w:r>
    </w:p>
    <w:p w14:paraId="0D5D1C37"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If there is no cause to suspect that significant harm is an issue, but a criminal offence might have been committed, the LADO should immediately inform the police and convene a similar </w:t>
      </w:r>
      <w:r>
        <w:rPr>
          <w:rFonts w:ascii="Calibri" w:eastAsia="Calibri" w:hAnsi="Calibri" w:cs="Calibri"/>
          <w:color w:val="000000"/>
        </w:rPr>
        <w:lastRenderedPageBreak/>
        <w:t>discussion to decide whether a police investigation is needed. That discussion should also involve the school.</w:t>
      </w:r>
    </w:p>
    <w:p w14:paraId="481012D1"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Where the involvement of children’s social work services is not required, as the pupil is not assessed to be at risk of significant harm, but a police investigation continues, the LADO should agree with the police, the school and any other agency involved with the child, the nature of the allegation and how this must be addressed.</w:t>
      </w:r>
    </w:p>
    <w:p w14:paraId="2BAEB58B"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This joint evaluation discussion must take place within one working day of the referral and must consider how to progress enquiries e.g. a criminal process parallel with a disciplinary process or whether disciplinary action needs to be suspended until police enquiries/prosecution are completed.</w:t>
      </w:r>
    </w:p>
    <w:p w14:paraId="68775243"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These investigations must be reviewed by the police no later than four weeks after the joint evaluation discussion has concluded and, thereafter, at fortnightly or monthly intervals.</w:t>
      </w:r>
    </w:p>
    <w:p w14:paraId="449BBA18"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If the police and/or the Crown Prosecution Service (CPS) decide not to charge the individual with an offence, decide to administer a caution, or the person is acquitted by a court, the police should pass all information they have which may be relevant to a disciplinary case to the school without delay. In those circumstances, the Headteacher should deal with the case in consultation with the LADO.</w:t>
      </w:r>
    </w:p>
    <w:p w14:paraId="253EF7D2" w14:textId="77777777" w:rsidR="00B166B2" w:rsidRDefault="00000000">
      <w:pPr>
        <w:numPr>
          <w:ilvl w:val="0"/>
          <w:numId w:val="23"/>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If the person is convicted of an offence, the police should also inform the employer straight away so that the appropriate action can be taken.</w:t>
      </w:r>
    </w:p>
    <w:p w14:paraId="7BB6099A"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119B62BE" w14:textId="77777777" w:rsidR="00B166B2" w:rsidRDefault="00000000">
      <w:pPr>
        <w:pStyle w:val="Heading1"/>
        <w:rPr>
          <w:rFonts w:ascii="Calibri" w:eastAsia="Calibri" w:hAnsi="Calibri" w:cs="Calibri"/>
        </w:rPr>
      </w:pPr>
      <w:bookmarkStart w:id="5" w:name="bookmark=id.2s8eyo1" w:colFirst="0" w:colLast="0"/>
      <w:bookmarkEnd w:id="5"/>
      <w:r>
        <w:rPr>
          <w:rFonts w:ascii="Calibri" w:eastAsia="Calibri" w:hAnsi="Calibri" w:cs="Calibri"/>
        </w:rPr>
        <w:t xml:space="preserve">Allegations which are likely to necessitate an immediate referral to child protection </w:t>
      </w:r>
    </w:p>
    <w:p w14:paraId="1127C800"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following situations will require immediate referral to child protection:</w:t>
      </w:r>
    </w:p>
    <w:p w14:paraId="3E306B96" w14:textId="77777777" w:rsidR="00B166B2" w:rsidRDefault="00B166B2">
      <w:pPr>
        <w:spacing w:after="0"/>
        <w:ind w:left="1709"/>
        <w:jc w:val="both"/>
        <w:rPr>
          <w:rFonts w:ascii="Calibri" w:eastAsia="Calibri" w:hAnsi="Calibri" w:cs="Calibri"/>
        </w:rPr>
      </w:pPr>
    </w:p>
    <w:p w14:paraId="629C2D2F" w14:textId="77777777" w:rsidR="00B166B2" w:rsidRDefault="00000000">
      <w:pPr>
        <w:numPr>
          <w:ilvl w:val="0"/>
          <w:numId w:val="2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Where the pupil has suffered, is suffering, or is likely to suffer significant or serious harm</w:t>
      </w:r>
    </w:p>
    <w:p w14:paraId="1C7E6028" w14:textId="77777777" w:rsidR="00B166B2" w:rsidRDefault="00000000">
      <w:pPr>
        <w:numPr>
          <w:ilvl w:val="0"/>
          <w:numId w:val="2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Where the pupil alleges that a criminal offence has been committed</w:t>
      </w:r>
    </w:p>
    <w:p w14:paraId="373BB094" w14:textId="77777777" w:rsidR="00B166B2" w:rsidRDefault="00000000">
      <w:pPr>
        <w:numPr>
          <w:ilvl w:val="0"/>
          <w:numId w:val="2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Any allegation of a sexual nature</w:t>
      </w:r>
    </w:p>
    <w:p w14:paraId="07F1F3A3" w14:textId="77777777" w:rsidR="00B166B2" w:rsidRDefault="00B166B2">
      <w:pPr>
        <w:spacing w:after="0"/>
        <w:jc w:val="both"/>
        <w:rPr>
          <w:rFonts w:ascii="Calibri" w:eastAsia="Calibri" w:hAnsi="Calibri" w:cs="Calibri"/>
        </w:rPr>
      </w:pPr>
    </w:p>
    <w:p w14:paraId="681C6DD5" w14:textId="77777777" w:rsidR="00B166B2" w:rsidRDefault="00000000">
      <w:pPr>
        <w:pBdr>
          <w:top w:val="nil"/>
          <w:left w:val="nil"/>
          <w:bottom w:val="nil"/>
          <w:right w:val="nil"/>
          <w:between w:val="nil"/>
        </w:pBdr>
        <w:spacing w:after="0"/>
        <w:ind w:left="760" w:hanging="482"/>
        <w:rPr>
          <w:rFonts w:ascii="Calibri" w:eastAsia="Calibri" w:hAnsi="Calibri" w:cs="Calibri"/>
          <w:b/>
          <w:color w:val="000000"/>
        </w:rPr>
      </w:pPr>
      <w:r>
        <w:rPr>
          <w:rFonts w:ascii="Calibri" w:eastAsia="Calibri" w:hAnsi="Calibri" w:cs="Calibri"/>
          <w:color w:val="000000"/>
        </w:rPr>
        <w:t>The Headteacher should be aware that some other complaints may also be regarded as child protection issues and, therefore, each complaint should be carefully considered in consultation with the LADO before taking any action.</w:t>
      </w:r>
    </w:p>
    <w:p w14:paraId="25AE785F"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314C8EE2"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Where allegations of the above are referred to children’s services, subsequent action will be in accordance with the Local Safeguarding Children Board (LSCB) procedures.</w:t>
      </w:r>
    </w:p>
    <w:p w14:paraId="61123AAF" w14:textId="77777777" w:rsidR="00B166B2" w:rsidRDefault="00B166B2">
      <w:pPr>
        <w:pStyle w:val="Heading1"/>
        <w:rPr>
          <w:rFonts w:ascii="Calibri" w:eastAsia="Calibri" w:hAnsi="Calibri" w:cs="Calibri"/>
        </w:rPr>
      </w:pPr>
      <w:bookmarkStart w:id="6" w:name="bookmark=id.17dp8vu" w:colFirst="0" w:colLast="0"/>
      <w:bookmarkEnd w:id="6"/>
    </w:p>
    <w:p w14:paraId="13622976" w14:textId="77777777" w:rsidR="00B166B2" w:rsidRDefault="00000000">
      <w:pPr>
        <w:pStyle w:val="Heading1"/>
        <w:rPr>
          <w:rFonts w:ascii="Calibri" w:eastAsia="Calibri" w:hAnsi="Calibri" w:cs="Calibri"/>
        </w:rPr>
      </w:pPr>
      <w:r>
        <w:rPr>
          <w:rFonts w:ascii="Calibri" w:eastAsia="Calibri" w:hAnsi="Calibri" w:cs="Calibri"/>
        </w:rPr>
        <w:t xml:space="preserve">Suspension </w:t>
      </w:r>
    </w:p>
    <w:p w14:paraId="37DD5E32"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possible risk of harm to children posed by an accused person needs to be effectively evaluated and managed in respect of the child(ren) involved in the allegations. In some cases, that will require the school to consider suspending the person until the case is resolved.</w:t>
      </w:r>
    </w:p>
    <w:p w14:paraId="42738532"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64C9B19E"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Suspension must not be an automatic response when an allegation is reported. If the school is concerned about the welfare of other children in the community or the teacher’s family, those concerns should be reported to the LADO or police, but suspension is highly unlikely to be justified on the basis of such concerns alone.</w:t>
      </w:r>
    </w:p>
    <w:p w14:paraId="28AFEE2A"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00508D17"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lastRenderedPageBreak/>
        <w:t>Suspension should only be considered in a case where there is cause to suspect a child or other children at the school is or are at risk of significant harm, or the allegation warrants investigation by the police, or is so serious that it might be grounds for dismissal; however, a person should not be suspended automatically, or without careful thought being given to the particular circumstances of the case.</w:t>
      </w:r>
    </w:p>
    <w:p w14:paraId="2D4157F0"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3ED76EF3"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school must consider carefully whether the circumstances of the case warrant a person being suspended from contact with children at the school until the allegation is resolved, and may wish to seek advice from the personal adviser.</w:t>
      </w:r>
    </w:p>
    <w:p w14:paraId="69C8438E"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42D49246"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school should also consider whether the result that would be achieved by suspension could be obtained by alternative arrangements. For example, redeployment so that the individual does not have direct contact with the child concerned, or providing an assistant to be present when the individual has contact with children. This allows time for an informed decision regarding the suspension and possibly reducing the initial impact of the allegation. This will, however, depend upon the nature of the allegation.</w:t>
      </w:r>
    </w:p>
    <w:p w14:paraId="6FFC72A6"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42C747BC"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school should consider the potential permanent, professional and reputational damage to teachers that can result from suspension where an allegation is later found to be unsubstantiated, unfounded or maliciously intended.</w:t>
      </w:r>
    </w:p>
    <w:p w14:paraId="7217D3D5"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172678BC"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Where it has been deemed appropriate to suspend the person, written confirmation should be dispatched within one working day, giving the reasons for the suspension. The person should be informed at that point who their named contact is within the organisation and provided with their contact details.</w:t>
      </w:r>
    </w:p>
    <w:p w14:paraId="39F27C92"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26A1B054"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LA children’s social care services or the police cannot require the school to suspend a member of staff or a volunteer, although the school should give appropriate weight to their advice.</w:t>
      </w:r>
    </w:p>
    <w:p w14:paraId="23F63E57"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38C24F72"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power to suspend is vested in the Headteacher or the governing body, who are the employers of staff at the school.</w:t>
      </w:r>
    </w:p>
    <w:p w14:paraId="116E98F7"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5AEEF952"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In certain circumstances, where a strategy discussion or initial evaluation concludes that there should be enquiries by the LA children’s social care services and/or an investigation by the police, the LADO should canvass police and the LA children’s social care services for views about whether the accused member of staff needs to be suspended from contact with children to inform the school consideration of suspension.</w:t>
      </w:r>
    </w:p>
    <w:p w14:paraId="1CDFA478"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4AB555BA" w14:textId="77777777" w:rsidR="00B166B2" w:rsidRDefault="00000000">
      <w:pPr>
        <w:numPr>
          <w:ilvl w:val="0"/>
          <w:numId w:val="21"/>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A risk assessment should be carried out for each individual case to determine whether the member of staff should be suspended. The assessment should take into account the context of the allegation, background information in relation to the member of staff, and any outcome following the strategy meeting. It should also take into account whether a temporary transfer or period of paid leave is appropriate as an alternative to suspension. The assessment must be recorded and a copy kept on file.</w:t>
      </w:r>
    </w:p>
    <w:p w14:paraId="29A69B03"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77957EC7" w14:textId="77777777" w:rsidR="00B166B2" w:rsidRDefault="00000000">
      <w:pPr>
        <w:pStyle w:val="Heading1"/>
        <w:rPr>
          <w:rFonts w:ascii="Calibri" w:eastAsia="Calibri" w:hAnsi="Calibri" w:cs="Calibri"/>
        </w:rPr>
      </w:pPr>
      <w:bookmarkStart w:id="7" w:name="bookmark=id.3rdcrjn" w:colFirst="0" w:colLast="0"/>
      <w:bookmarkEnd w:id="7"/>
      <w:r>
        <w:rPr>
          <w:rFonts w:ascii="Calibri" w:eastAsia="Calibri" w:hAnsi="Calibri" w:cs="Calibri"/>
        </w:rPr>
        <w:lastRenderedPageBreak/>
        <w:t xml:space="preserve">Strategy Meeting </w:t>
      </w:r>
    </w:p>
    <w:p w14:paraId="3D2D9D71" w14:textId="77777777" w:rsidR="00B166B2" w:rsidRDefault="00000000">
      <w:pPr>
        <w:numPr>
          <w:ilvl w:val="0"/>
          <w:numId w:val="19"/>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A strategy meeting will be convened within one working day of the referral being made and chaired by the child protection and review unit.</w:t>
      </w:r>
    </w:p>
    <w:p w14:paraId="19FDC95A"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3822383E" w14:textId="77777777" w:rsidR="00B166B2" w:rsidRDefault="00000000">
      <w:pPr>
        <w:numPr>
          <w:ilvl w:val="0"/>
          <w:numId w:val="19"/>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 xml:space="preserve">The LADO and all relevant </w:t>
      </w:r>
      <w:r>
        <w:rPr>
          <w:rFonts w:ascii="Calibri" w:eastAsia="Calibri" w:hAnsi="Calibri" w:cs="Calibri"/>
        </w:rPr>
        <w:t>personnel</w:t>
      </w:r>
      <w:r>
        <w:rPr>
          <w:rFonts w:ascii="Calibri" w:eastAsia="Calibri" w:hAnsi="Calibri" w:cs="Calibri"/>
          <w:color w:val="000000"/>
        </w:rPr>
        <w:t xml:space="preserve"> including, where appropriate, the Headteacher and the school HR business partner, should attend this meeting in order to share information and participate in the planning of any enquiries.</w:t>
      </w:r>
    </w:p>
    <w:p w14:paraId="13D4855B" w14:textId="77777777" w:rsidR="00B166B2" w:rsidRDefault="00B166B2">
      <w:pPr>
        <w:pBdr>
          <w:top w:val="nil"/>
          <w:left w:val="nil"/>
          <w:bottom w:val="nil"/>
          <w:right w:val="nil"/>
          <w:between w:val="nil"/>
        </w:pBdr>
        <w:spacing w:after="0"/>
        <w:ind w:left="-360" w:hanging="482"/>
        <w:rPr>
          <w:rFonts w:ascii="Calibri" w:eastAsia="Calibri" w:hAnsi="Calibri" w:cs="Calibri"/>
          <w:color w:val="000000"/>
        </w:rPr>
      </w:pPr>
    </w:p>
    <w:p w14:paraId="5B0CBDF0" w14:textId="77777777" w:rsidR="00B166B2" w:rsidRDefault="00000000">
      <w:pPr>
        <w:numPr>
          <w:ilvl w:val="0"/>
          <w:numId w:val="19"/>
        </w:numPr>
        <w:pBdr>
          <w:top w:val="nil"/>
          <w:left w:val="nil"/>
          <w:bottom w:val="nil"/>
          <w:right w:val="nil"/>
          <w:between w:val="nil"/>
        </w:pBdr>
        <w:spacing w:after="0"/>
        <w:ind w:left="360"/>
        <w:rPr>
          <w:rFonts w:ascii="Calibri" w:eastAsia="Calibri" w:hAnsi="Calibri" w:cs="Calibri"/>
        </w:rPr>
      </w:pPr>
      <w:r>
        <w:rPr>
          <w:rFonts w:ascii="Calibri" w:eastAsia="Calibri" w:hAnsi="Calibri" w:cs="Calibri"/>
          <w:color w:val="000000"/>
        </w:rPr>
        <w:t>The strategy meeting will be conducted in accordance with LSCB procedures.</w:t>
      </w:r>
    </w:p>
    <w:p w14:paraId="12DF7DC7" w14:textId="77777777" w:rsidR="00B166B2" w:rsidRDefault="00B166B2">
      <w:pPr>
        <w:pBdr>
          <w:top w:val="nil"/>
          <w:left w:val="nil"/>
          <w:bottom w:val="nil"/>
          <w:right w:val="nil"/>
          <w:between w:val="nil"/>
        </w:pBdr>
        <w:spacing w:after="0"/>
        <w:ind w:left="122" w:hanging="482"/>
        <w:rPr>
          <w:rFonts w:ascii="Calibri" w:eastAsia="Calibri" w:hAnsi="Calibri" w:cs="Calibri"/>
          <w:color w:val="000000"/>
        </w:rPr>
      </w:pPr>
    </w:p>
    <w:p w14:paraId="22E8E9C0" w14:textId="77777777" w:rsidR="00B166B2" w:rsidRDefault="00000000">
      <w:pPr>
        <w:pBdr>
          <w:top w:val="nil"/>
          <w:left w:val="nil"/>
          <w:bottom w:val="nil"/>
          <w:right w:val="nil"/>
          <w:between w:val="nil"/>
        </w:pBdr>
        <w:spacing w:after="0"/>
        <w:ind w:left="1480" w:hanging="482"/>
        <w:rPr>
          <w:rFonts w:ascii="Calibri" w:eastAsia="Calibri" w:hAnsi="Calibri" w:cs="Calibri"/>
          <w:b/>
          <w:color w:val="000000"/>
        </w:rPr>
      </w:pPr>
      <w:r>
        <w:rPr>
          <w:rFonts w:ascii="Calibri" w:eastAsia="Calibri" w:hAnsi="Calibri" w:cs="Calibri"/>
          <w:b/>
          <w:color w:val="000000"/>
        </w:rPr>
        <w:t>The purpose of the strategy meeting is to:</w:t>
      </w:r>
    </w:p>
    <w:p w14:paraId="5C5C35E7" w14:textId="77777777" w:rsidR="00B166B2" w:rsidRDefault="00000000">
      <w:pPr>
        <w:numPr>
          <w:ilvl w:val="0"/>
          <w:numId w:val="1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Consider the risk to the pupil directly involved and other pupils. </w:t>
      </w:r>
    </w:p>
    <w:p w14:paraId="588CBFE0" w14:textId="77777777" w:rsidR="00B166B2" w:rsidRDefault="00000000">
      <w:pPr>
        <w:numPr>
          <w:ilvl w:val="0"/>
          <w:numId w:val="1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Share all relevant information about the person who is the subject of the allegation and about the alleged victim. </w:t>
      </w:r>
    </w:p>
    <w:p w14:paraId="2AA9CFDD" w14:textId="77777777" w:rsidR="00B166B2" w:rsidRDefault="00000000">
      <w:pPr>
        <w:numPr>
          <w:ilvl w:val="0"/>
          <w:numId w:val="1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Determine the need for investigation and who is responsible for carrying it out.</w:t>
      </w:r>
    </w:p>
    <w:p w14:paraId="4F9822CE" w14:textId="77777777" w:rsidR="00B166B2" w:rsidRDefault="00000000">
      <w:pPr>
        <w:numPr>
          <w:ilvl w:val="0"/>
          <w:numId w:val="1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Plan the investigation/enquiries and set timescales for tasks to be undertaken.</w:t>
      </w:r>
    </w:p>
    <w:p w14:paraId="1A7C2AA8"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Consider whether any other children are affected by the allegations e.g. the person’s own children, grandchildren, or other children in the agency setting such as children placed with foster carers, childminders, or youth clubs.</w:t>
      </w:r>
    </w:p>
    <w:p w14:paraId="287D1F23"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Ensure that the person who is the subject of the allegation is kept informed and supported.</w:t>
      </w:r>
    </w:p>
    <w:p w14:paraId="63204CB7"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Decide how regular information and support will be provided to the child and family and by whom.</w:t>
      </w:r>
    </w:p>
    <w:p w14:paraId="692C01DD"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Plan all interviews and agree who should undertake them so that there is no confusion between a criminal investigation (Section 47 Enquiry) and disciplinary processes.</w:t>
      </w:r>
    </w:p>
    <w:p w14:paraId="58505F03"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Consider the need to inform relevant parties.</w:t>
      </w:r>
    </w:p>
    <w:p w14:paraId="1E59ED3A"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Jointly consider how to manage any media interest.</w:t>
      </w:r>
    </w:p>
    <w:p w14:paraId="7AEE9C90"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Consider whether the circumstances require the person who is subject to the allegation to be suspended from contact with pupils; this may change as the investigation progresses and should be reviewed regularly.</w:t>
      </w:r>
    </w:p>
    <w:p w14:paraId="2EF93FFE" w14:textId="77777777" w:rsidR="00B166B2" w:rsidRDefault="00000000">
      <w:pPr>
        <w:numPr>
          <w:ilvl w:val="0"/>
          <w:numId w:val="14"/>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Consider the appropriate course of action if the allegation is against a governor, a temporary member of staff or a supply teacher.</w:t>
      </w:r>
    </w:p>
    <w:p w14:paraId="2B18BA88" w14:textId="77777777" w:rsidR="00B166B2" w:rsidRDefault="00B166B2">
      <w:pPr>
        <w:pStyle w:val="Heading1"/>
        <w:rPr>
          <w:rFonts w:ascii="Calibri" w:eastAsia="Calibri" w:hAnsi="Calibri" w:cs="Calibri"/>
        </w:rPr>
      </w:pPr>
      <w:bookmarkStart w:id="8" w:name="bookmark=id.26in1rg" w:colFirst="0" w:colLast="0"/>
      <w:bookmarkEnd w:id="8"/>
    </w:p>
    <w:p w14:paraId="6EB8C347" w14:textId="77777777" w:rsidR="00B166B2" w:rsidRDefault="00000000">
      <w:pPr>
        <w:pStyle w:val="Heading1"/>
        <w:rPr>
          <w:rFonts w:ascii="Calibri" w:eastAsia="Calibri" w:hAnsi="Calibri" w:cs="Calibri"/>
        </w:rPr>
      </w:pPr>
      <w:r>
        <w:rPr>
          <w:rFonts w:ascii="Calibri" w:eastAsia="Calibri" w:hAnsi="Calibri" w:cs="Calibri"/>
        </w:rPr>
        <w:t>Attendance</w:t>
      </w:r>
    </w:p>
    <w:p w14:paraId="41286CC2" w14:textId="77777777" w:rsidR="00B166B2" w:rsidRDefault="00000000">
      <w:pPr>
        <w:numPr>
          <w:ilvl w:val="0"/>
          <w:numId w:val="1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Attendance will be determined by Blakehill Primary School procedures but will usually include representatives from children’s services.</w:t>
      </w:r>
    </w:p>
    <w:p w14:paraId="46E132F5" w14:textId="77777777" w:rsidR="00B166B2" w:rsidRDefault="00000000">
      <w:pPr>
        <w:numPr>
          <w:ilvl w:val="0"/>
          <w:numId w:val="1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member of staff who is the subject of the allegation will not be invited to attend the meeting; however, the strategy meeting will agree when and how the member of staff will be informed.</w:t>
      </w:r>
    </w:p>
    <w:p w14:paraId="486CAABC" w14:textId="77777777" w:rsidR="00B166B2" w:rsidRDefault="00000000">
      <w:pPr>
        <w:numPr>
          <w:ilvl w:val="0"/>
          <w:numId w:val="1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minutes of the strategy meeting will be circulated by the chairman of the meeting to relevant parties.</w:t>
      </w:r>
    </w:p>
    <w:p w14:paraId="0BDEBDF3" w14:textId="77777777" w:rsidR="00B166B2" w:rsidRDefault="00B166B2">
      <w:pPr>
        <w:pStyle w:val="Heading1"/>
        <w:rPr>
          <w:rFonts w:ascii="Calibri" w:eastAsia="Calibri" w:hAnsi="Calibri" w:cs="Calibri"/>
        </w:rPr>
      </w:pPr>
      <w:bookmarkStart w:id="9" w:name="bookmark=id.lnxbz9" w:colFirst="0" w:colLast="0"/>
      <w:bookmarkEnd w:id="9"/>
    </w:p>
    <w:p w14:paraId="7B29C9F9" w14:textId="77777777" w:rsidR="00B166B2" w:rsidRDefault="00000000">
      <w:pPr>
        <w:pStyle w:val="Heading1"/>
        <w:rPr>
          <w:rFonts w:ascii="Calibri" w:eastAsia="Calibri" w:hAnsi="Calibri" w:cs="Calibri"/>
        </w:rPr>
      </w:pPr>
      <w:r>
        <w:rPr>
          <w:rFonts w:ascii="Calibri" w:eastAsia="Calibri" w:hAnsi="Calibri" w:cs="Calibri"/>
        </w:rPr>
        <w:t>Communication following the strategy meeting</w:t>
      </w:r>
    </w:p>
    <w:p w14:paraId="0D36463A"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The following people should be informed of the outcome of the strategy meeting:</w:t>
      </w:r>
    </w:p>
    <w:p w14:paraId="7630E0C8" w14:textId="77777777" w:rsidR="00B166B2" w:rsidRDefault="00000000">
      <w:pPr>
        <w:numPr>
          <w:ilvl w:val="0"/>
          <w:numId w:val="1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pupil making the allegation and their parents should be informed of the likely course of action and that the matter is confidential and must not be discussed.</w:t>
      </w:r>
    </w:p>
    <w:p w14:paraId="4C2C3DF5" w14:textId="77777777" w:rsidR="00B166B2" w:rsidRDefault="00000000">
      <w:pPr>
        <w:numPr>
          <w:ilvl w:val="0"/>
          <w:numId w:val="1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lastRenderedPageBreak/>
        <w:t>The member of staff against whom the allegation has been made should be informed of the likely course of action − a record should be kept on the individual’s personal file.</w:t>
      </w:r>
    </w:p>
    <w:p w14:paraId="5851D005" w14:textId="77777777" w:rsidR="00B166B2" w:rsidRDefault="00000000">
      <w:pPr>
        <w:numPr>
          <w:ilvl w:val="0"/>
          <w:numId w:val="1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chair of governors should be informed of the likely course of action.</w:t>
      </w:r>
    </w:p>
    <w:p w14:paraId="55A63EDC" w14:textId="77777777" w:rsidR="00B166B2" w:rsidRDefault="00000000">
      <w:pPr>
        <w:numPr>
          <w:ilvl w:val="0"/>
          <w:numId w:val="16"/>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Subsequent strategy meetings should be held fortnightly, or at a minimum monthly, to review progress.</w:t>
      </w:r>
    </w:p>
    <w:p w14:paraId="65C65F1A" w14:textId="77777777" w:rsidR="00B166B2" w:rsidRDefault="00B166B2">
      <w:pPr>
        <w:pStyle w:val="Heading1"/>
        <w:rPr>
          <w:rFonts w:ascii="Calibri" w:eastAsia="Calibri" w:hAnsi="Calibri" w:cs="Calibri"/>
        </w:rPr>
      </w:pPr>
      <w:bookmarkStart w:id="10" w:name="bookmark=id.35nkun2" w:colFirst="0" w:colLast="0"/>
      <w:bookmarkEnd w:id="10"/>
    </w:p>
    <w:p w14:paraId="063B58D7" w14:textId="77777777" w:rsidR="00B166B2" w:rsidRDefault="00000000">
      <w:pPr>
        <w:pStyle w:val="Heading1"/>
        <w:rPr>
          <w:rFonts w:ascii="Calibri" w:eastAsia="Calibri" w:hAnsi="Calibri" w:cs="Calibri"/>
        </w:rPr>
      </w:pPr>
      <w:r>
        <w:rPr>
          <w:rFonts w:ascii="Calibri" w:eastAsia="Calibri" w:hAnsi="Calibri" w:cs="Calibri"/>
        </w:rPr>
        <w:t>Monitoring progress</w:t>
      </w:r>
    </w:p>
    <w:p w14:paraId="2DCBF544" w14:textId="77777777" w:rsidR="00B166B2" w:rsidRDefault="00000000">
      <w:pPr>
        <w:numPr>
          <w:ilvl w:val="0"/>
          <w:numId w:val="1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The LADO should regularly monitor the progress of cases, either by reviewing strategy meetings, or by liaising with the police and/or children’s social work services colleagues or the school, as appropriate. </w:t>
      </w:r>
    </w:p>
    <w:p w14:paraId="048CFE49" w14:textId="77777777" w:rsidR="00B166B2" w:rsidRDefault="00000000">
      <w:pPr>
        <w:numPr>
          <w:ilvl w:val="0"/>
          <w:numId w:val="1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Reviews should be conducted at fortnightly or monthly intervals, depending on the complexity of the case.</w:t>
      </w:r>
    </w:p>
    <w:p w14:paraId="3003DC0F" w14:textId="77777777" w:rsidR="00B166B2" w:rsidRDefault="00B166B2">
      <w:pPr>
        <w:pStyle w:val="Heading1"/>
        <w:rPr>
          <w:rFonts w:ascii="Calibri" w:eastAsia="Calibri" w:hAnsi="Calibri" w:cs="Calibri"/>
        </w:rPr>
      </w:pPr>
      <w:bookmarkStart w:id="11" w:name="bookmark=id.1ksv4uv" w:colFirst="0" w:colLast="0"/>
      <w:bookmarkEnd w:id="11"/>
    </w:p>
    <w:p w14:paraId="1F1E055E" w14:textId="77777777" w:rsidR="00B166B2" w:rsidRDefault="00B166B2">
      <w:pPr>
        <w:pStyle w:val="Heading1"/>
        <w:rPr>
          <w:rFonts w:ascii="Calibri" w:eastAsia="Calibri" w:hAnsi="Calibri" w:cs="Calibri"/>
        </w:rPr>
      </w:pPr>
    </w:p>
    <w:p w14:paraId="5DC0996D" w14:textId="77777777" w:rsidR="00B166B2" w:rsidRDefault="00B166B2">
      <w:pPr>
        <w:pStyle w:val="Heading1"/>
        <w:rPr>
          <w:rFonts w:ascii="Calibri" w:eastAsia="Calibri" w:hAnsi="Calibri" w:cs="Calibri"/>
        </w:rPr>
      </w:pPr>
    </w:p>
    <w:p w14:paraId="40CABFDE" w14:textId="77777777" w:rsidR="00B166B2" w:rsidRDefault="00000000">
      <w:pPr>
        <w:pStyle w:val="Heading1"/>
        <w:rPr>
          <w:rFonts w:ascii="Calibri" w:eastAsia="Calibri" w:hAnsi="Calibri" w:cs="Calibri"/>
        </w:rPr>
      </w:pPr>
      <w:r>
        <w:rPr>
          <w:rFonts w:ascii="Calibri" w:eastAsia="Calibri" w:hAnsi="Calibri" w:cs="Calibri"/>
        </w:rPr>
        <w:t>Referral to DBS</w:t>
      </w:r>
    </w:p>
    <w:p w14:paraId="3D2F7640" w14:textId="77777777" w:rsidR="00B166B2" w:rsidRDefault="00000000">
      <w:pPr>
        <w:pBdr>
          <w:top w:val="nil"/>
          <w:left w:val="nil"/>
          <w:bottom w:val="nil"/>
          <w:right w:val="nil"/>
          <w:between w:val="nil"/>
        </w:pBdr>
        <w:spacing w:after="0"/>
        <w:ind w:left="760" w:hanging="482"/>
        <w:rPr>
          <w:rFonts w:ascii="Calibri" w:eastAsia="Calibri" w:hAnsi="Calibri" w:cs="Calibri"/>
          <w:color w:val="000000"/>
        </w:rPr>
      </w:pPr>
      <w:r>
        <w:rPr>
          <w:rFonts w:ascii="Calibri" w:eastAsia="Calibri" w:hAnsi="Calibri" w:cs="Calibri"/>
          <w:color w:val="000000"/>
        </w:rPr>
        <w:t>If, on conclusion of the case, the school ceases to use the person’s services against whom the allegation was made, or the person ceases to provide his or her services, the school should consult the LADO about whether a referral to the DBS is required. If a referral is appropriate, the report should be made within one month.</w:t>
      </w:r>
    </w:p>
    <w:p w14:paraId="60D83D7B" w14:textId="77777777" w:rsidR="00B166B2" w:rsidRDefault="00B166B2">
      <w:pPr>
        <w:pStyle w:val="Heading1"/>
        <w:rPr>
          <w:rFonts w:ascii="Calibri" w:eastAsia="Calibri" w:hAnsi="Calibri" w:cs="Calibri"/>
        </w:rPr>
      </w:pPr>
      <w:bookmarkStart w:id="12" w:name="bookmark=id.44sinio" w:colFirst="0" w:colLast="0"/>
      <w:bookmarkEnd w:id="12"/>
    </w:p>
    <w:p w14:paraId="62BB756B" w14:textId="77777777" w:rsidR="00B166B2" w:rsidRDefault="00000000">
      <w:pPr>
        <w:pStyle w:val="Heading1"/>
        <w:rPr>
          <w:rFonts w:ascii="Calibri" w:eastAsia="Calibri" w:hAnsi="Calibri" w:cs="Calibri"/>
        </w:rPr>
      </w:pPr>
      <w:r>
        <w:rPr>
          <w:rFonts w:ascii="Calibri" w:eastAsia="Calibri" w:hAnsi="Calibri" w:cs="Calibri"/>
        </w:rPr>
        <w:t xml:space="preserve">Keeping records </w:t>
      </w:r>
    </w:p>
    <w:p w14:paraId="4C946CA0" w14:textId="77777777" w:rsidR="00B166B2"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It is important that a clear and comprehensive record of any allegation is made even if police/disciplinary action is not taken or proven. This should include details of the allegation, how the allegation was followed up and resolved, and a note of any action taken, including any sanctions imposed.</w:t>
      </w:r>
    </w:p>
    <w:p w14:paraId="75181F65" w14:textId="77777777" w:rsidR="00B166B2"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record should be kept on the member of staff’s personal file.</w:t>
      </w:r>
    </w:p>
    <w:p w14:paraId="39796DC3" w14:textId="77777777" w:rsidR="00B166B2"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purpose of this record is to enable accurate information to be given in response to any future reference request if the individual leaves the school.</w:t>
      </w:r>
    </w:p>
    <w:p w14:paraId="0274A64A" w14:textId="77777777" w:rsidR="00B166B2"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It is also important that accurate and detailed information is held in the event that the DBS makes requests for further information. This information is given to the DBS, if requested, due to the nature of the allegation. A comprehensive record of all allegations will provide clarification in cases where a future DBS disclosure reveals information from the police about an allegation which did not result in a criminal conviction.</w:t>
      </w:r>
    </w:p>
    <w:p w14:paraId="501C0D32" w14:textId="77777777" w:rsidR="00B166B2"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record should be retained until normal retirement age or for 10 years; whichever is the shortest period of time.</w:t>
      </w:r>
    </w:p>
    <w:p w14:paraId="5F33065D" w14:textId="77777777" w:rsidR="00B166B2" w:rsidRDefault="00B166B2">
      <w:pPr>
        <w:pStyle w:val="Heading1"/>
        <w:rPr>
          <w:rFonts w:ascii="Calibri" w:eastAsia="Calibri" w:hAnsi="Calibri" w:cs="Calibri"/>
        </w:rPr>
      </w:pPr>
      <w:bookmarkStart w:id="13" w:name="bookmark=id.2jxsxqh" w:colFirst="0" w:colLast="0"/>
      <w:bookmarkEnd w:id="13"/>
    </w:p>
    <w:p w14:paraId="43880E67" w14:textId="77777777" w:rsidR="00B166B2" w:rsidRDefault="00000000">
      <w:pPr>
        <w:pStyle w:val="Heading1"/>
        <w:rPr>
          <w:rFonts w:ascii="Calibri" w:eastAsia="Calibri" w:hAnsi="Calibri" w:cs="Calibri"/>
        </w:rPr>
      </w:pPr>
      <w:r>
        <w:rPr>
          <w:rFonts w:ascii="Calibri" w:eastAsia="Calibri" w:hAnsi="Calibri" w:cs="Calibri"/>
        </w:rPr>
        <w:t xml:space="preserve">Confidentiality </w:t>
      </w:r>
    </w:p>
    <w:p w14:paraId="559D5F7B" w14:textId="77777777" w:rsidR="00B166B2" w:rsidRDefault="00000000">
      <w:pPr>
        <w:numPr>
          <w:ilvl w:val="0"/>
          <w:numId w:val="2"/>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Confidentiality should be maintained whenever an allegation is made; however, there may be a need to share information with relevant agencies, for example at a strategy meeting, on a need-to-know basis.</w:t>
      </w:r>
    </w:p>
    <w:p w14:paraId="1164D843" w14:textId="77777777" w:rsidR="00B166B2" w:rsidRDefault="00000000">
      <w:pPr>
        <w:numPr>
          <w:ilvl w:val="0"/>
          <w:numId w:val="2"/>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Any enquiries from the press should be directed to the chair of governors, unless it is a freedom of information or data protection request, in which case the school, HR business partner or legal representative should be contacted.</w:t>
      </w:r>
    </w:p>
    <w:p w14:paraId="64C94F5D" w14:textId="77777777" w:rsidR="00B166B2" w:rsidRDefault="00B166B2">
      <w:pPr>
        <w:pStyle w:val="Heading1"/>
        <w:rPr>
          <w:rFonts w:ascii="Calibri" w:eastAsia="Calibri" w:hAnsi="Calibri" w:cs="Calibri"/>
        </w:rPr>
      </w:pPr>
      <w:bookmarkStart w:id="14" w:name="bookmark=id.z337ya" w:colFirst="0" w:colLast="0"/>
      <w:bookmarkEnd w:id="14"/>
    </w:p>
    <w:p w14:paraId="19F69880" w14:textId="77777777" w:rsidR="00B166B2" w:rsidRDefault="00000000">
      <w:pPr>
        <w:pStyle w:val="Heading1"/>
        <w:rPr>
          <w:rFonts w:ascii="Calibri" w:eastAsia="Calibri" w:hAnsi="Calibri" w:cs="Calibri"/>
        </w:rPr>
      </w:pPr>
      <w:r>
        <w:rPr>
          <w:rFonts w:ascii="Calibri" w:eastAsia="Calibri" w:hAnsi="Calibri" w:cs="Calibri"/>
        </w:rPr>
        <w:t>Action to be taken in respect of false allegations</w:t>
      </w:r>
    </w:p>
    <w:p w14:paraId="244527B1"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lastRenderedPageBreak/>
        <w:t xml:space="preserve">If an allegation made by a pupil is proved to be false and/or malicious, action should be taken to determine whether the person who made the allegation is in need of services or may have been abused by someone else. </w:t>
      </w:r>
    </w:p>
    <w:p w14:paraId="0C1065D4"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In the case of a pupil deliberately inventing or making a malicious allegation, Headteacher should consider </w:t>
      </w:r>
      <w:r>
        <w:rPr>
          <w:rFonts w:ascii="Calibri" w:eastAsia="Calibri" w:hAnsi="Calibri" w:cs="Calibri"/>
        </w:rPr>
        <w:t>taking</w:t>
      </w:r>
      <w:r>
        <w:rPr>
          <w:rFonts w:ascii="Calibri" w:eastAsia="Calibri" w:hAnsi="Calibri" w:cs="Calibri"/>
          <w:color w:val="000000"/>
        </w:rPr>
        <w:t xml:space="preserve"> action in accordance with the Behaviour Policy.</w:t>
      </w:r>
    </w:p>
    <w:p w14:paraId="6C1F3627"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If it is clear to the Headteacher and the LADO that the allegation is demonstrably false or unfounded, the member of staff should be informed orally and in writing of the allegation, that it is without foundation and that no further action will be taken.</w:t>
      </w:r>
    </w:p>
    <w:p w14:paraId="046D6298"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 xml:space="preserve">Where appropriate, and if requested, support should be offered, which could include occupational health and counselling services. </w:t>
      </w:r>
    </w:p>
    <w:p w14:paraId="736C0E66"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If an allegation made by a member of staff is proved to be false and/or malicious, an investigation should take place in accordance with the school Disciplinary Policy and Procedures. The police may also consider taking action against the individual making the allegation.</w:t>
      </w:r>
    </w:p>
    <w:p w14:paraId="13714D34" w14:textId="77777777" w:rsidR="00B166B2" w:rsidRDefault="00000000">
      <w:pPr>
        <w:numPr>
          <w:ilvl w:val="0"/>
          <w:numId w:val="4"/>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Documentation should be retained on the employee’s personal file to demonstrate that the allegation was malicious.</w:t>
      </w:r>
    </w:p>
    <w:p w14:paraId="7CAB77F6" w14:textId="77777777" w:rsidR="00B166B2" w:rsidRDefault="00B166B2">
      <w:pPr>
        <w:pStyle w:val="Heading1"/>
        <w:rPr>
          <w:rFonts w:ascii="Calibri" w:eastAsia="Calibri" w:hAnsi="Calibri" w:cs="Calibri"/>
        </w:rPr>
      </w:pPr>
      <w:bookmarkStart w:id="15" w:name="bookmark=id.3j2qqm3" w:colFirst="0" w:colLast="0"/>
      <w:bookmarkEnd w:id="15"/>
    </w:p>
    <w:p w14:paraId="592621C9" w14:textId="77777777" w:rsidR="00B166B2" w:rsidRDefault="00000000">
      <w:pPr>
        <w:pStyle w:val="Heading1"/>
        <w:rPr>
          <w:rFonts w:ascii="Calibri" w:eastAsia="Calibri" w:hAnsi="Calibri" w:cs="Calibri"/>
        </w:rPr>
      </w:pPr>
      <w:r>
        <w:rPr>
          <w:rFonts w:ascii="Calibri" w:eastAsia="Calibri" w:hAnsi="Calibri" w:cs="Calibri"/>
        </w:rPr>
        <w:t xml:space="preserve">Learning lessons </w:t>
      </w:r>
    </w:p>
    <w:p w14:paraId="26EAFAF5" w14:textId="77777777" w:rsidR="00B166B2" w:rsidRDefault="00000000">
      <w:pPr>
        <w:numPr>
          <w:ilvl w:val="0"/>
          <w:numId w:val="6"/>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Where an allegation has been made against a member of staff, lessons can be learned, whether the allegations are proven or not. At the conclusion of a case, relevant parties should discuss what can be learned and, therefore, lead to improved practice, either to the school procedures or to help prevent similar events in the future. The LADO and the Headteacher should review the case.</w:t>
      </w:r>
    </w:p>
    <w:p w14:paraId="1FAA41CD" w14:textId="77777777" w:rsidR="00B166B2" w:rsidRDefault="00B166B2">
      <w:pPr>
        <w:pStyle w:val="Heading1"/>
        <w:rPr>
          <w:rFonts w:ascii="Calibri" w:eastAsia="Calibri" w:hAnsi="Calibri" w:cs="Calibri"/>
        </w:rPr>
      </w:pPr>
      <w:bookmarkStart w:id="16" w:name="bookmark=id.1y810tw" w:colFirst="0" w:colLast="0"/>
      <w:bookmarkEnd w:id="16"/>
    </w:p>
    <w:p w14:paraId="61AB232C" w14:textId="77777777" w:rsidR="00B166B2" w:rsidRDefault="00000000">
      <w:pPr>
        <w:pStyle w:val="Heading1"/>
        <w:rPr>
          <w:rFonts w:ascii="Calibri" w:eastAsia="Calibri" w:hAnsi="Calibri" w:cs="Calibri"/>
        </w:rPr>
      </w:pPr>
      <w:r>
        <w:rPr>
          <w:rFonts w:ascii="Calibri" w:eastAsia="Calibri" w:hAnsi="Calibri" w:cs="Calibri"/>
        </w:rPr>
        <w:t>Information sharing</w:t>
      </w:r>
    </w:p>
    <w:p w14:paraId="7D7136AF" w14:textId="77777777" w:rsidR="00B166B2" w:rsidRDefault="00000000">
      <w:pPr>
        <w:numPr>
          <w:ilvl w:val="0"/>
          <w:numId w:val="6"/>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In a strategy meeting or initial evaluation of the case, the agencies concerned must share all relevant information they have about the person who is the subject of an allegation, and about the alleged victim.</w:t>
      </w:r>
    </w:p>
    <w:p w14:paraId="7B4BC065" w14:textId="77777777" w:rsidR="00B166B2" w:rsidRDefault="00000000">
      <w:pPr>
        <w:numPr>
          <w:ilvl w:val="0"/>
          <w:numId w:val="6"/>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Staff attending the strategy meeting should be prepared with the appropriate information, e.g. full name, address, when their latest DBS check was completed, start date, involvement in youth activities, children of their own, and any other information that could be helpful.</w:t>
      </w:r>
    </w:p>
    <w:p w14:paraId="2420E764" w14:textId="77777777" w:rsidR="00B166B2" w:rsidRDefault="00000000">
      <w:pPr>
        <w:numPr>
          <w:ilvl w:val="0"/>
          <w:numId w:val="6"/>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As per procedures, the police should obtain consent from the individuals concerned to share the statements and evidence they obtain with the school for disciplinary purposes. This should be done as their investigation proceeds rather than after it has concluded. This will enable the police to share relevant information without delay at the conclusion of their investigation or any court case.</w:t>
      </w:r>
    </w:p>
    <w:p w14:paraId="1D59B52E" w14:textId="77777777" w:rsidR="00B166B2" w:rsidRDefault="00000000">
      <w:pPr>
        <w:numPr>
          <w:ilvl w:val="0"/>
          <w:numId w:val="6"/>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Children’s social services should adopt a similar procedure when making enquiries to determine whether the pupil named in the allegation is in need of protection or services, so that any information obtained in the course of those enquiries, which is relevant to a disciplinary case, can be passed to the school without delay.</w:t>
      </w:r>
    </w:p>
    <w:p w14:paraId="158874FD" w14:textId="77777777" w:rsidR="00B166B2" w:rsidRDefault="00B166B2">
      <w:pPr>
        <w:pStyle w:val="Heading1"/>
        <w:rPr>
          <w:rFonts w:ascii="Calibri" w:eastAsia="Calibri" w:hAnsi="Calibri" w:cs="Calibri"/>
        </w:rPr>
      </w:pPr>
      <w:bookmarkStart w:id="17" w:name="bookmark=id.4i7ojhp" w:colFirst="0" w:colLast="0"/>
      <w:bookmarkEnd w:id="17"/>
    </w:p>
    <w:p w14:paraId="2EFCC821" w14:textId="77777777" w:rsidR="00B166B2" w:rsidRDefault="00000000">
      <w:pPr>
        <w:pStyle w:val="Heading1"/>
        <w:rPr>
          <w:rFonts w:ascii="Calibri" w:eastAsia="Calibri" w:hAnsi="Calibri" w:cs="Calibri"/>
        </w:rPr>
      </w:pPr>
      <w:r>
        <w:rPr>
          <w:rFonts w:ascii="Calibri" w:eastAsia="Calibri" w:hAnsi="Calibri" w:cs="Calibri"/>
        </w:rPr>
        <w:t>Resignations and ‘compromise agreements’</w:t>
      </w:r>
    </w:p>
    <w:p w14:paraId="32967900" w14:textId="77777777" w:rsidR="00B166B2" w:rsidRDefault="00000000">
      <w:pPr>
        <w:numPr>
          <w:ilvl w:val="0"/>
          <w:numId w:val="9"/>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fact that a person tenders his or her resignation, or ceases to provide their services, must not prevent an allegation being followed up in accordance with these procedures.</w:t>
      </w:r>
    </w:p>
    <w:p w14:paraId="51ACB4C3" w14:textId="77777777" w:rsidR="00B166B2" w:rsidRDefault="00000000">
      <w:pPr>
        <w:numPr>
          <w:ilvl w:val="0"/>
          <w:numId w:val="9"/>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It is important that every effort is made to reach a conclusion in all cases of allegations bearing on the safety or welfare of children, including any in which the person concerned refuses to cooperate with the process.</w:t>
      </w:r>
    </w:p>
    <w:p w14:paraId="699F8CC8" w14:textId="77777777" w:rsidR="00B166B2" w:rsidRDefault="00000000">
      <w:pPr>
        <w:numPr>
          <w:ilvl w:val="0"/>
          <w:numId w:val="9"/>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lastRenderedPageBreak/>
        <w:t>Wherever possible, the person should be given a full opportunity to answer the allegation and make representations about it.</w:t>
      </w:r>
    </w:p>
    <w:p w14:paraId="28E8BCBC" w14:textId="77777777" w:rsidR="00B166B2" w:rsidRDefault="00000000">
      <w:pPr>
        <w:numPr>
          <w:ilvl w:val="0"/>
          <w:numId w:val="9"/>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process of recording the allegation and any supporting evidence, and reaching a judgement about whether it can be regarded as substantiated on the basis of all the information available, should continue even if representations cannot be given or the person does not cooperate. It may be difficult to reach a conclusion in those circumstances, and it may not be possible to apply any disciplinary sanctions if a person’s period of notice expires before the process is complete, but it is important to reach and record a conclusion wherever possible.</w:t>
      </w:r>
    </w:p>
    <w:p w14:paraId="039D373E" w14:textId="77777777" w:rsidR="00B166B2" w:rsidRDefault="00B166B2">
      <w:pPr>
        <w:pStyle w:val="Heading1"/>
        <w:rPr>
          <w:rFonts w:ascii="Calibri" w:eastAsia="Calibri" w:hAnsi="Calibri" w:cs="Calibri"/>
        </w:rPr>
      </w:pPr>
      <w:bookmarkStart w:id="18" w:name="bookmark=id.2xcytpi" w:colFirst="0" w:colLast="0"/>
      <w:bookmarkEnd w:id="18"/>
    </w:p>
    <w:p w14:paraId="415CE8D1" w14:textId="77777777" w:rsidR="00B166B2" w:rsidRDefault="00000000">
      <w:pPr>
        <w:pStyle w:val="Heading1"/>
        <w:rPr>
          <w:rFonts w:ascii="Calibri" w:eastAsia="Calibri" w:hAnsi="Calibri" w:cs="Calibri"/>
        </w:rPr>
      </w:pPr>
      <w:r>
        <w:rPr>
          <w:rFonts w:ascii="Calibri" w:eastAsia="Calibri" w:hAnsi="Calibri" w:cs="Calibri"/>
        </w:rPr>
        <w:t>Supporting those involved</w:t>
      </w:r>
    </w:p>
    <w:p w14:paraId="245C629C"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073FB57F" w14:textId="77777777" w:rsidR="00B166B2" w:rsidRDefault="00000000">
      <w:pPr>
        <w:pBdr>
          <w:top w:val="nil"/>
          <w:left w:val="nil"/>
          <w:bottom w:val="nil"/>
          <w:right w:val="nil"/>
          <w:between w:val="nil"/>
        </w:pBdr>
        <w:spacing w:after="0"/>
        <w:ind w:left="760" w:hanging="482"/>
        <w:rPr>
          <w:rFonts w:ascii="Calibri" w:eastAsia="Calibri" w:hAnsi="Calibri" w:cs="Calibri"/>
          <w:b/>
          <w:color w:val="000000"/>
        </w:rPr>
      </w:pPr>
      <w:r>
        <w:rPr>
          <w:rFonts w:ascii="Calibri" w:eastAsia="Calibri" w:hAnsi="Calibri" w:cs="Calibri"/>
          <w:b/>
          <w:color w:val="000000"/>
        </w:rPr>
        <w:t>Supporting the employee:</w:t>
      </w:r>
    </w:p>
    <w:p w14:paraId="32226CCE"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school has a duty of care to their employees. They should act to manage and minimise the stress inherent in the allegations and disciplinary process. Support for the individual is vital to fulfilling this duty.</w:t>
      </w:r>
    </w:p>
    <w:p w14:paraId="6DB4DFFE"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Individuals should be informed of concerns or allegations as soon as possible and given an explanation of the likely course of action, unless there is an objection by the LA children’s social care services or the police.</w:t>
      </w:r>
    </w:p>
    <w:p w14:paraId="4F020636"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individual should be advised to contact their trade union representative, if they have one, or a colleague for support. They could also be given access to welfare counselling or medical advice.</w:t>
      </w:r>
    </w:p>
    <w:p w14:paraId="1BB53809"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school should appoint a named representative to keep the person who is the subject of the allegation informed of the progress of the case and consider what other support is appropriate for the individual; this may include occupational health.</w:t>
      </w:r>
    </w:p>
    <w:p w14:paraId="123372C3"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Particular care needs to be taken when employees are suspended to ensure that they are kept informed of both the progress of their case and current work-related issues.</w:t>
      </w:r>
    </w:p>
    <w:p w14:paraId="5AC64CE0" w14:textId="77777777" w:rsidR="00B166B2" w:rsidRDefault="00000000">
      <w:pPr>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Social contact with colleagues and friends must not be prevented unless there is evidence to suggest that such contact is likely to be prejudicial to the gathering and presentation of evidence.</w:t>
      </w:r>
    </w:p>
    <w:p w14:paraId="04800366"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3E0F0140" w14:textId="77777777" w:rsidR="00B166B2" w:rsidRDefault="00000000">
      <w:pPr>
        <w:pBdr>
          <w:top w:val="nil"/>
          <w:left w:val="nil"/>
          <w:bottom w:val="nil"/>
          <w:right w:val="nil"/>
          <w:between w:val="nil"/>
        </w:pBdr>
        <w:spacing w:after="0"/>
        <w:ind w:left="760" w:hanging="482"/>
        <w:rPr>
          <w:rFonts w:ascii="Calibri" w:eastAsia="Calibri" w:hAnsi="Calibri" w:cs="Calibri"/>
          <w:b/>
          <w:color w:val="000000"/>
        </w:rPr>
      </w:pPr>
      <w:r>
        <w:rPr>
          <w:rFonts w:ascii="Calibri" w:eastAsia="Calibri" w:hAnsi="Calibri" w:cs="Calibri"/>
          <w:b/>
          <w:color w:val="000000"/>
        </w:rPr>
        <w:t>Supporting the parents:</w:t>
      </w:r>
    </w:p>
    <w:p w14:paraId="60AFB9A2" w14:textId="77777777" w:rsidR="00B166B2" w:rsidRDefault="00000000">
      <w:pPr>
        <w:numPr>
          <w:ilvl w:val="0"/>
          <w:numId w:val="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Parents or carers of a child or children involved should be told about the allegation as soon as possible if they do not already know of it; however, where a strategy discussion is required, or the police or LA children’s social care services need to be involved, the Headteacher should not do so until those agencies have been consulted and have agreed what information can be disclosed to the parents.</w:t>
      </w:r>
    </w:p>
    <w:p w14:paraId="50715D55" w14:textId="77777777" w:rsidR="00B166B2" w:rsidRDefault="00000000">
      <w:pPr>
        <w:numPr>
          <w:ilvl w:val="0"/>
          <w:numId w:val="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They should also be kept informed about the progress of the case, and told the outcome where there is not a criminal prosecution, including the outcome of any disciplinary process.</w:t>
      </w:r>
    </w:p>
    <w:p w14:paraId="28166BC8" w14:textId="77777777" w:rsidR="00B166B2" w:rsidRDefault="00000000">
      <w:pPr>
        <w:numPr>
          <w:ilvl w:val="0"/>
          <w:numId w:val="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The deliberations of a disciplinary hearing, and the information taken into account in reaching a decision, cannot normally be disclosed, but the parents or carers of the child should be told the outcome in confidence.</w:t>
      </w:r>
    </w:p>
    <w:p w14:paraId="7F31B2B1" w14:textId="77777777" w:rsidR="00B166B2" w:rsidRDefault="00000000">
      <w:pPr>
        <w:numPr>
          <w:ilvl w:val="0"/>
          <w:numId w:val="7"/>
        </w:numPr>
        <w:pBdr>
          <w:top w:val="nil"/>
          <w:left w:val="nil"/>
          <w:bottom w:val="nil"/>
          <w:right w:val="nil"/>
          <w:between w:val="nil"/>
        </w:pBdr>
        <w:spacing w:after="0"/>
        <w:rPr>
          <w:rFonts w:ascii="Calibri" w:eastAsia="Calibri" w:hAnsi="Calibri" w:cs="Calibri"/>
        </w:rPr>
      </w:pPr>
      <w:r>
        <w:rPr>
          <w:rFonts w:ascii="Calibri" w:eastAsia="Calibri" w:hAnsi="Calibri" w:cs="Calibri"/>
          <w:color w:val="000000"/>
        </w:rPr>
        <w:t>In deciding what information to disclose, careful consideration should be given to the provisions of the Data Protection Act 1998, the General Data Protection Regulations, the law of confidence and, where relevant, the Human Rights Act 1998.</w:t>
      </w:r>
    </w:p>
    <w:p w14:paraId="30A124BE" w14:textId="77777777" w:rsidR="00B166B2" w:rsidRDefault="00B166B2">
      <w:pPr>
        <w:pBdr>
          <w:top w:val="nil"/>
          <w:left w:val="nil"/>
          <w:bottom w:val="nil"/>
          <w:right w:val="nil"/>
          <w:between w:val="nil"/>
        </w:pBdr>
        <w:spacing w:after="0"/>
        <w:ind w:left="1480" w:hanging="482"/>
        <w:rPr>
          <w:rFonts w:ascii="Calibri" w:eastAsia="Calibri" w:hAnsi="Calibri" w:cs="Calibri"/>
          <w:color w:val="000000"/>
        </w:rPr>
      </w:pPr>
    </w:p>
    <w:p w14:paraId="310B4AFE" w14:textId="77777777" w:rsidR="00B166B2" w:rsidRDefault="00000000">
      <w:pPr>
        <w:pStyle w:val="Heading1"/>
        <w:rPr>
          <w:rFonts w:ascii="Calibri" w:eastAsia="Calibri" w:hAnsi="Calibri" w:cs="Calibri"/>
        </w:rPr>
      </w:pPr>
      <w:bookmarkStart w:id="19" w:name="bookmark=id.1ci93xb" w:colFirst="0" w:colLast="0"/>
      <w:bookmarkEnd w:id="19"/>
      <w:r>
        <w:rPr>
          <w:rFonts w:ascii="Calibri" w:eastAsia="Calibri" w:hAnsi="Calibri" w:cs="Calibri"/>
        </w:rPr>
        <w:lastRenderedPageBreak/>
        <w:t>7. Monitoring &amp; Review</w:t>
      </w:r>
    </w:p>
    <w:p w14:paraId="1948AE12" w14:textId="77777777" w:rsidR="00B166B2" w:rsidRDefault="00000000">
      <w:pPr>
        <w:pBdr>
          <w:top w:val="nil"/>
          <w:left w:val="nil"/>
          <w:bottom w:val="nil"/>
          <w:right w:val="nil"/>
          <w:between w:val="nil"/>
        </w:pBdr>
        <w:spacing w:after="0"/>
        <w:ind w:left="760" w:hanging="482"/>
        <w:rPr>
          <w:rFonts w:ascii="Calibri" w:eastAsia="Calibri" w:hAnsi="Calibri" w:cs="Calibri"/>
          <w:b/>
          <w:color w:val="4472C4"/>
        </w:rPr>
      </w:pPr>
      <w:r>
        <w:rPr>
          <w:rFonts w:ascii="Calibri" w:eastAsia="Calibri" w:hAnsi="Calibri" w:cs="Calibri"/>
          <w:color w:val="000000"/>
        </w:rPr>
        <w:t>This policy is reviewed annually by the Headteacher and the chair of governors.</w:t>
      </w:r>
      <w:r>
        <w:rPr>
          <w:rFonts w:ascii="Calibri" w:eastAsia="Calibri" w:hAnsi="Calibri" w:cs="Calibri"/>
          <w:b/>
          <w:color w:val="4472C4"/>
        </w:rPr>
        <w:t xml:space="preserve"> </w:t>
      </w:r>
    </w:p>
    <w:p w14:paraId="144A9A12" w14:textId="77777777" w:rsidR="00B166B2" w:rsidRDefault="00B166B2">
      <w:pPr>
        <w:pStyle w:val="Heading1"/>
        <w:rPr>
          <w:rFonts w:ascii="Calibri" w:eastAsia="Calibri" w:hAnsi="Calibri" w:cs="Calibri"/>
        </w:rPr>
      </w:pPr>
    </w:p>
    <w:p w14:paraId="0D055A7E" w14:textId="77777777" w:rsidR="00B166B2" w:rsidRDefault="00000000">
      <w:pPr>
        <w:pStyle w:val="Heading1"/>
        <w:rPr>
          <w:rFonts w:ascii="Calibri" w:eastAsia="Calibri" w:hAnsi="Calibri" w:cs="Calibri"/>
        </w:rPr>
      </w:pPr>
      <w:r>
        <w:rPr>
          <w:rFonts w:ascii="Calibri" w:eastAsia="Calibri" w:hAnsi="Calibri" w:cs="Calibri"/>
        </w:rPr>
        <w:t>8. Distribution</w:t>
      </w:r>
    </w:p>
    <w:p w14:paraId="216D3EDC" w14:textId="77777777" w:rsidR="00B166B2" w:rsidRDefault="00000000">
      <w:pPr>
        <w:spacing w:after="0"/>
        <w:rPr>
          <w:rFonts w:ascii="Calibri" w:eastAsia="Calibri" w:hAnsi="Calibri" w:cs="Calibri"/>
        </w:rPr>
      </w:pPr>
      <w:r>
        <w:rPr>
          <w:rFonts w:ascii="Calibri" w:eastAsia="Calibri" w:hAnsi="Calibri" w:cs="Calibri"/>
        </w:rPr>
        <w:t>This policy will be available on the school website and from the School Business Manager.</w:t>
      </w:r>
    </w:p>
    <w:p w14:paraId="77114267" w14:textId="77777777" w:rsidR="00B166B2" w:rsidRDefault="00B166B2">
      <w:pPr>
        <w:spacing w:after="0"/>
        <w:rPr>
          <w:rFonts w:ascii="Calibri" w:eastAsia="Calibri" w:hAnsi="Calibri" w:cs="Calibri"/>
          <w:b/>
        </w:rPr>
      </w:pPr>
    </w:p>
    <w:p w14:paraId="6C2D6A5E" w14:textId="77777777" w:rsidR="00B166B2" w:rsidRDefault="00000000">
      <w:pPr>
        <w:spacing w:after="0"/>
        <w:rPr>
          <w:rFonts w:ascii="Calibri" w:eastAsia="Calibri" w:hAnsi="Calibri" w:cs="Calibri"/>
          <w:b/>
        </w:rPr>
      </w:pPr>
      <w:r>
        <w:rPr>
          <w:rFonts w:ascii="Calibri" w:eastAsia="Calibri" w:hAnsi="Calibri" w:cs="Calibri"/>
          <w:b/>
        </w:rPr>
        <w:t>9. Contacts</w:t>
      </w:r>
    </w:p>
    <w:p w14:paraId="25568938" w14:textId="77777777" w:rsidR="00B166B2" w:rsidRDefault="00000000">
      <w:pPr>
        <w:spacing w:after="0"/>
        <w:rPr>
          <w:rFonts w:ascii="Calibri" w:eastAsia="Calibri" w:hAnsi="Calibri" w:cs="Calibri"/>
        </w:rPr>
      </w:pPr>
      <w:r>
        <w:rPr>
          <w:rFonts w:ascii="Calibri" w:eastAsia="Calibri" w:hAnsi="Calibri" w:cs="Calibri"/>
        </w:rPr>
        <w:t>Please contact a member of the Governing body or the Headteacher if you require support or guidance on this policy.</w:t>
      </w:r>
    </w:p>
    <w:p w14:paraId="03DAE092" w14:textId="77777777" w:rsidR="00B166B2" w:rsidRDefault="00B166B2">
      <w:pPr>
        <w:spacing w:after="0"/>
        <w:rPr>
          <w:rFonts w:ascii="Calibri" w:eastAsia="Calibri" w:hAnsi="Calibri" w:cs="Calibri"/>
          <w:b/>
        </w:rPr>
      </w:pPr>
    </w:p>
    <w:p w14:paraId="7EE5EF7E" w14:textId="77777777" w:rsidR="00B166B2" w:rsidRDefault="00000000">
      <w:pPr>
        <w:spacing w:after="0"/>
        <w:rPr>
          <w:rFonts w:ascii="Calibri" w:eastAsia="Calibri" w:hAnsi="Calibri" w:cs="Calibri"/>
          <w:b/>
        </w:rPr>
      </w:pPr>
      <w:r>
        <w:rPr>
          <w:rFonts w:ascii="Calibri" w:eastAsia="Calibri" w:hAnsi="Calibri" w:cs="Calibri"/>
          <w:b/>
        </w:rPr>
        <w:t>10. Cross Referencing</w:t>
      </w:r>
    </w:p>
    <w:p w14:paraId="5621A64A" w14:textId="77777777" w:rsidR="00B166B2" w:rsidRDefault="00000000">
      <w:pPr>
        <w:spacing w:after="0"/>
        <w:rPr>
          <w:rFonts w:ascii="Calibri" w:eastAsia="Calibri" w:hAnsi="Calibri" w:cs="Calibri"/>
          <w:i/>
        </w:rPr>
      </w:pPr>
      <w:r>
        <w:rPr>
          <w:rFonts w:ascii="Calibri" w:eastAsia="Calibri" w:hAnsi="Calibri" w:cs="Calibri"/>
          <w:i/>
        </w:rPr>
        <w:t>Behaviour Policy</w:t>
      </w:r>
    </w:p>
    <w:p w14:paraId="63F545EA" w14:textId="77777777" w:rsidR="00B166B2" w:rsidRDefault="00000000">
      <w:pPr>
        <w:spacing w:after="0"/>
        <w:rPr>
          <w:rFonts w:ascii="Calibri" w:eastAsia="Calibri" w:hAnsi="Calibri" w:cs="Calibri"/>
          <w:i/>
        </w:rPr>
      </w:pPr>
      <w:r>
        <w:rPr>
          <w:rFonts w:ascii="Calibri" w:eastAsia="Calibri" w:hAnsi="Calibri" w:cs="Calibri"/>
          <w:i/>
        </w:rPr>
        <w:t>Disciplinary Policy</w:t>
      </w:r>
    </w:p>
    <w:p w14:paraId="53880476" w14:textId="77777777" w:rsidR="00B166B2" w:rsidRDefault="00B166B2">
      <w:pPr>
        <w:spacing w:after="0"/>
        <w:rPr>
          <w:rFonts w:ascii="Calibri" w:eastAsia="Calibri" w:hAnsi="Calibri" w:cs="Calibri"/>
          <w:b/>
        </w:rPr>
      </w:pPr>
    </w:p>
    <w:p w14:paraId="242016A2" w14:textId="77777777" w:rsidR="00B166B2" w:rsidRDefault="00000000">
      <w:pPr>
        <w:spacing w:after="0"/>
        <w:rPr>
          <w:rFonts w:ascii="Calibri" w:eastAsia="Calibri" w:hAnsi="Calibri" w:cs="Calibri"/>
          <w:b/>
        </w:rPr>
      </w:pPr>
      <w:r>
        <w:rPr>
          <w:rFonts w:ascii="Calibri" w:eastAsia="Calibri" w:hAnsi="Calibri" w:cs="Calibri"/>
          <w:b/>
        </w:rPr>
        <w:t>11. Appendices</w:t>
      </w:r>
    </w:p>
    <w:p w14:paraId="7E1110AD" w14:textId="77777777" w:rsidR="00B166B2" w:rsidRDefault="00000000">
      <w:pPr>
        <w:spacing w:before="120" w:after="0"/>
        <w:jc w:val="both"/>
        <w:rPr>
          <w:rFonts w:ascii="Calibri" w:eastAsia="Calibri" w:hAnsi="Calibri" w:cs="Calibri"/>
        </w:rPr>
      </w:pPr>
      <w:r>
        <w:rPr>
          <w:rFonts w:ascii="Calibri" w:eastAsia="Calibri" w:hAnsi="Calibri" w:cs="Calibri"/>
        </w:rPr>
        <w:t xml:space="preserve">Appendix 1. </w:t>
      </w:r>
      <w:hyperlink w:anchor="bookmark=id.3whwml4">
        <w:r>
          <w:rPr>
            <w:rFonts w:ascii="Calibri" w:eastAsia="Calibri" w:hAnsi="Calibri" w:cs="Calibri"/>
            <w:color w:val="000000"/>
          </w:rPr>
          <w:t>Definitions</w:t>
        </w:r>
      </w:hyperlink>
      <w:r>
        <w:rPr>
          <w:rFonts w:ascii="Calibri" w:eastAsia="Calibri" w:hAnsi="Calibri" w:cs="Calibri"/>
        </w:rPr>
        <w:t xml:space="preserve"> </w:t>
      </w:r>
    </w:p>
    <w:p w14:paraId="6FB9B627" w14:textId="77777777" w:rsidR="00B166B2" w:rsidRDefault="00000000">
      <w:pPr>
        <w:spacing w:after="0"/>
        <w:rPr>
          <w:rFonts w:ascii="Calibri" w:eastAsia="Calibri" w:hAnsi="Calibri" w:cs="Calibri"/>
        </w:rPr>
      </w:pPr>
      <w:r>
        <w:rPr>
          <w:rFonts w:ascii="Calibri" w:eastAsia="Calibri" w:hAnsi="Calibri" w:cs="Calibri"/>
        </w:rPr>
        <w:t xml:space="preserve">Appendix 2. </w:t>
      </w:r>
      <w:hyperlink w:anchor="bookmark=id.2bn6wsx">
        <w:r>
          <w:rPr>
            <w:rFonts w:ascii="Calibri" w:eastAsia="Calibri" w:hAnsi="Calibri" w:cs="Calibri"/>
            <w:color w:val="000000"/>
          </w:rPr>
          <w:t>Information guide for employees facing allegations</w:t>
        </w:r>
      </w:hyperlink>
    </w:p>
    <w:p w14:paraId="428DF95E" w14:textId="77777777" w:rsidR="00B166B2" w:rsidRDefault="00000000">
      <w:pPr>
        <w:spacing w:after="0"/>
        <w:jc w:val="both"/>
        <w:rPr>
          <w:rFonts w:ascii="Calibri" w:eastAsia="Calibri" w:hAnsi="Calibri" w:cs="Calibri"/>
        </w:rPr>
      </w:pPr>
      <w:r>
        <w:rPr>
          <w:rFonts w:ascii="Calibri" w:eastAsia="Calibri" w:hAnsi="Calibri" w:cs="Calibri"/>
        </w:rPr>
        <w:t>Appendix 3. Allegations Management Flowcharts</w:t>
      </w:r>
    </w:p>
    <w:p w14:paraId="5BA46716" w14:textId="77777777" w:rsidR="00B166B2" w:rsidRDefault="00B166B2">
      <w:pPr>
        <w:spacing w:after="0"/>
        <w:jc w:val="both"/>
        <w:rPr>
          <w:rFonts w:ascii="Calibri" w:eastAsia="Calibri" w:hAnsi="Calibri" w:cs="Calibri"/>
          <w:b/>
        </w:rPr>
      </w:pPr>
      <w:bookmarkStart w:id="20" w:name="bookmark=id.3whwml4" w:colFirst="0" w:colLast="0"/>
      <w:bookmarkEnd w:id="20"/>
    </w:p>
    <w:p w14:paraId="4D138BF6" w14:textId="77777777" w:rsidR="00B166B2" w:rsidRDefault="00B166B2">
      <w:pPr>
        <w:spacing w:after="0"/>
        <w:jc w:val="both"/>
        <w:rPr>
          <w:rFonts w:ascii="Calibri" w:eastAsia="Calibri" w:hAnsi="Calibri" w:cs="Calibri"/>
          <w:b/>
        </w:rPr>
      </w:pPr>
    </w:p>
    <w:p w14:paraId="01ED3576" w14:textId="77777777" w:rsidR="00B166B2" w:rsidRDefault="00B166B2">
      <w:pPr>
        <w:spacing w:after="0"/>
        <w:jc w:val="both"/>
        <w:rPr>
          <w:rFonts w:ascii="Calibri" w:eastAsia="Calibri" w:hAnsi="Calibri" w:cs="Calibri"/>
          <w:b/>
        </w:rPr>
      </w:pPr>
    </w:p>
    <w:p w14:paraId="0428A239" w14:textId="77777777" w:rsidR="00B166B2" w:rsidRDefault="00B166B2">
      <w:pPr>
        <w:spacing w:after="0"/>
        <w:jc w:val="both"/>
        <w:rPr>
          <w:rFonts w:ascii="Calibri" w:eastAsia="Calibri" w:hAnsi="Calibri" w:cs="Calibri"/>
          <w:b/>
        </w:rPr>
      </w:pPr>
    </w:p>
    <w:p w14:paraId="25E41A96" w14:textId="77777777" w:rsidR="00B166B2" w:rsidRDefault="00B166B2">
      <w:pPr>
        <w:spacing w:after="0"/>
        <w:jc w:val="both"/>
        <w:rPr>
          <w:rFonts w:ascii="Calibri" w:eastAsia="Calibri" w:hAnsi="Calibri" w:cs="Calibri"/>
          <w:b/>
        </w:rPr>
      </w:pPr>
    </w:p>
    <w:p w14:paraId="3ADCA79A" w14:textId="77777777" w:rsidR="00B166B2" w:rsidRDefault="00B166B2">
      <w:pPr>
        <w:spacing w:after="0"/>
        <w:jc w:val="both"/>
        <w:rPr>
          <w:rFonts w:ascii="Calibri" w:eastAsia="Calibri" w:hAnsi="Calibri" w:cs="Calibri"/>
          <w:b/>
        </w:rPr>
      </w:pPr>
    </w:p>
    <w:p w14:paraId="3E16959A" w14:textId="77777777" w:rsidR="00B166B2" w:rsidRDefault="00B166B2">
      <w:pPr>
        <w:spacing w:after="0"/>
        <w:jc w:val="both"/>
        <w:rPr>
          <w:rFonts w:ascii="Calibri" w:eastAsia="Calibri" w:hAnsi="Calibri" w:cs="Calibri"/>
          <w:b/>
        </w:rPr>
      </w:pPr>
    </w:p>
    <w:p w14:paraId="0375FE3B" w14:textId="77777777" w:rsidR="00B166B2" w:rsidRDefault="00B166B2">
      <w:pPr>
        <w:spacing w:after="0"/>
        <w:jc w:val="both"/>
        <w:rPr>
          <w:rFonts w:ascii="Calibri" w:eastAsia="Calibri" w:hAnsi="Calibri" w:cs="Calibri"/>
          <w:b/>
        </w:rPr>
      </w:pPr>
    </w:p>
    <w:p w14:paraId="60A6C345" w14:textId="77777777" w:rsidR="00B166B2" w:rsidRDefault="00B166B2">
      <w:pPr>
        <w:spacing w:after="0"/>
        <w:jc w:val="both"/>
        <w:rPr>
          <w:rFonts w:ascii="Calibri" w:eastAsia="Calibri" w:hAnsi="Calibri" w:cs="Calibri"/>
          <w:b/>
        </w:rPr>
      </w:pPr>
    </w:p>
    <w:p w14:paraId="789E23DA" w14:textId="77777777" w:rsidR="00B166B2" w:rsidRDefault="00B166B2">
      <w:pPr>
        <w:spacing w:after="0"/>
        <w:jc w:val="both"/>
        <w:rPr>
          <w:rFonts w:ascii="Calibri" w:eastAsia="Calibri" w:hAnsi="Calibri" w:cs="Calibri"/>
          <w:b/>
        </w:rPr>
      </w:pPr>
    </w:p>
    <w:p w14:paraId="65D250B6" w14:textId="77777777" w:rsidR="00B166B2" w:rsidRDefault="00B166B2">
      <w:pPr>
        <w:spacing w:after="0"/>
        <w:jc w:val="both"/>
        <w:rPr>
          <w:rFonts w:ascii="Calibri" w:eastAsia="Calibri" w:hAnsi="Calibri" w:cs="Calibri"/>
          <w:b/>
        </w:rPr>
      </w:pPr>
    </w:p>
    <w:p w14:paraId="506F5352" w14:textId="77777777" w:rsidR="00B166B2" w:rsidRDefault="00B166B2">
      <w:pPr>
        <w:spacing w:after="0"/>
        <w:jc w:val="both"/>
        <w:rPr>
          <w:rFonts w:ascii="Calibri" w:eastAsia="Calibri" w:hAnsi="Calibri" w:cs="Calibri"/>
          <w:b/>
        </w:rPr>
      </w:pPr>
    </w:p>
    <w:p w14:paraId="59DC5EA2" w14:textId="77777777" w:rsidR="00B166B2" w:rsidRDefault="00B166B2">
      <w:pPr>
        <w:spacing w:after="0"/>
        <w:jc w:val="both"/>
        <w:rPr>
          <w:rFonts w:ascii="Calibri" w:eastAsia="Calibri" w:hAnsi="Calibri" w:cs="Calibri"/>
          <w:b/>
        </w:rPr>
      </w:pPr>
    </w:p>
    <w:p w14:paraId="762751A1" w14:textId="77777777" w:rsidR="00B166B2" w:rsidRDefault="00B166B2">
      <w:pPr>
        <w:spacing w:after="0"/>
        <w:jc w:val="both"/>
        <w:rPr>
          <w:rFonts w:ascii="Calibri" w:eastAsia="Calibri" w:hAnsi="Calibri" w:cs="Calibri"/>
          <w:b/>
        </w:rPr>
      </w:pPr>
    </w:p>
    <w:p w14:paraId="5D737317" w14:textId="77777777" w:rsidR="00B166B2" w:rsidRDefault="00B166B2">
      <w:pPr>
        <w:spacing w:after="0"/>
        <w:jc w:val="both"/>
        <w:rPr>
          <w:rFonts w:ascii="Calibri" w:eastAsia="Calibri" w:hAnsi="Calibri" w:cs="Calibri"/>
          <w:b/>
        </w:rPr>
      </w:pPr>
    </w:p>
    <w:p w14:paraId="31131EE2" w14:textId="77777777" w:rsidR="00B166B2" w:rsidRDefault="00B166B2">
      <w:pPr>
        <w:spacing w:after="0"/>
        <w:jc w:val="both"/>
        <w:rPr>
          <w:rFonts w:ascii="Calibri" w:eastAsia="Calibri" w:hAnsi="Calibri" w:cs="Calibri"/>
          <w:b/>
        </w:rPr>
      </w:pPr>
    </w:p>
    <w:p w14:paraId="4594A2A9" w14:textId="77777777" w:rsidR="00B166B2" w:rsidRDefault="00B166B2">
      <w:pPr>
        <w:spacing w:after="0"/>
        <w:jc w:val="both"/>
        <w:rPr>
          <w:rFonts w:ascii="Calibri" w:eastAsia="Calibri" w:hAnsi="Calibri" w:cs="Calibri"/>
          <w:b/>
        </w:rPr>
      </w:pPr>
    </w:p>
    <w:p w14:paraId="72311013" w14:textId="77777777" w:rsidR="00B166B2" w:rsidRDefault="00B166B2">
      <w:pPr>
        <w:spacing w:after="0"/>
        <w:jc w:val="both"/>
        <w:rPr>
          <w:rFonts w:ascii="Calibri" w:eastAsia="Calibri" w:hAnsi="Calibri" w:cs="Calibri"/>
          <w:b/>
        </w:rPr>
      </w:pPr>
    </w:p>
    <w:p w14:paraId="5F428B35" w14:textId="77777777" w:rsidR="00B166B2" w:rsidRDefault="00B166B2">
      <w:pPr>
        <w:spacing w:after="0"/>
        <w:jc w:val="both"/>
        <w:rPr>
          <w:rFonts w:ascii="Calibri" w:eastAsia="Calibri" w:hAnsi="Calibri" w:cs="Calibri"/>
          <w:b/>
        </w:rPr>
      </w:pPr>
    </w:p>
    <w:p w14:paraId="16E35616" w14:textId="77777777" w:rsidR="00B166B2" w:rsidRDefault="00B166B2">
      <w:pPr>
        <w:spacing w:after="0"/>
        <w:jc w:val="both"/>
        <w:rPr>
          <w:rFonts w:ascii="Calibri" w:eastAsia="Calibri" w:hAnsi="Calibri" w:cs="Calibri"/>
          <w:b/>
        </w:rPr>
      </w:pPr>
    </w:p>
    <w:p w14:paraId="2A6A37B3" w14:textId="77777777" w:rsidR="00B166B2" w:rsidRDefault="00B166B2">
      <w:pPr>
        <w:spacing w:after="0"/>
        <w:jc w:val="both"/>
        <w:rPr>
          <w:rFonts w:ascii="Calibri" w:eastAsia="Calibri" w:hAnsi="Calibri" w:cs="Calibri"/>
          <w:b/>
        </w:rPr>
      </w:pPr>
    </w:p>
    <w:p w14:paraId="47E7A039" w14:textId="77777777" w:rsidR="00B166B2" w:rsidRDefault="00B166B2">
      <w:pPr>
        <w:spacing w:after="0"/>
        <w:jc w:val="both"/>
        <w:rPr>
          <w:rFonts w:ascii="Calibri" w:eastAsia="Calibri" w:hAnsi="Calibri" w:cs="Calibri"/>
          <w:b/>
        </w:rPr>
      </w:pPr>
    </w:p>
    <w:p w14:paraId="1BFA8E84" w14:textId="77777777" w:rsidR="00B166B2" w:rsidRDefault="00000000">
      <w:pPr>
        <w:spacing w:after="0"/>
        <w:jc w:val="both"/>
        <w:rPr>
          <w:rFonts w:ascii="Calibri" w:eastAsia="Calibri" w:hAnsi="Calibri" w:cs="Calibri"/>
          <w:b/>
        </w:rPr>
      </w:pPr>
      <w:r>
        <w:rPr>
          <w:rFonts w:ascii="Calibri" w:eastAsia="Calibri" w:hAnsi="Calibri" w:cs="Calibri"/>
          <w:b/>
        </w:rPr>
        <w:t xml:space="preserve">Appendix 1: Definitions </w:t>
      </w:r>
    </w:p>
    <w:p w14:paraId="763A0F54" w14:textId="77777777" w:rsidR="00B166B2" w:rsidRDefault="00000000">
      <w:pPr>
        <w:spacing w:after="0"/>
        <w:jc w:val="both"/>
        <w:rPr>
          <w:rFonts w:ascii="Calibri" w:eastAsia="Calibri" w:hAnsi="Calibri" w:cs="Calibri"/>
          <w:b/>
        </w:rPr>
      </w:pPr>
      <w:r>
        <w:rPr>
          <w:rFonts w:ascii="Calibri" w:eastAsia="Calibri" w:hAnsi="Calibri" w:cs="Calibri"/>
          <w:b/>
        </w:rPr>
        <w:t>Significant harm</w:t>
      </w:r>
    </w:p>
    <w:p w14:paraId="2C6AFE41" w14:textId="77777777" w:rsidR="00B166B2" w:rsidRDefault="00000000">
      <w:pPr>
        <w:spacing w:after="0"/>
        <w:jc w:val="both"/>
        <w:rPr>
          <w:rFonts w:ascii="Calibri" w:eastAsia="Calibri" w:hAnsi="Calibri" w:cs="Calibri"/>
        </w:rPr>
      </w:pPr>
      <w:r>
        <w:rPr>
          <w:rFonts w:ascii="Calibri" w:eastAsia="Calibri" w:hAnsi="Calibri" w:cs="Calibri"/>
        </w:rPr>
        <w:t xml:space="preserve">This is the threshold where compulsory social care intervention must take place. This was introduced by the Children Act 1989 and the Law Commission provided the following definition: "Harm as a concept should be taken to include not only ill-treatment (including sexual abuse and forms of ill </w:t>
      </w:r>
      <w:r>
        <w:rPr>
          <w:rFonts w:ascii="Calibri" w:eastAsia="Calibri" w:hAnsi="Calibri" w:cs="Calibri"/>
        </w:rPr>
        <w:lastRenderedPageBreak/>
        <w:t>treatment that are not physical), but also the impairment of physical or mental health and the impairment of physical, emotional, social or behaviour development".</w:t>
      </w:r>
    </w:p>
    <w:p w14:paraId="1FA8DD74" w14:textId="77777777" w:rsidR="00B166B2" w:rsidRDefault="00B166B2">
      <w:pPr>
        <w:spacing w:after="0"/>
        <w:jc w:val="both"/>
        <w:rPr>
          <w:rFonts w:ascii="Calibri" w:eastAsia="Calibri" w:hAnsi="Calibri" w:cs="Calibri"/>
          <w:b/>
        </w:rPr>
      </w:pPr>
    </w:p>
    <w:p w14:paraId="2C447CD0" w14:textId="77777777" w:rsidR="00B166B2" w:rsidRDefault="00000000">
      <w:pPr>
        <w:spacing w:after="0"/>
        <w:jc w:val="both"/>
        <w:rPr>
          <w:rFonts w:ascii="Calibri" w:eastAsia="Calibri" w:hAnsi="Calibri" w:cs="Calibri"/>
          <w:b/>
        </w:rPr>
      </w:pPr>
      <w:r>
        <w:rPr>
          <w:rFonts w:ascii="Calibri" w:eastAsia="Calibri" w:hAnsi="Calibri" w:cs="Calibri"/>
          <w:b/>
        </w:rPr>
        <w:t>Abuse</w:t>
      </w:r>
    </w:p>
    <w:p w14:paraId="5A7510F3" w14:textId="77777777" w:rsidR="00B166B2" w:rsidRDefault="00000000">
      <w:pPr>
        <w:spacing w:after="0"/>
        <w:jc w:val="both"/>
        <w:rPr>
          <w:rFonts w:ascii="Calibri" w:eastAsia="Calibri" w:hAnsi="Calibri" w:cs="Calibri"/>
        </w:rPr>
      </w:pPr>
      <w:r>
        <w:rPr>
          <w:rFonts w:ascii="Calibri" w:eastAsia="Calibri" w:hAnsi="Calibri" w:cs="Calibri"/>
        </w:rPr>
        <w:t>Abuse can be either physical, sexual, emotional harm, or a form of neglect. The definitions of different types of abuse are below:</w:t>
      </w:r>
    </w:p>
    <w:p w14:paraId="58182EDD" w14:textId="77777777" w:rsidR="00B166B2" w:rsidRDefault="00000000">
      <w:pPr>
        <w:numPr>
          <w:ilvl w:val="0"/>
          <w:numId w:val="10"/>
        </w:numPr>
        <w:pBdr>
          <w:top w:val="nil"/>
          <w:left w:val="nil"/>
          <w:bottom w:val="nil"/>
          <w:right w:val="nil"/>
          <w:between w:val="nil"/>
        </w:pBdr>
        <w:spacing w:after="0"/>
        <w:ind w:left="357" w:hanging="357"/>
        <w:jc w:val="both"/>
        <w:rPr>
          <w:rFonts w:cs="Arial"/>
          <w:color w:val="000000"/>
        </w:rPr>
      </w:pPr>
      <w:r>
        <w:rPr>
          <w:rFonts w:ascii="Calibri" w:eastAsia="Calibri" w:hAnsi="Calibri" w:cs="Calibri"/>
          <w:b/>
          <w:color w:val="000000"/>
        </w:rPr>
        <w:t>Abuse</w:t>
      </w:r>
      <w:r>
        <w:rPr>
          <w:rFonts w:ascii="Calibri" w:eastAsia="Calibri" w:hAnsi="Calibri" w:cs="Calibri"/>
          <w:color w:val="000000"/>
        </w:rPr>
        <w:t>: A form of maltreatment of a child. Somebody may abuse or neglect a child by inflicting harm, or by failing to act to prevent harm. They may be abused by an adult or adults or another child or children.</w:t>
      </w:r>
    </w:p>
    <w:p w14:paraId="32CAC667" w14:textId="77777777" w:rsidR="00B166B2" w:rsidRDefault="00B166B2">
      <w:pPr>
        <w:pBdr>
          <w:top w:val="nil"/>
          <w:left w:val="nil"/>
          <w:bottom w:val="nil"/>
          <w:right w:val="nil"/>
          <w:between w:val="nil"/>
        </w:pBdr>
        <w:spacing w:after="0"/>
        <w:ind w:left="357"/>
        <w:jc w:val="both"/>
        <w:rPr>
          <w:rFonts w:ascii="Calibri" w:eastAsia="Calibri" w:hAnsi="Calibri" w:cs="Calibri"/>
          <w:color w:val="000000"/>
        </w:rPr>
      </w:pPr>
    </w:p>
    <w:p w14:paraId="282A2966" w14:textId="77777777" w:rsidR="00B166B2" w:rsidRDefault="00000000">
      <w:pPr>
        <w:numPr>
          <w:ilvl w:val="0"/>
          <w:numId w:val="10"/>
        </w:numPr>
        <w:pBdr>
          <w:top w:val="nil"/>
          <w:left w:val="nil"/>
          <w:bottom w:val="nil"/>
          <w:right w:val="nil"/>
          <w:between w:val="nil"/>
        </w:pBdr>
        <w:spacing w:after="0"/>
        <w:ind w:left="357" w:hanging="357"/>
        <w:jc w:val="both"/>
        <w:rPr>
          <w:rFonts w:cs="Arial"/>
          <w:color w:val="000000"/>
        </w:rPr>
      </w:pPr>
      <w:r>
        <w:rPr>
          <w:rFonts w:ascii="Calibri" w:eastAsia="Calibri" w:hAnsi="Calibri" w:cs="Calibri"/>
          <w:b/>
          <w:color w:val="000000"/>
        </w:rPr>
        <w:t>Physical abuse</w:t>
      </w:r>
      <w:r>
        <w:rPr>
          <w:rFonts w:ascii="Calibri" w:eastAsia="Calibri" w:hAnsi="Calibri" w:cs="Calibri"/>
          <w:color w:val="000000"/>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7482E892" w14:textId="77777777" w:rsidR="00B166B2" w:rsidRDefault="00B166B2">
      <w:pPr>
        <w:pBdr>
          <w:top w:val="nil"/>
          <w:left w:val="nil"/>
          <w:bottom w:val="nil"/>
          <w:right w:val="nil"/>
          <w:between w:val="nil"/>
        </w:pBdr>
        <w:spacing w:after="0"/>
        <w:ind w:left="357"/>
        <w:jc w:val="center"/>
        <w:rPr>
          <w:rFonts w:ascii="Calibri" w:eastAsia="Calibri" w:hAnsi="Calibri" w:cs="Calibri"/>
          <w:color w:val="000000"/>
        </w:rPr>
      </w:pPr>
    </w:p>
    <w:p w14:paraId="5D2123EC" w14:textId="77777777" w:rsidR="00B166B2" w:rsidRDefault="00000000">
      <w:pPr>
        <w:numPr>
          <w:ilvl w:val="0"/>
          <w:numId w:val="10"/>
        </w:numPr>
        <w:pBdr>
          <w:top w:val="nil"/>
          <w:left w:val="nil"/>
          <w:bottom w:val="nil"/>
          <w:right w:val="nil"/>
          <w:between w:val="nil"/>
        </w:pBdr>
        <w:spacing w:after="0"/>
        <w:ind w:left="357" w:hanging="357"/>
        <w:jc w:val="both"/>
        <w:rPr>
          <w:rFonts w:cs="Arial"/>
          <w:color w:val="000000"/>
        </w:rPr>
      </w:pPr>
      <w:r>
        <w:rPr>
          <w:rFonts w:ascii="Calibri" w:eastAsia="Calibri" w:hAnsi="Calibri" w:cs="Calibri"/>
          <w:b/>
          <w:color w:val="000000"/>
        </w:rPr>
        <w:t>Emotional abuse</w:t>
      </w:r>
      <w:r>
        <w:rPr>
          <w:rFonts w:ascii="Calibri" w:eastAsia="Calibri" w:hAnsi="Calibri" w:cs="Calibri"/>
          <w:color w:val="000000"/>
        </w:rPr>
        <w:t>: The persistent emotional maltreatment of a child such as to cause severe and adverse effects on the child’s emotional development. It may involve conveying to a child that they are worthless,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B6BEA60" w14:textId="77777777" w:rsidR="00B166B2" w:rsidRDefault="00B166B2">
      <w:pPr>
        <w:pBdr>
          <w:top w:val="nil"/>
          <w:left w:val="nil"/>
          <w:bottom w:val="nil"/>
          <w:right w:val="nil"/>
          <w:between w:val="nil"/>
        </w:pBdr>
        <w:spacing w:after="0"/>
        <w:ind w:left="357"/>
        <w:jc w:val="both"/>
        <w:rPr>
          <w:rFonts w:ascii="Calibri" w:eastAsia="Calibri" w:hAnsi="Calibri" w:cs="Calibri"/>
          <w:color w:val="000000"/>
        </w:rPr>
      </w:pPr>
    </w:p>
    <w:p w14:paraId="560B5651" w14:textId="77777777" w:rsidR="00B166B2" w:rsidRDefault="00000000">
      <w:pPr>
        <w:numPr>
          <w:ilvl w:val="0"/>
          <w:numId w:val="10"/>
        </w:numPr>
        <w:pBdr>
          <w:top w:val="nil"/>
          <w:left w:val="nil"/>
          <w:bottom w:val="nil"/>
          <w:right w:val="nil"/>
          <w:between w:val="nil"/>
        </w:pBdr>
        <w:spacing w:after="0"/>
        <w:ind w:left="357" w:hanging="357"/>
        <w:jc w:val="both"/>
        <w:rPr>
          <w:rFonts w:cs="Arial"/>
          <w:color w:val="000000"/>
        </w:rPr>
      </w:pPr>
      <w:r>
        <w:rPr>
          <w:rFonts w:ascii="Calibri" w:eastAsia="Calibri" w:hAnsi="Calibri" w:cs="Calibri"/>
          <w:b/>
          <w:color w:val="000000"/>
        </w:rPr>
        <w:t>Sexual abuse</w:t>
      </w:r>
      <w:r>
        <w:rPr>
          <w:rFonts w:ascii="Calibri" w:eastAsia="Calibri" w:hAnsi="Calibri" w:cs="Calibri"/>
          <w:color w:val="000000"/>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and rubbing and touching the outside of clothing. They may also include non-contact activities, such as involving children in looking at, or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0BFB3B6B" w14:textId="77777777" w:rsidR="00B166B2" w:rsidRDefault="00000000">
      <w:pPr>
        <w:numPr>
          <w:ilvl w:val="0"/>
          <w:numId w:val="10"/>
        </w:numPr>
        <w:pBdr>
          <w:top w:val="nil"/>
          <w:left w:val="nil"/>
          <w:bottom w:val="nil"/>
          <w:right w:val="nil"/>
          <w:between w:val="nil"/>
        </w:pBdr>
        <w:spacing w:after="0"/>
        <w:ind w:left="357" w:hanging="357"/>
        <w:jc w:val="both"/>
        <w:rPr>
          <w:rFonts w:cs="Arial"/>
          <w:color w:val="000000"/>
        </w:rPr>
      </w:pPr>
      <w:r>
        <w:rPr>
          <w:rFonts w:ascii="Calibri" w:eastAsia="Calibri" w:hAnsi="Calibri" w:cs="Calibri"/>
          <w:b/>
          <w:color w:val="000000"/>
        </w:rPr>
        <w:t>Neglect</w:t>
      </w:r>
      <w:r>
        <w:rPr>
          <w:rFonts w:ascii="Calibri" w:eastAsia="Calibri" w:hAnsi="Calibri" w:cs="Calibri"/>
          <w:color w:val="000000"/>
        </w:rPr>
        <w:t>: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4023311E" w14:textId="77777777" w:rsidR="00B166B2" w:rsidRDefault="00B166B2">
      <w:pPr>
        <w:spacing w:after="0"/>
        <w:jc w:val="both"/>
        <w:rPr>
          <w:rFonts w:ascii="Calibri" w:eastAsia="Calibri" w:hAnsi="Calibri" w:cs="Calibri"/>
          <w:b/>
        </w:rPr>
      </w:pPr>
    </w:p>
    <w:p w14:paraId="21201D0C" w14:textId="77777777" w:rsidR="00B166B2" w:rsidRDefault="00B166B2">
      <w:pPr>
        <w:spacing w:after="0"/>
        <w:jc w:val="both"/>
        <w:rPr>
          <w:rFonts w:ascii="Calibri" w:eastAsia="Calibri" w:hAnsi="Calibri" w:cs="Calibri"/>
          <w:b/>
        </w:rPr>
      </w:pPr>
    </w:p>
    <w:p w14:paraId="68072455" w14:textId="77777777" w:rsidR="00B166B2" w:rsidRDefault="00B166B2">
      <w:pPr>
        <w:spacing w:after="0"/>
        <w:jc w:val="both"/>
        <w:rPr>
          <w:rFonts w:ascii="Calibri" w:eastAsia="Calibri" w:hAnsi="Calibri" w:cs="Calibri"/>
          <w:b/>
        </w:rPr>
      </w:pPr>
    </w:p>
    <w:p w14:paraId="7509BBF3" w14:textId="77777777" w:rsidR="00B166B2" w:rsidRDefault="00000000">
      <w:pPr>
        <w:spacing w:after="0"/>
        <w:jc w:val="both"/>
        <w:rPr>
          <w:rFonts w:ascii="Calibri" w:eastAsia="Calibri" w:hAnsi="Calibri" w:cs="Calibri"/>
          <w:b/>
        </w:rPr>
      </w:pPr>
      <w:r>
        <w:rPr>
          <w:rFonts w:ascii="Calibri" w:eastAsia="Calibri" w:hAnsi="Calibri" w:cs="Calibri"/>
          <w:b/>
        </w:rPr>
        <w:t>Position of trust</w:t>
      </w:r>
    </w:p>
    <w:p w14:paraId="117C48C6" w14:textId="77777777" w:rsidR="00B166B2" w:rsidRDefault="00000000">
      <w:pPr>
        <w:spacing w:after="0"/>
        <w:jc w:val="both"/>
        <w:rPr>
          <w:rFonts w:ascii="Calibri" w:eastAsia="Calibri" w:hAnsi="Calibri" w:cs="Calibri"/>
        </w:rPr>
      </w:pPr>
      <w:r>
        <w:rPr>
          <w:rFonts w:ascii="Calibri" w:eastAsia="Calibri" w:hAnsi="Calibri" w:cs="Calibri"/>
        </w:rPr>
        <w:t>Those working with children and young people should understand that they are in positions of power and trust in relation to these groups. There is potential for exploitation and harm to children and young people, and employees have a responsibility to ensure that an unequal balance of power is not used for personal advantage or gratification. Employees should always maintain professional boundaries and avoid behaviour which might be misinterpreted by others.</w:t>
      </w:r>
    </w:p>
    <w:p w14:paraId="68009231" w14:textId="77777777" w:rsidR="00B166B2" w:rsidRDefault="00B166B2">
      <w:pPr>
        <w:spacing w:after="0"/>
        <w:jc w:val="both"/>
        <w:rPr>
          <w:rFonts w:ascii="Calibri" w:eastAsia="Calibri" w:hAnsi="Calibri" w:cs="Calibri"/>
        </w:rPr>
      </w:pPr>
    </w:p>
    <w:p w14:paraId="78F55FD4" w14:textId="77777777" w:rsidR="00B166B2" w:rsidRDefault="00B166B2">
      <w:pPr>
        <w:spacing w:after="0"/>
        <w:jc w:val="both"/>
        <w:rPr>
          <w:rFonts w:ascii="Calibri" w:eastAsia="Calibri" w:hAnsi="Calibri" w:cs="Calibri"/>
        </w:rPr>
      </w:pPr>
    </w:p>
    <w:p w14:paraId="786A35C8" w14:textId="77777777" w:rsidR="00B166B2" w:rsidRDefault="00B166B2">
      <w:pPr>
        <w:spacing w:after="0"/>
        <w:jc w:val="both"/>
        <w:rPr>
          <w:rFonts w:ascii="Calibri" w:eastAsia="Calibri" w:hAnsi="Calibri" w:cs="Calibri"/>
        </w:rPr>
      </w:pPr>
    </w:p>
    <w:p w14:paraId="1D9E3DE8" w14:textId="77777777" w:rsidR="00B166B2" w:rsidRDefault="00B166B2">
      <w:pPr>
        <w:spacing w:after="0"/>
        <w:jc w:val="both"/>
        <w:rPr>
          <w:rFonts w:ascii="Calibri" w:eastAsia="Calibri" w:hAnsi="Calibri" w:cs="Calibri"/>
        </w:rPr>
      </w:pPr>
    </w:p>
    <w:p w14:paraId="5AB9B7AF" w14:textId="77777777" w:rsidR="00B166B2" w:rsidRDefault="00B166B2">
      <w:pPr>
        <w:spacing w:after="0"/>
        <w:jc w:val="both"/>
        <w:rPr>
          <w:rFonts w:ascii="Calibri" w:eastAsia="Calibri" w:hAnsi="Calibri" w:cs="Calibri"/>
        </w:rPr>
      </w:pPr>
    </w:p>
    <w:p w14:paraId="21C89C94" w14:textId="77777777" w:rsidR="00B166B2" w:rsidRDefault="00B166B2">
      <w:pPr>
        <w:spacing w:after="0"/>
        <w:jc w:val="both"/>
        <w:rPr>
          <w:rFonts w:ascii="Calibri" w:eastAsia="Calibri" w:hAnsi="Calibri" w:cs="Calibri"/>
        </w:rPr>
      </w:pPr>
    </w:p>
    <w:p w14:paraId="282B91BD" w14:textId="77777777" w:rsidR="00B166B2" w:rsidRDefault="00B166B2">
      <w:pPr>
        <w:spacing w:after="0"/>
        <w:jc w:val="both"/>
        <w:rPr>
          <w:rFonts w:ascii="Calibri" w:eastAsia="Calibri" w:hAnsi="Calibri" w:cs="Calibri"/>
        </w:rPr>
      </w:pPr>
    </w:p>
    <w:p w14:paraId="2A82CD70" w14:textId="77777777" w:rsidR="00B166B2" w:rsidRDefault="00B166B2">
      <w:pPr>
        <w:spacing w:after="0"/>
        <w:jc w:val="both"/>
        <w:rPr>
          <w:rFonts w:ascii="Calibri" w:eastAsia="Calibri" w:hAnsi="Calibri" w:cs="Calibri"/>
        </w:rPr>
      </w:pPr>
    </w:p>
    <w:p w14:paraId="771009FE" w14:textId="77777777" w:rsidR="00B166B2" w:rsidRDefault="00B166B2">
      <w:pPr>
        <w:spacing w:after="0"/>
        <w:jc w:val="both"/>
        <w:rPr>
          <w:rFonts w:ascii="Calibri" w:eastAsia="Calibri" w:hAnsi="Calibri" w:cs="Calibri"/>
        </w:rPr>
      </w:pPr>
    </w:p>
    <w:p w14:paraId="3D5C39FA" w14:textId="77777777" w:rsidR="00B166B2" w:rsidRDefault="00B166B2">
      <w:pPr>
        <w:spacing w:after="0"/>
        <w:jc w:val="both"/>
        <w:rPr>
          <w:rFonts w:ascii="Calibri" w:eastAsia="Calibri" w:hAnsi="Calibri" w:cs="Calibri"/>
        </w:rPr>
      </w:pPr>
    </w:p>
    <w:p w14:paraId="16290A75" w14:textId="77777777" w:rsidR="00B166B2" w:rsidRDefault="00B166B2">
      <w:pPr>
        <w:spacing w:after="0"/>
        <w:jc w:val="both"/>
        <w:rPr>
          <w:rFonts w:ascii="Calibri" w:eastAsia="Calibri" w:hAnsi="Calibri" w:cs="Calibri"/>
        </w:rPr>
      </w:pPr>
    </w:p>
    <w:p w14:paraId="3F82EDCA" w14:textId="77777777" w:rsidR="00B166B2" w:rsidRDefault="00B166B2">
      <w:pPr>
        <w:spacing w:after="0"/>
        <w:jc w:val="both"/>
        <w:rPr>
          <w:rFonts w:ascii="Calibri" w:eastAsia="Calibri" w:hAnsi="Calibri" w:cs="Calibri"/>
        </w:rPr>
      </w:pPr>
    </w:p>
    <w:p w14:paraId="1CE93C92" w14:textId="77777777" w:rsidR="00B166B2" w:rsidRDefault="00B166B2">
      <w:pPr>
        <w:spacing w:after="0"/>
        <w:jc w:val="both"/>
        <w:rPr>
          <w:rFonts w:ascii="Calibri" w:eastAsia="Calibri" w:hAnsi="Calibri" w:cs="Calibri"/>
        </w:rPr>
      </w:pPr>
    </w:p>
    <w:p w14:paraId="3AC56CE1" w14:textId="77777777" w:rsidR="00B166B2" w:rsidRDefault="00B166B2">
      <w:pPr>
        <w:spacing w:after="0"/>
        <w:jc w:val="both"/>
        <w:rPr>
          <w:rFonts w:ascii="Calibri" w:eastAsia="Calibri" w:hAnsi="Calibri" w:cs="Calibri"/>
        </w:rPr>
      </w:pPr>
    </w:p>
    <w:p w14:paraId="42EEC449" w14:textId="77777777" w:rsidR="00B166B2" w:rsidRDefault="00B166B2">
      <w:pPr>
        <w:spacing w:after="0"/>
        <w:jc w:val="both"/>
        <w:rPr>
          <w:rFonts w:ascii="Calibri" w:eastAsia="Calibri" w:hAnsi="Calibri" w:cs="Calibri"/>
        </w:rPr>
      </w:pPr>
    </w:p>
    <w:p w14:paraId="5CED0879" w14:textId="77777777" w:rsidR="00B166B2" w:rsidRDefault="00B166B2">
      <w:pPr>
        <w:spacing w:after="0"/>
        <w:jc w:val="both"/>
        <w:rPr>
          <w:rFonts w:ascii="Calibri" w:eastAsia="Calibri" w:hAnsi="Calibri" w:cs="Calibri"/>
        </w:rPr>
        <w:sectPr w:rsidR="00B166B2">
          <w:headerReference w:type="default" r:id="rId10"/>
          <w:headerReference w:type="first" r:id="rId11"/>
          <w:pgSz w:w="11906" w:h="16838"/>
          <w:pgMar w:top="1440" w:right="1440" w:bottom="1440" w:left="1440" w:header="709" w:footer="709" w:gutter="0"/>
          <w:pgNumType w:start="0"/>
          <w:cols w:space="720"/>
          <w:titlePg/>
        </w:sectPr>
      </w:pPr>
    </w:p>
    <w:p w14:paraId="0C6AEFA3" w14:textId="77777777" w:rsidR="00B166B2" w:rsidRDefault="00000000">
      <w:pPr>
        <w:spacing w:after="0"/>
        <w:jc w:val="both"/>
        <w:rPr>
          <w:rFonts w:ascii="Calibri" w:eastAsia="Calibri" w:hAnsi="Calibri" w:cs="Calibri"/>
          <w:b/>
        </w:rPr>
      </w:pPr>
      <w:bookmarkStart w:id="21" w:name="bookmark=id.2bn6wsx" w:colFirst="0" w:colLast="0"/>
      <w:bookmarkEnd w:id="21"/>
      <w:r>
        <w:rPr>
          <w:rFonts w:ascii="Calibri" w:eastAsia="Calibri" w:hAnsi="Calibri" w:cs="Calibri"/>
          <w:b/>
        </w:rPr>
        <w:lastRenderedPageBreak/>
        <w:t>Appendix 2: Information guide for employees facing allegations</w:t>
      </w:r>
    </w:p>
    <w:p w14:paraId="7D780658" w14:textId="77777777" w:rsidR="00B166B2" w:rsidRDefault="00000000">
      <w:pPr>
        <w:spacing w:after="0"/>
        <w:jc w:val="both"/>
        <w:rPr>
          <w:rFonts w:ascii="Calibri" w:eastAsia="Calibri" w:hAnsi="Calibri" w:cs="Calibri"/>
        </w:rPr>
      </w:pPr>
      <w:r>
        <w:rPr>
          <w:rFonts w:ascii="Calibri" w:eastAsia="Calibri" w:hAnsi="Calibri" w:cs="Calibri"/>
        </w:rPr>
        <w:t xml:space="preserve">The aim of this information guide is to explain the processes involved, and the support and guidance available, if it is alleged that that you have: </w:t>
      </w:r>
    </w:p>
    <w:p w14:paraId="00985EC6" w14:textId="77777777" w:rsidR="00B166B2" w:rsidRDefault="00000000">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Harmed a pupil or put a child at risk of harm.</w:t>
      </w:r>
    </w:p>
    <w:p w14:paraId="70788EB2" w14:textId="77777777" w:rsidR="00B166B2" w:rsidRDefault="00000000">
      <w:pPr>
        <w:numPr>
          <w:ilvl w:val="0"/>
          <w:numId w:val="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Committed a criminal act towards a pupil. </w:t>
      </w:r>
    </w:p>
    <w:p w14:paraId="5C07286B" w14:textId="77777777" w:rsidR="00B166B2" w:rsidRDefault="00000000">
      <w:pPr>
        <w:numPr>
          <w:ilvl w:val="0"/>
          <w:numId w:val="3"/>
        </w:numPr>
        <w:pBdr>
          <w:top w:val="nil"/>
          <w:left w:val="nil"/>
          <w:bottom w:val="nil"/>
          <w:right w:val="nil"/>
          <w:between w:val="nil"/>
        </w:pBdr>
        <w:spacing w:after="0"/>
        <w:ind w:hanging="357"/>
        <w:jc w:val="both"/>
        <w:rPr>
          <w:rFonts w:ascii="Calibri" w:eastAsia="Calibri" w:hAnsi="Calibri" w:cs="Calibri"/>
          <w:color w:val="000000"/>
        </w:rPr>
      </w:pPr>
      <w:r>
        <w:rPr>
          <w:rFonts w:ascii="Calibri" w:eastAsia="Calibri" w:hAnsi="Calibri" w:cs="Calibri"/>
          <w:color w:val="000000"/>
        </w:rPr>
        <w:t>Behaved in a way that raises concern about the risk you may pose to children or young people.</w:t>
      </w:r>
    </w:p>
    <w:p w14:paraId="19A66984" w14:textId="77777777" w:rsidR="00B166B2" w:rsidRDefault="00B166B2">
      <w:pPr>
        <w:spacing w:after="0"/>
        <w:ind w:left="3"/>
        <w:jc w:val="both"/>
        <w:rPr>
          <w:rFonts w:ascii="Calibri" w:eastAsia="Calibri" w:hAnsi="Calibri" w:cs="Calibri"/>
        </w:rPr>
      </w:pPr>
    </w:p>
    <w:p w14:paraId="202A9BDC" w14:textId="77777777" w:rsidR="00B166B2" w:rsidRDefault="00000000">
      <w:pPr>
        <w:numPr>
          <w:ilvl w:val="0"/>
          <w:numId w:val="8"/>
        </w:numPr>
        <w:pBdr>
          <w:top w:val="nil"/>
          <w:left w:val="nil"/>
          <w:bottom w:val="nil"/>
          <w:right w:val="nil"/>
          <w:between w:val="nil"/>
        </w:pBdr>
        <w:spacing w:after="0"/>
        <w:jc w:val="both"/>
        <w:rPr>
          <w:rFonts w:ascii="Calibri" w:eastAsia="Calibri" w:hAnsi="Calibri" w:cs="Calibri"/>
          <w:b/>
          <w:color w:val="000000"/>
        </w:rPr>
      </w:pPr>
      <w:r>
        <w:rPr>
          <w:rFonts w:ascii="Calibri" w:eastAsia="Calibri" w:hAnsi="Calibri" w:cs="Calibri"/>
          <w:b/>
          <w:color w:val="000000"/>
        </w:rPr>
        <w:t xml:space="preserve">Initial action </w:t>
      </w:r>
    </w:p>
    <w:p w14:paraId="1DAA1586" w14:textId="77777777" w:rsidR="00B166B2" w:rsidRDefault="00000000">
      <w:pPr>
        <w:spacing w:after="0"/>
        <w:jc w:val="both"/>
        <w:rPr>
          <w:rFonts w:ascii="Calibri" w:eastAsia="Calibri" w:hAnsi="Calibri" w:cs="Calibri"/>
        </w:rPr>
      </w:pPr>
      <w:r>
        <w:rPr>
          <w:rFonts w:ascii="Calibri" w:eastAsia="Calibri" w:hAnsi="Calibri" w:cs="Calibri"/>
        </w:rPr>
        <w:t>As soon as possible after the allegation is made, the Headteacher should consult the Local Authority Designated Officer (LADO) to discuss the next action points, taking advice from social care and the police as needed. The police may advise that you are not told about the allegation immediately.</w:t>
      </w:r>
    </w:p>
    <w:p w14:paraId="21087DEA" w14:textId="77777777" w:rsidR="00B166B2" w:rsidRDefault="00B166B2">
      <w:pPr>
        <w:spacing w:after="0"/>
        <w:jc w:val="both"/>
        <w:rPr>
          <w:rFonts w:ascii="Calibri" w:eastAsia="Calibri" w:hAnsi="Calibri" w:cs="Calibri"/>
        </w:rPr>
      </w:pPr>
    </w:p>
    <w:p w14:paraId="5DD33161" w14:textId="77777777" w:rsidR="00B166B2" w:rsidRDefault="00000000">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Headteacher’s decision in consultation with the LADO will be one, or a combination of the following:</w:t>
      </w:r>
    </w:p>
    <w:p w14:paraId="0A1A38FF" w14:textId="77777777" w:rsidR="00B166B2" w:rsidRDefault="00000000">
      <w:pPr>
        <w:numPr>
          <w:ilvl w:val="0"/>
          <w:numId w:val="1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pupil is alleged to have suffered, or is likely to suffer, significant harm - which requires immediate referral to social care.</w:t>
      </w:r>
    </w:p>
    <w:p w14:paraId="2B09518D" w14:textId="77777777" w:rsidR="00B166B2" w:rsidRDefault="00000000">
      <w:pPr>
        <w:numPr>
          <w:ilvl w:val="0"/>
          <w:numId w:val="1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criminal offence is alleged – this requires referral to social care and police.</w:t>
      </w:r>
    </w:p>
    <w:p w14:paraId="1F8A4991" w14:textId="77777777" w:rsidR="00B166B2" w:rsidRDefault="00000000">
      <w:pPr>
        <w:numPr>
          <w:ilvl w:val="0"/>
          <w:numId w:val="1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allegation represents poor or inappropriate behaviour – this should be considered under the school disciplinary and/or capability procedures, including referral, if appropriate, to the school occupational health advisor.</w:t>
      </w:r>
    </w:p>
    <w:p w14:paraId="1735141F" w14:textId="77777777" w:rsidR="00B166B2" w:rsidRDefault="00000000">
      <w:pPr>
        <w:numPr>
          <w:ilvl w:val="0"/>
          <w:numId w:val="12"/>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allegation is clearly and demonstrably without foundation and no further action will be taken.</w:t>
      </w:r>
    </w:p>
    <w:p w14:paraId="6A51B7EF" w14:textId="77777777" w:rsidR="00B166B2" w:rsidRDefault="00B166B2">
      <w:pPr>
        <w:pBdr>
          <w:top w:val="nil"/>
          <w:left w:val="nil"/>
          <w:bottom w:val="nil"/>
          <w:right w:val="nil"/>
          <w:between w:val="nil"/>
        </w:pBdr>
        <w:spacing w:after="0"/>
        <w:ind w:left="1434"/>
        <w:jc w:val="both"/>
        <w:rPr>
          <w:rFonts w:ascii="Calibri" w:eastAsia="Calibri" w:hAnsi="Calibri" w:cs="Calibri"/>
          <w:color w:val="000000"/>
        </w:rPr>
      </w:pPr>
    </w:p>
    <w:p w14:paraId="5C0A4163" w14:textId="77777777" w:rsidR="00B166B2" w:rsidRDefault="00000000">
      <w:pPr>
        <w:spacing w:after="0"/>
        <w:jc w:val="both"/>
        <w:rPr>
          <w:rFonts w:ascii="Calibri" w:eastAsia="Calibri" w:hAnsi="Calibri" w:cs="Calibri"/>
        </w:rPr>
      </w:pPr>
      <w:r>
        <w:rPr>
          <w:rFonts w:ascii="Calibri" w:eastAsia="Calibri" w:hAnsi="Calibri" w:cs="Calibri"/>
        </w:rPr>
        <w:t>If the conclusions of the initial discussions are a. or b., a strategy discussion should take place involving police, social care, the Headteacher, LADO and the school HR business partner.  You should not be present. The discussion will focus on the needs of the pupil(s) who may be at risk. It will determine what action should be taken regarding further investigation, but it is not part of any disciplinary procedures.</w:t>
      </w:r>
    </w:p>
    <w:p w14:paraId="107B4C95" w14:textId="77777777" w:rsidR="00B166B2" w:rsidRDefault="00B166B2">
      <w:pPr>
        <w:spacing w:after="0"/>
        <w:jc w:val="both"/>
        <w:rPr>
          <w:rFonts w:ascii="Calibri" w:eastAsia="Calibri" w:hAnsi="Calibri" w:cs="Calibri"/>
        </w:rPr>
      </w:pPr>
    </w:p>
    <w:p w14:paraId="6535ACE5" w14:textId="77777777" w:rsidR="00B166B2" w:rsidRDefault="00000000">
      <w:pPr>
        <w:spacing w:after="0"/>
        <w:jc w:val="both"/>
        <w:rPr>
          <w:rFonts w:ascii="Calibri" w:eastAsia="Calibri" w:hAnsi="Calibri" w:cs="Calibri"/>
        </w:rPr>
      </w:pPr>
      <w:r>
        <w:rPr>
          <w:rFonts w:ascii="Calibri" w:eastAsia="Calibri" w:hAnsi="Calibri" w:cs="Calibri"/>
        </w:rPr>
        <w:t xml:space="preserve">If the initial discussions conclude the situation is as outlined in c., an investigation will be initiated under the school’s disciplinary and/or capability procedures. </w:t>
      </w:r>
    </w:p>
    <w:p w14:paraId="5736B2F1" w14:textId="77777777" w:rsidR="00B166B2" w:rsidRDefault="00B166B2">
      <w:pPr>
        <w:spacing w:after="0"/>
        <w:jc w:val="both"/>
        <w:rPr>
          <w:rFonts w:ascii="Calibri" w:eastAsia="Calibri" w:hAnsi="Calibri" w:cs="Calibri"/>
        </w:rPr>
      </w:pPr>
    </w:p>
    <w:p w14:paraId="687BBB03" w14:textId="3C83B42B" w:rsidR="00B166B2" w:rsidRDefault="00000000">
      <w:pPr>
        <w:spacing w:after="0"/>
        <w:jc w:val="both"/>
        <w:rPr>
          <w:rFonts w:ascii="Calibri" w:eastAsia="Calibri" w:hAnsi="Calibri" w:cs="Calibri"/>
        </w:rPr>
      </w:pPr>
      <w:r>
        <w:rPr>
          <w:rFonts w:ascii="Calibri" w:eastAsia="Calibri" w:hAnsi="Calibri" w:cs="Calibri"/>
        </w:rPr>
        <w:t xml:space="preserve">If the conclusion is as outlined in </w:t>
      </w:r>
      <w:r w:rsidR="00CE3840">
        <w:rPr>
          <w:rFonts w:ascii="Calibri" w:eastAsia="Calibri" w:hAnsi="Calibri" w:cs="Calibri"/>
        </w:rPr>
        <w:t>d.,</w:t>
      </w:r>
      <w:r>
        <w:rPr>
          <w:rFonts w:ascii="Calibri" w:eastAsia="Calibri" w:hAnsi="Calibri" w:cs="Calibri"/>
        </w:rPr>
        <w:t xml:space="preserve"> you should be told orally and in writing that the allegation is without foundation, and that no further action will be taken.</w:t>
      </w:r>
    </w:p>
    <w:p w14:paraId="6DC25EC5" w14:textId="77777777" w:rsidR="00B166B2" w:rsidRDefault="00B166B2">
      <w:pPr>
        <w:spacing w:after="0"/>
        <w:jc w:val="both"/>
        <w:rPr>
          <w:rFonts w:ascii="Calibri" w:eastAsia="Calibri" w:hAnsi="Calibri" w:cs="Calibri"/>
        </w:rPr>
      </w:pPr>
    </w:p>
    <w:p w14:paraId="54BA8EFF" w14:textId="77777777" w:rsidR="00B166B2" w:rsidRDefault="00000000">
      <w:pPr>
        <w:numPr>
          <w:ilvl w:val="0"/>
          <w:numId w:val="11"/>
        </w:numPr>
        <w:pBdr>
          <w:top w:val="nil"/>
          <w:left w:val="nil"/>
          <w:bottom w:val="nil"/>
          <w:right w:val="nil"/>
          <w:between w:val="nil"/>
        </w:pBdr>
        <w:spacing w:after="0"/>
        <w:ind w:hanging="357"/>
        <w:jc w:val="both"/>
        <w:rPr>
          <w:rFonts w:ascii="Calibri" w:eastAsia="Calibri" w:hAnsi="Calibri" w:cs="Calibri"/>
          <w:b/>
          <w:color w:val="000000"/>
        </w:rPr>
      </w:pPr>
      <w:r>
        <w:rPr>
          <w:rFonts w:ascii="Calibri" w:eastAsia="Calibri" w:hAnsi="Calibri" w:cs="Calibri"/>
          <w:b/>
          <w:color w:val="000000"/>
        </w:rPr>
        <w:t xml:space="preserve">Types of possible investigation </w:t>
      </w:r>
    </w:p>
    <w:p w14:paraId="140CA7FA" w14:textId="77777777" w:rsidR="00B166B2" w:rsidRDefault="00000000">
      <w:pPr>
        <w:spacing w:after="0"/>
        <w:ind w:left="3"/>
        <w:jc w:val="both"/>
        <w:rPr>
          <w:rFonts w:ascii="Calibri" w:eastAsia="Calibri" w:hAnsi="Calibri" w:cs="Calibri"/>
          <w:b/>
        </w:rPr>
      </w:pPr>
      <w:r>
        <w:rPr>
          <w:rFonts w:ascii="Calibri" w:eastAsia="Calibri" w:hAnsi="Calibri" w:cs="Calibri"/>
        </w:rPr>
        <w:t>The types of investigation that may be undertaken are:</w:t>
      </w:r>
    </w:p>
    <w:p w14:paraId="4494E568" w14:textId="77777777" w:rsidR="00B166B2" w:rsidRDefault="00000000">
      <w:pPr>
        <w:numPr>
          <w:ilvl w:val="0"/>
          <w:numId w:val="2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Child protection inquiries by social care.</w:t>
      </w:r>
    </w:p>
    <w:p w14:paraId="1F319A7A" w14:textId="77777777" w:rsidR="00B166B2" w:rsidRDefault="00000000">
      <w:pPr>
        <w:numPr>
          <w:ilvl w:val="0"/>
          <w:numId w:val="2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Criminal investigation by police.</w:t>
      </w:r>
    </w:p>
    <w:p w14:paraId="4D00100A" w14:textId="77777777" w:rsidR="00B166B2" w:rsidRDefault="00000000">
      <w:pPr>
        <w:numPr>
          <w:ilvl w:val="0"/>
          <w:numId w:val="25"/>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Disciplinary/capability investigation. </w:t>
      </w:r>
    </w:p>
    <w:p w14:paraId="167421AF" w14:textId="77777777" w:rsidR="00B166B2" w:rsidRDefault="00B166B2">
      <w:pPr>
        <w:spacing w:after="0"/>
        <w:jc w:val="both"/>
        <w:rPr>
          <w:rFonts w:ascii="Calibri" w:eastAsia="Calibri" w:hAnsi="Calibri" w:cs="Calibri"/>
        </w:rPr>
      </w:pPr>
    </w:p>
    <w:p w14:paraId="003CE615" w14:textId="77777777" w:rsidR="00B166B2" w:rsidRDefault="00000000">
      <w:pPr>
        <w:spacing w:after="0"/>
        <w:jc w:val="both"/>
        <w:rPr>
          <w:rFonts w:ascii="Calibri" w:eastAsia="Calibri" w:hAnsi="Calibri" w:cs="Calibri"/>
        </w:rPr>
      </w:pPr>
      <w:r>
        <w:rPr>
          <w:rFonts w:ascii="Calibri" w:eastAsia="Calibri" w:hAnsi="Calibri" w:cs="Calibri"/>
        </w:rPr>
        <w:t>A disciplinary investigation will usually be held in abeyance until external agency investigations are complete, unless prior agreement is reached. Whilst these investigations should be conducted as speedily as possible, they should also be balanced against the need to be thorough and fair, in line with natural justice. Statements taken in external investigations could be used in subsequent disciplinary proceedings.</w:t>
      </w:r>
    </w:p>
    <w:p w14:paraId="3B536D40" w14:textId="77777777" w:rsidR="00B166B2" w:rsidRDefault="00B166B2">
      <w:pPr>
        <w:spacing w:after="0"/>
        <w:jc w:val="both"/>
        <w:rPr>
          <w:rFonts w:ascii="Calibri" w:eastAsia="Calibri" w:hAnsi="Calibri" w:cs="Calibri"/>
        </w:rPr>
      </w:pPr>
    </w:p>
    <w:p w14:paraId="0A92FDE1" w14:textId="77777777" w:rsidR="00B166B2" w:rsidRDefault="00000000">
      <w:pPr>
        <w:numPr>
          <w:ilvl w:val="0"/>
          <w:numId w:val="11"/>
        </w:numPr>
        <w:pBdr>
          <w:top w:val="nil"/>
          <w:left w:val="nil"/>
          <w:bottom w:val="nil"/>
          <w:right w:val="nil"/>
          <w:between w:val="nil"/>
        </w:pBdr>
        <w:spacing w:after="0"/>
        <w:jc w:val="both"/>
        <w:rPr>
          <w:rFonts w:ascii="Calibri" w:eastAsia="Calibri" w:hAnsi="Calibri" w:cs="Calibri"/>
          <w:b/>
          <w:color w:val="000000"/>
        </w:rPr>
      </w:pPr>
      <w:r>
        <w:rPr>
          <w:rFonts w:ascii="Calibri" w:eastAsia="Calibri" w:hAnsi="Calibri" w:cs="Calibri"/>
          <w:b/>
          <w:color w:val="000000"/>
        </w:rPr>
        <w:t xml:space="preserve">Suspension </w:t>
      </w:r>
    </w:p>
    <w:p w14:paraId="4422697E" w14:textId="77777777" w:rsidR="00B166B2" w:rsidRDefault="00000000">
      <w:pPr>
        <w:spacing w:after="0"/>
        <w:jc w:val="both"/>
        <w:rPr>
          <w:rFonts w:ascii="Calibri" w:eastAsia="Calibri" w:hAnsi="Calibri" w:cs="Calibri"/>
        </w:rPr>
      </w:pPr>
      <w:r>
        <w:rPr>
          <w:rFonts w:ascii="Calibri" w:eastAsia="Calibri" w:hAnsi="Calibri" w:cs="Calibri"/>
        </w:rPr>
        <w:t>Suspension is a neutral act, and should not be automatic. Where possible, the decision to suspend should be informed by the strategy discussion, and should only occur when the known facts relating to the allegation indicate:</w:t>
      </w:r>
    </w:p>
    <w:p w14:paraId="7735EEEC" w14:textId="77777777" w:rsidR="00B166B2" w:rsidRDefault="00000000">
      <w:pPr>
        <w:numPr>
          <w:ilvl w:val="0"/>
          <w:numId w:val="1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 pupil may be at risk.</w:t>
      </w:r>
    </w:p>
    <w:p w14:paraId="6B1BC001" w14:textId="77777777" w:rsidR="00B166B2" w:rsidRDefault="00000000">
      <w:pPr>
        <w:numPr>
          <w:ilvl w:val="0"/>
          <w:numId w:val="1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The allegations are so serious that dismissal for gross misconduct is possible.</w:t>
      </w:r>
    </w:p>
    <w:p w14:paraId="22A1D256" w14:textId="77777777" w:rsidR="00B166B2" w:rsidRDefault="00000000">
      <w:pPr>
        <w:numPr>
          <w:ilvl w:val="0"/>
          <w:numId w:val="13"/>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Suspension is necessary to allow the conduct of the investigation to proceed unimpeded.</w:t>
      </w:r>
    </w:p>
    <w:p w14:paraId="350EFD57" w14:textId="77777777" w:rsidR="00B166B2" w:rsidRDefault="00B166B2">
      <w:pPr>
        <w:spacing w:after="0"/>
        <w:jc w:val="both"/>
        <w:rPr>
          <w:rFonts w:ascii="Calibri" w:eastAsia="Calibri" w:hAnsi="Calibri" w:cs="Calibri"/>
        </w:rPr>
      </w:pPr>
    </w:p>
    <w:p w14:paraId="1B19D31E" w14:textId="77777777" w:rsidR="00B166B2" w:rsidRDefault="00000000">
      <w:pPr>
        <w:spacing w:after="0"/>
        <w:jc w:val="both"/>
        <w:rPr>
          <w:rFonts w:ascii="Calibri" w:eastAsia="Calibri" w:hAnsi="Calibri" w:cs="Calibri"/>
        </w:rPr>
      </w:pPr>
      <w:r>
        <w:rPr>
          <w:rFonts w:ascii="Calibri" w:eastAsia="Calibri" w:hAnsi="Calibri" w:cs="Calibri"/>
        </w:rPr>
        <w:t>Alternatives to suspension will be considered, e.g. leave of absence, transfer of duties, additional supervision.</w:t>
      </w:r>
    </w:p>
    <w:p w14:paraId="48C4D793" w14:textId="77777777" w:rsidR="00B166B2" w:rsidRDefault="00B166B2">
      <w:pPr>
        <w:spacing w:after="0"/>
        <w:jc w:val="both"/>
        <w:rPr>
          <w:rFonts w:ascii="Calibri" w:eastAsia="Calibri" w:hAnsi="Calibri" w:cs="Calibri"/>
        </w:rPr>
      </w:pPr>
    </w:p>
    <w:p w14:paraId="428F0CA7" w14:textId="77777777" w:rsidR="00B166B2" w:rsidRDefault="00000000">
      <w:pPr>
        <w:spacing w:after="0"/>
        <w:jc w:val="both"/>
        <w:rPr>
          <w:rFonts w:ascii="Calibri" w:eastAsia="Calibri" w:hAnsi="Calibri" w:cs="Calibri"/>
        </w:rPr>
      </w:pPr>
      <w:r>
        <w:rPr>
          <w:rFonts w:ascii="Calibri" w:eastAsia="Calibri" w:hAnsi="Calibri" w:cs="Calibri"/>
        </w:rPr>
        <w:t>Where suspension is being considered, an interview with you will normally be arranged. You have the right to be accompanied by a trade union representative or a colleague. You are advised to seek the assistance of your union representative. If you are suspended, one of his/her roles will be to promote your interests and raise issues that may be of concern to you.</w:t>
      </w:r>
    </w:p>
    <w:p w14:paraId="04E52BE0" w14:textId="77777777" w:rsidR="00B166B2" w:rsidRDefault="00B166B2">
      <w:pPr>
        <w:spacing w:after="0"/>
        <w:jc w:val="both"/>
        <w:rPr>
          <w:rFonts w:ascii="Calibri" w:eastAsia="Calibri" w:hAnsi="Calibri" w:cs="Calibri"/>
        </w:rPr>
      </w:pPr>
    </w:p>
    <w:p w14:paraId="66D0F59B" w14:textId="77777777" w:rsidR="00B166B2" w:rsidRDefault="00000000">
      <w:pPr>
        <w:spacing w:after="0"/>
        <w:jc w:val="both"/>
        <w:rPr>
          <w:rFonts w:ascii="Calibri" w:eastAsia="Calibri" w:hAnsi="Calibri" w:cs="Calibri"/>
        </w:rPr>
      </w:pPr>
      <w:r>
        <w:rPr>
          <w:rFonts w:ascii="Calibri" w:eastAsia="Calibri" w:hAnsi="Calibri" w:cs="Calibri"/>
        </w:rPr>
        <w:t>The interview is not an examination of the evidence, but an opportunity for you to make representations concerning possible suspension.</w:t>
      </w:r>
    </w:p>
    <w:p w14:paraId="796B3537" w14:textId="77777777" w:rsidR="00B166B2" w:rsidRDefault="00B166B2">
      <w:pPr>
        <w:spacing w:after="0"/>
        <w:jc w:val="both"/>
        <w:rPr>
          <w:rFonts w:ascii="Calibri" w:eastAsia="Calibri" w:hAnsi="Calibri" w:cs="Calibri"/>
        </w:rPr>
      </w:pPr>
    </w:p>
    <w:p w14:paraId="20E56D21" w14:textId="77777777" w:rsidR="00B166B2" w:rsidRDefault="00000000">
      <w:pPr>
        <w:spacing w:after="0"/>
        <w:jc w:val="both"/>
        <w:rPr>
          <w:rFonts w:ascii="Calibri" w:eastAsia="Calibri" w:hAnsi="Calibri" w:cs="Calibri"/>
        </w:rPr>
      </w:pPr>
      <w:r>
        <w:rPr>
          <w:rFonts w:ascii="Calibri" w:eastAsia="Calibri" w:hAnsi="Calibri" w:cs="Calibri"/>
        </w:rPr>
        <w:t>Other people, including other staff, should only be told about the allegation on a 'need-to-know basis'. Notification may be delayed if the police think this could prejudice an investigation.</w:t>
      </w:r>
    </w:p>
    <w:p w14:paraId="1C983F11" w14:textId="77777777" w:rsidR="00B166B2" w:rsidRDefault="00B166B2">
      <w:pPr>
        <w:spacing w:after="0"/>
        <w:jc w:val="both"/>
        <w:rPr>
          <w:rFonts w:ascii="Calibri" w:eastAsia="Calibri" w:hAnsi="Calibri" w:cs="Calibri"/>
        </w:rPr>
      </w:pPr>
    </w:p>
    <w:p w14:paraId="17B82BDF" w14:textId="5770AECB" w:rsidR="00B166B2" w:rsidRDefault="00000000">
      <w:pPr>
        <w:spacing w:after="0"/>
        <w:jc w:val="both"/>
        <w:rPr>
          <w:rFonts w:ascii="Calibri" w:eastAsia="Calibri" w:hAnsi="Calibri" w:cs="Calibri"/>
        </w:rPr>
      </w:pPr>
      <w:r>
        <w:rPr>
          <w:rFonts w:ascii="Calibri" w:eastAsia="Calibri" w:hAnsi="Calibri" w:cs="Calibri"/>
        </w:rPr>
        <w:t xml:space="preserve">Those who will be told of the allegation and likely course of action include you, the pupil concerned, his/her parent, the person making the allegation, your manager, </w:t>
      </w:r>
      <w:r w:rsidR="00CE3840">
        <w:rPr>
          <w:rFonts w:ascii="Calibri" w:eastAsia="Calibri" w:hAnsi="Calibri" w:cs="Calibri"/>
        </w:rPr>
        <w:t>the Headteacher, HR</w:t>
      </w:r>
      <w:r>
        <w:rPr>
          <w:rFonts w:ascii="Calibri" w:eastAsia="Calibri" w:hAnsi="Calibri" w:cs="Calibri"/>
        </w:rPr>
        <w:t xml:space="preserve"> business partner, the LADO and the investigating agencies as above.</w:t>
      </w:r>
    </w:p>
    <w:p w14:paraId="0F77C270" w14:textId="77777777" w:rsidR="00B166B2" w:rsidRDefault="00B166B2">
      <w:pPr>
        <w:spacing w:after="0"/>
        <w:jc w:val="both"/>
        <w:rPr>
          <w:rFonts w:ascii="Calibri" w:eastAsia="Calibri" w:hAnsi="Calibri" w:cs="Calibri"/>
        </w:rPr>
      </w:pPr>
    </w:p>
    <w:p w14:paraId="006AED8D" w14:textId="77777777" w:rsidR="00B166B2" w:rsidRDefault="00000000">
      <w:pPr>
        <w:spacing w:after="0"/>
        <w:jc w:val="both"/>
        <w:rPr>
          <w:rFonts w:ascii="Calibri" w:eastAsia="Calibri" w:hAnsi="Calibri" w:cs="Calibri"/>
        </w:rPr>
      </w:pPr>
      <w:r>
        <w:rPr>
          <w:rFonts w:ascii="Calibri" w:eastAsia="Calibri" w:hAnsi="Calibri" w:cs="Calibri"/>
        </w:rPr>
        <w:t>If you are suspended, those persons likely to be on a disciplinary panel, if convened, will be given limited information so any future disciplinary process is not prejudiced. If the matter becomes common knowledge, it may be necessary to issue a brief statement, agreed by the agencies concerned, to parents, pupils and the public.</w:t>
      </w:r>
    </w:p>
    <w:p w14:paraId="2127E9CE" w14:textId="77777777" w:rsidR="00B166B2" w:rsidRDefault="00B166B2">
      <w:pPr>
        <w:spacing w:after="0"/>
        <w:jc w:val="both"/>
        <w:rPr>
          <w:rFonts w:ascii="Calibri" w:eastAsia="Calibri" w:hAnsi="Calibri" w:cs="Calibri"/>
          <w:b/>
        </w:rPr>
      </w:pPr>
    </w:p>
    <w:p w14:paraId="1341446E" w14:textId="77777777" w:rsidR="00B166B2" w:rsidRDefault="00000000">
      <w:pPr>
        <w:numPr>
          <w:ilvl w:val="0"/>
          <w:numId w:val="11"/>
        </w:numPr>
        <w:pBdr>
          <w:top w:val="nil"/>
          <w:left w:val="nil"/>
          <w:bottom w:val="nil"/>
          <w:right w:val="nil"/>
          <w:between w:val="nil"/>
        </w:pBdr>
        <w:spacing w:after="0"/>
        <w:jc w:val="both"/>
        <w:rPr>
          <w:rFonts w:ascii="Calibri" w:eastAsia="Calibri" w:hAnsi="Calibri" w:cs="Calibri"/>
          <w:b/>
          <w:color w:val="000000"/>
        </w:rPr>
      </w:pPr>
      <w:r>
        <w:rPr>
          <w:rFonts w:ascii="Calibri" w:eastAsia="Calibri" w:hAnsi="Calibri" w:cs="Calibri"/>
          <w:b/>
          <w:color w:val="000000"/>
        </w:rPr>
        <w:t>Support</w:t>
      </w:r>
    </w:p>
    <w:p w14:paraId="49EADE9B" w14:textId="77777777" w:rsidR="00B166B2" w:rsidRDefault="00000000">
      <w:pPr>
        <w:spacing w:after="0"/>
        <w:jc w:val="both"/>
        <w:rPr>
          <w:rFonts w:ascii="Calibri" w:eastAsia="Calibri" w:hAnsi="Calibri" w:cs="Calibri"/>
        </w:rPr>
      </w:pPr>
      <w:r>
        <w:rPr>
          <w:rFonts w:ascii="Calibri" w:eastAsia="Calibri" w:hAnsi="Calibri" w:cs="Calibri"/>
        </w:rPr>
        <w:t>You should expect to be:</w:t>
      </w:r>
    </w:p>
    <w:p w14:paraId="526AA9B3" w14:textId="77777777" w:rsidR="00B166B2" w:rsidRDefault="00000000">
      <w:pPr>
        <w:numPr>
          <w:ilvl w:val="0"/>
          <w:numId w:val="2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Advised to contact your union representative.</w:t>
      </w:r>
    </w:p>
    <w:p w14:paraId="60FD21D3" w14:textId="77777777" w:rsidR="00B166B2" w:rsidRDefault="00000000">
      <w:pPr>
        <w:numPr>
          <w:ilvl w:val="0"/>
          <w:numId w:val="2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Given a support contact within the organisation who should keep you up-to-date with the progress of your case.</w:t>
      </w:r>
    </w:p>
    <w:p w14:paraId="6A0787C6" w14:textId="77777777" w:rsidR="00B166B2" w:rsidRDefault="00000000">
      <w:pPr>
        <w:numPr>
          <w:ilvl w:val="0"/>
          <w:numId w:val="2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Given a team contact, if you are suspended, who will update you about normal organisation activities. Social contact with colleagues should not be precluded unless this would be detrimental to the investigation. The type of information and frequency of contact should be agreed, but colleagues should not comment on or discuss the investigation.</w:t>
      </w:r>
    </w:p>
    <w:p w14:paraId="3DF094E4" w14:textId="77777777" w:rsidR="00B166B2" w:rsidRDefault="00000000">
      <w:pPr>
        <w:numPr>
          <w:ilvl w:val="0"/>
          <w:numId w:val="2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Offered staff counselling service and/or occupational health support.</w:t>
      </w:r>
    </w:p>
    <w:p w14:paraId="518CC020" w14:textId="77777777" w:rsidR="00B166B2" w:rsidRDefault="00B166B2">
      <w:pPr>
        <w:pBdr>
          <w:top w:val="nil"/>
          <w:left w:val="nil"/>
          <w:bottom w:val="nil"/>
          <w:right w:val="nil"/>
          <w:between w:val="nil"/>
        </w:pBdr>
        <w:spacing w:after="0"/>
        <w:ind w:left="1443"/>
        <w:jc w:val="both"/>
        <w:rPr>
          <w:rFonts w:ascii="Calibri" w:eastAsia="Calibri" w:hAnsi="Calibri" w:cs="Calibri"/>
          <w:color w:val="000000"/>
        </w:rPr>
      </w:pPr>
    </w:p>
    <w:p w14:paraId="1FB3688A" w14:textId="77777777" w:rsidR="00B166B2" w:rsidRDefault="00000000">
      <w:pPr>
        <w:spacing w:after="0"/>
        <w:jc w:val="both"/>
        <w:rPr>
          <w:rFonts w:ascii="Calibri" w:eastAsia="Calibri" w:hAnsi="Calibri" w:cs="Calibri"/>
        </w:rPr>
      </w:pPr>
      <w:r>
        <w:rPr>
          <w:rFonts w:ascii="Calibri" w:eastAsia="Calibri" w:hAnsi="Calibri" w:cs="Calibri"/>
        </w:rPr>
        <w:t>This may be a stressful time, so in addition to contacting your union representative, you are advised to see your GP if you think your health may be affected.</w:t>
      </w:r>
    </w:p>
    <w:p w14:paraId="40BE329A" w14:textId="77777777" w:rsidR="00B166B2" w:rsidRDefault="00B166B2">
      <w:pPr>
        <w:spacing w:after="0"/>
        <w:rPr>
          <w:rFonts w:ascii="Calibri" w:eastAsia="Calibri" w:hAnsi="Calibri" w:cs="Calibri"/>
        </w:rPr>
      </w:pPr>
      <w:bookmarkStart w:id="22" w:name="_heading=h.qsh70q" w:colFirst="0" w:colLast="0"/>
      <w:bookmarkEnd w:id="22"/>
    </w:p>
    <w:p w14:paraId="5BA807D3" w14:textId="77777777" w:rsidR="00B166B2" w:rsidRDefault="00B166B2">
      <w:pPr>
        <w:spacing w:after="0"/>
      </w:pPr>
    </w:p>
    <w:p w14:paraId="5841073D" w14:textId="77777777" w:rsidR="00B166B2" w:rsidRDefault="00B166B2">
      <w:pPr>
        <w:spacing w:after="0"/>
      </w:pPr>
    </w:p>
    <w:p w14:paraId="51BF83FA" w14:textId="77777777" w:rsidR="00B166B2" w:rsidRDefault="00B166B2">
      <w:pPr>
        <w:spacing w:after="0"/>
      </w:pPr>
    </w:p>
    <w:p w14:paraId="3B36FF56" w14:textId="77777777" w:rsidR="00B166B2" w:rsidRDefault="00B166B2">
      <w:pPr>
        <w:spacing w:after="0"/>
      </w:pPr>
    </w:p>
    <w:p w14:paraId="47EE6733" w14:textId="77777777" w:rsidR="00B166B2" w:rsidRDefault="00B166B2">
      <w:pPr>
        <w:spacing w:after="0"/>
      </w:pPr>
    </w:p>
    <w:p w14:paraId="1FF9EB04" w14:textId="77777777" w:rsidR="00B166B2" w:rsidRDefault="00B166B2">
      <w:pPr>
        <w:spacing w:after="0"/>
      </w:pPr>
    </w:p>
    <w:p w14:paraId="51B9C9F9" w14:textId="77777777" w:rsidR="00B166B2" w:rsidRDefault="00B166B2">
      <w:pPr>
        <w:spacing w:after="0"/>
      </w:pPr>
    </w:p>
    <w:p w14:paraId="5F864746" w14:textId="77777777" w:rsidR="00B166B2" w:rsidRDefault="00B166B2">
      <w:pPr>
        <w:spacing w:after="0"/>
      </w:pPr>
    </w:p>
    <w:p w14:paraId="3D691EE6" w14:textId="77777777" w:rsidR="00B166B2" w:rsidRDefault="00B166B2">
      <w:pPr>
        <w:spacing w:after="0"/>
      </w:pPr>
    </w:p>
    <w:p w14:paraId="04D32890" w14:textId="77777777" w:rsidR="00B166B2" w:rsidRDefault="00B166B2">
      <w:pPr>
        <w:spacing w:after="0"/>
      </w:pPr>
    </w:p>
    <w:p w14:paraId="33C7C8F9" w14:textId="77777777" w:rsidR="00B166B2" w:rsidRDefault="00B166B2">
      <w:pPr>
        <w:spacing w:after="0"/>
      </w:pPr>
    </w:p>
    <w:p w14:paraId="1275B5D4" w14:textId="77777777" w:rsidR="00B166B2" w:rsidRDefault="00B166B2">
      <w:pPr>
        <w:spacing w:after="0"/>
      </w:pPr>
    </w:p>
    <w:p w14:paraId="48CD306D" w14:textId="77777777" w:rsidR="00B166B2" w:rsidRDefault="00B166B2">
      <w:pPr>
        <w:spacing w:after="0"/>
      </w:pPr>
    </w:p>
    <w:p w14:paraId="02C79819" w14:textId="77777777" w:rsidR="00B166B2" w:rsidRDefault="00B166B2">
      <w:pPr>
        <w:spacing w:after="0"/>
        <w:rPr>
          <w:b/>
        </w:rPr>
      </w:pPr>
    </w:p>
    <w:p w14:paraId="3E22AA09" w14:textId="77777777" w:rsidR="00B166B2" w:rsidRDefault="00B166B2">
      <w:pPr>
        <w:spacing w:after="0"/>
        <w:rPr>
          <w:b/>
        </w:rPr>
      </w:pPr>
    </w:p>
    <w:p w14:paraId="52E1E287" w14:textId="77777777" w:rsidR="00B166B2" w:rsidRDefault="00B166B2">
      <w:pPr>
        <w:spacing w:after="0"/>
        <w:rPr>
          <w:b/>
        </w:rPr>
      </w:pPr>
    </w:p>
    <w:p w14:paraId="3EBC3BEB" w14:textId="77777777" w:rsidR="00B166B2" w:rsidRDefault="00B166B2">
      <w:pPr>
        <w:spacing w:after="0"/>
        <w:rPr>
          <w:b/>
        </w:rPr>
      </w:pPr>
    </w:p>
    <w:p w14:paraId="56538F45" w14:textId="77777777" w:rsidR="00B166B2" w:rsidRDefault="00B166B2">
      <w:pPr>
        <w:spacing w:after="0"/>
        <w:rPr>
          <w:b/>
        </w:rPr>
      </w:pPr>
    </w:p>
    <w:p w14:paraId="5EAC2F4B" w14:textId="77777777" w:rsidR="00B166B2" w:rsidRDefault="00B166B2">
      <w:pPr>
        <w:spacing w:after="0"/>
        <w:rPr>
          <w:b/>
        </w:rPr>
      </w:pPr>
    </w:p>
    <w:p w14:paraId="0E9F394D" w14:textId="77777777" w:rsidR="00B166B2" w:rsidRDefault="00B166B2">
      <w:pPr>
        <w:spacing w:after="0"/>
        <w:rPr>
          <w:b/>
        </w:rPr>
      </w:pPr>
    </w:p>
    <w:p w14:paraId="0D65E56A" w14:textId="77777777" w:rsidR="00B166B2" w:rsidRDefault="00B166B2">
      <w:pPr>
        <w:spacing w:after="0"/>
        <w:rPr>
          <w:b/>
        </w:rPr>
      </w:pPr>
    </w:p>
    <w:p w14:paraId="191ECDF4" w14:textId="77777777" w:rsidR="00B166B2" w:rsidRDefault="00B166B2">
      <w:pPr>
        <w:spacing w:after="0"/>
        <w:rPr>
          <w:b/>
        </w:rPr>
      </w:pPr>
    </w:p>
    <w:p w14:paraId="4DCFD731" w14:textId="77777777" w:rsidR="00B166B2" w:rsidRDefault="00B166B2">
      <w:pPr>
        <w:spacing w:after="0"/>
        <w:rPr>
          <w:b/>
        </w:rPr>
      </w:pPr>
    </w:p>
    <w:p w14:paraId="397F4C91" w14:textId="77777777" w:rsidR="00B166B2" w:rsidRDefault="00B166B2">
      <w:pPr>
        <w:spacing w:after="0"/>
        <w:rPr>
          <w:b/>
        </w:rPr>
      </w:pPr>
    </w:p>
    <w:p w14:paraId="63A92161" w14:textId="77777777" w:rsidR="00B166B2" w:rsidRDefault="00B166B2">
      <w:pPr>
        <w:spacing w:after="0"/>
        <w:rPr>
          <w:b/>
        </w:rPr>
      </w:pPr>
    </w:p>
    <w:p w14:paraId="6A7263BF" w14:textId="77777777" w:rsidR="00B166B2" w:rsidRDefault="00B166B2">
      <w:pPr>
        <w:spacing w:after="0"/>
        <w:rPr>
          <w:b/>
        </w:rPr>
      </w:pPr>
    </w:p>
    <w:p w14:paraId="41698A9A" w14:textId="77777777" w:rsidR="00B166B2" w:rsidRDefault="00B166B2">
      <w:pPr>
        <w:spacing w:after="0"/>
        <w:rPr>
          <w:b/>
        </w:rPr>
      </w:pPr>
    </w:p>
    <w:p w14:paraId="08F70539" w14:textId="77777777" w:rsidR="00B166B2" w:rsidRDefault="00B166B2">
      <w:pPr>
        <w:spacing w:after="0"/>
        <w:rPr>
          <w:b/>
        </w:rPr>
      </w:pPr>
    </w:p>
    <w:p w14:paraId="079015EE" w14:textId="77777777" w:rsidR="00B166B2" w:rsidRDefault="00B166B2">
      <w:pPr>
        <w:spacing w:after="0"/>
        <w:rPr>
          <w:b/>
        </w:rPr>
      </w:pPr>
    </w:p>
    <w:p w14:paraId="3DA6041B" w14:textId="77777777" w:rsidR="00B166B2" w:rsidRDefault="00B166B2">
      <w:pPr>
        <w:spacing w:after="0"/>
        <w:rPr>
          <w:b/>
        </w:rPr>
      </w:pPr>
    </w:p>
    <w:p w14:paraId="24F865F0" w14:textId="77777777" w:rsidR="00B166B2" w:rsidRDefault="00B166B2">
      <w:pPr>
        <w:spacing w:after="0"/>
        <w:rPr>
          <w:b/>
        </w:rPr>
      </w:pPr>
    </w:p>
    <w:p w14:paraId="686B71C4" w14:textId="77777777" w:rsidR="00B166B2" w:rsidRDefault="00B166B2">
      <w:pPr>
        <w:spacing w:after="0"/>
        <w:rPr>
          <w:b/>
        </w:rPr>
      </w:pPr>
    </w:p>
    <w:p w14:paraId="7CF85446" w14:textId="77777777" w:rsidR="00B166B2" w:rsidRDefault="00B166B2">
      <w:pPr>
        <w:spacing w:after="0"/>
        <w:rPr>
          <w:b/>
        </w:rPr>
      </w:pPr>
    </w:p>
    <w:p w14:paraId="5DC60D18" w14:textId="77777777" w:rsidR="00B166B2" w:rsidRDefault="00B166B2">
      <w:pPr>
        <w:spacing w:after="0"/>
        <w:rPr>
          <w:b/>
        </w:rPr>
      </w:pPr>
    </w:p>
    <w:p w14:paraId="11F141BD" w14:textId="77777777" w:rsidR="00B166B2" w:rsidRDefault="00B166B2">
      <w:pPr>
        <w:spacing w:after="0"/>
        <w:rPr>
          <w:b/>
        </w:rPr>
      </w:pPr>
    </w:p>
    <w:p w14:paraId="6F73B857" w14:textId="77777777" w:rsidR="00B166B2" w:rsidRDefault="00B166B2">
      <w:pPr>
        <w:spacing w:after="0"/>
        <w:rPr>
          <w:b/>
        </w:rPr>
      </w:pPr>
    </w:p>
    <w:p w14:paraId="4573C2CA" w14:textId="77777777" w:rsidR="00B166B2" w:rsidRDefault="00B166B2">
      <w:pPr>
        <w:spacing w:after="0"/>
        <w:rPr>
          <w:b/>
        </w:rPr>
      </w:pPr>
    </w:p>
    <w:p w14:paraId="0504897E" w14:textId="77777777" w:rsidR="00B166B2" w:rsidRDefault="00B166B2">
      <w:pPr>
        <w:spacing w:after="0"/>
        <w:rPr>
          <w:b/>
        </w:rPr>
      </w:pPr>
    </w:p>
    <w:p w14:paraId="1A1B4C8A" w14:textId="77777777" w:rsidR="00B166B2" w:rsidRDefault="00B166B2">
      <w:pPr>
        <w:spacing w:after="0"/>
        <w:rPr>
          <w:b/>
        </w:rPr>
      </w:pPr>
    </w:p>
    <w:p w14:paraId="24541297" w14:textId="77777777" w:rsidR="00B166B2" w:rsidRDefault="00B166B2">
      <w:pPr>
        <w:spacing w:after="0"/>
        <w:rPr>
          <w:b/>
        </w:rPr>
      </w:pPr>
    </w:p>
    <w:p w14:paraId="4859F722" w14:textId="77777777" w:rsidR="00B166B2" w:rsidRDefault="00B166B2">
      <w:pPr>
        <w:spacing w:after="0"/>
        <w:rPr>
          <w:b/>
        </w:rPr>
      </w:pPr>
    </w:p>
    <w:p w14:paraId="3E6AA9BF" w14:textId="77777777" w:rsidR="00B166B2" w:rsidRDefault="00B166B2">
      <w:pPr>
        <w:spacing w:after="0"/>
        <w:rPr>
          <w:b/>
        </w:rPr>
      </w:pPr>
    </w:p>
    <w:p w14:paraId="1CFEC86D" w14:textId="77777777" w:rsidR="00B166B2" w:rsidRDefault="00B166B2">
      <w:pPr>
        <w:spacing w:after="0"/>
        <w:rPr>
          <w:b/>
        </w:rPr>
      </w:pPr>
    </w:p>
    <w:p w14:paraId="755BAE60" w14:textId="77777777" w:rsidR="00B166B2" w:rsidRDefault="00B166B2">
      <w:pPr>
        <w:spacing w:after="0"/>
        <w:rPr>
          <w:b/>
        </w:rPr>
      </w:pPr>
    </w:p>
    <w:p w14:paraId="593D7C3B" w14:textId="77777777" w:rsidR="00B166B2" w:rsidRDefault="00B166B2">
      <w:pPr>
        <w:spacing w:after="0"/>
        <w:rPr>
          <w:b/>
        </w:rPr>
      </w:pPr>
    </w:p>
    <w:p w14:paraId="26D3B7E1" w14:textId="77777777" w:rsidR="00B166B2" w:rsidRDefault="00000000">
      <w:pPr>
        <w:spacing w:after="0"/>
        <w:rPr>
          <w:b/>
        </w:rPr>
      </w:pPr>
      <w:r>
        <w:rPr>
          <w:b/>
        </w:rPr>
        <w:t>Appendix 3 – Allegations Management Flowcharts (BSCB)</w:t>
      </w:r>
    </w:p>
    <w:p w14:paraId="2342016A" w14:textId="77777777" w:rsidR="00B166B2" w:rsidRDefault="00B166B2">
      <w:pPr>
        <w:spacing w:after="0"/>
      </w:pPr>
    </w:p>
    <w:p w14:paraId="363D0EB5" w14:textId="77777777" w:rsidR="00B166B2" w:rsidRDefault="00000000">
      <w:pPr>
        <w:rPr>
          <w:rFonts w:ascii="Verdana" w:eastAsia="Verdana" w:hAnsi="Verdana" w:cs="Verdana"/>
          <w:sz w:val="20"/>
          <w:szCs w:val="20"/>
        </w:rPr>
      </w:pPr>
      <w:r>
        <w:rPr>
          <w:rFonts w:ascii="Verdana" w:eastAsia="Verdana" w:hAnsi="Verdana" w:cs="Verdana"/>
          <w:noProof/>
          <w:sz w:val="20"/>
          <w:szCs w:val="20"/>
        </w:rPr>
        <w:lastRenderedPageBreak/>
        <mc:AlternateContent>
          <mc:Choice Requires="wpg">
            <w:drawing>
              <wp:inline distT="0" distB="0" distL="114300" distR="114300" wp14:anchorId="653AD686" wp14:editId="1D44ACD2">
                <wp:extent cx="5487035" cy="8115300"/>
                <wp:effectExtent l="0" t="0" r="0" b="0"/>
                <wp:docPr id="10" name="Group 10"/>
                <wp:cNvGraphicFramePr/>
                <a:graphic xmlns:a="http://schemas.openxmlformats.org/drawingml/2006/main">
                  <a:graphicData uri="http://schemas.microsoft.com/office/word/2010/wordprocessingGroup">
                    <wpg:wgp>
                      <wpg:cNvGrpSpPr/>
                      <wpg:grpSpPr>
                        <a:xfrm>
                          <a:off x="0" y="0"/>
                          <a:ext cx="5487035" cy="8115300"/>
                          <a:chOff x="2596125" y="0"/>
                          <a:chExt cx="5499750" cy="7560000"/>
                        </a:xfrm>
                      </wpg:grpSpPr>
                      <wpg:grpSp>
                        <wpg:cNvPr id="1933627922" name="Group 1933627922"/>
                        <wpg:cNvGrpSpPr/>
                        <wpg:grpSpPr>
                          <a:xfrm>
                            <a:off x="2602483" y="0"/>
                            <a:ext cx="5487034" cy="7560000"/>
                            <a:chOff x="0" y="0"/>
                            <a:chExt cx="5487034" cy="8115300"/>
                          </a:xfrm>
                        </wpg:grpSpPr>
                        <wps:wsp>
                          <wps:cNvPr id="1202250290" name="Rectangle 1202250290"/>
                          <wps:cNvSpPr/>
                          <wps:spPr>
                            <a:xfrm>
                              <a:off x="0" y="0"/>
                              <a:ext cx="5487025" cy="8115300"/>
                            </a:xfrm>
                            <a:prstGeom prst="rect">
                              <a:avLst/>
                            </a:prstGeom>
                            <a:noFill/>
                            <a:ln>
                              <a:noFill/>
                            </a:ln>
                          </wps:spPr>
                          <wps:txbx>
                            <w:txbxContent>
                              <w:p w14:paraId="70F2AEC2" w14:textId="77777777" w:rsidR="00B166B2" w:rsidRDefault="00B166B2">
                                <w:pPr>
                                  <w:spacing w:after="0" w:line="240" w:lineRule="auto"/>
                                  <w:textDirection w:val="btLr"/>
                                </w:pPr>
                              </w:p>
                            </w:txbxContent>
                          </wps:txbx>
                          <wps:bodyPr spcFirstLastPara="1" wrap="square" lIns="91425" tIns="91425" rIns="91425" bIns="91425" anchor="ctr" anchorCtr="0">
                            <a:noAutofit/>
                          </wps:bodyPr>
                        </wps:wsp>
                        <wps:wsp>
                          <wps:cNvPr id="86970219" name="Freeform: Shape 86970219"/>
                          <wps:cNvSpPr/>
                          <wps:spPr>
                            <a:xfrm>
                              <a:off x="0" y="686000"/>
                              <a:ext cx="2400215" cy="685300"/>
                            </a:xfrm>
                            <a:custGeom>
                              <a:avLst/>
                              <a:gdLst/>
                              <a:ahLst/>
                              <a:cxnLst/>
                              <a:rect l="l" t="t" r="r" b="b"/>
                              <a:pathLst>
                                <a:path w="2400215" h="685300" extrusionOk="0">
                                  <a:moveTo>
                                    <a:pt x="0" y="0"/>
                                  </a:moveTo>
                                  <a:lnTo>
                                    <a:pt x="0" y="685300"/>
                                  </a:lnTo>
                                  <a:lnTo>
                                    <a:pt x="2400215" y="685300"/>
                                  </a:lnTo>
                                  <a:lnTo>
                                    <a:pt x="240021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03C2E10" w14:textId="77777777" w:rsidR="00B166B2" w:rsidRDefault="00000000">
                                <w:pPr>
                                  <w:spacing w:line="275" w:lineRule="auto"/>
                                  <w:jc w:val="center"/>
                                  <w:textDirection w:val="btLr"/>
                                </w:pPr>
                                <w:r>
                                  <w:rPr>
                                    <w:rFonts w:ascii="Verdana" w:eastAsia="Verdana" w:hAnsi="Verdana" w:cs="Verdana"/>
                                    <w:color w:val="000000"/>
                                    <w:sz w:val="18"/>
                                  </w:rPr>
                                  <w:t>Allegations/concerns identified in organisation to be reported to Senior Manager</w:t>
                                </w:r>
                              </w:p>
                              <w:p w14:paraId="7FC00F59"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126668982" name="Freeform: Shape 1126668982"/>
                          <wps:cNvSpPr/>
                          <wps:spPr>
                            <a:xfrm>
                              <a:off x="342802" y="2171400"/>
                              <a:ext cx="2171713" cy="571900"/>
                            </a:xfrm>
                            <a:custGeom>
                              <a:avLst/>
                              <a:gdLst/>
                              <a:ahLst/>
                              <a:cxnLst/>
                              <a:rect l="l" t="t" r="r" b="b"/>
                              <a:pathLst>
                                <a:path w="2171713" h="571900" extrusionOk="0">
                                  <a:moveTo>
                                    <a:pt x="0" y="0"/>
                                  </a:moveTo>
                                  <a:lnTo>
                                    <a:pt x="0" y="571900"/>
                                  </a:lnTo>
                                  <a:lnTo>
                                    <a:pt x="2171713" y="571900"/>
                                  </a:lnTo>
                                  <a:lnTo>
                                    <a:pt x="217171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26D99892" w14:textId="77777777" w:rsidR="00B166B2" w:rsidRDefault="00000000">
                                <w:pPr>
                                  <w:spacing w:line="275" w:lineRule="auto"/>
                                  <w:jc w:val="center"/>
                                  <w:textDirection w:val="btLr"/>
                                </w:pPr>
                                <w:r>
                                  <w:rPr>
                                    <w:rFonts w:ascii="Verdana" w:eastAsia="Verdana" w:hAnsi="Verdana" w:cs="Verdana"/>
                                    <w:color w:val="000000"/>
                                    <w:sz w:val="18"/>
                                  </w:rPr>
                                  <w:t>Consultation between LADO and Senior Manager</w:t>
                                </w:r>
                              </w:p>
                            </w:txbxContent>
                          </wps:txbx>
                          <wps:bodyPr spcFirstLastPara="1" wrap="square" lIns="88900" tIns="38100" rIns="88900" bIns="38100" anchor="t" anchorCtr="0">
                            <a:noAutofit/>
                          </wps:bodyPr>
                        </wps:wsp>
                        <wps:wsp>
                          <wps:cNvPr id="887275644" name="Freeform: Shape 887275644"/>
                          <wps:cNvSpPr/>
                          <wps:spPr>
                            <a:xfrm>
                              <a:off x="342802" y="2971500"/>
                              <a:ext cx="1943112" cy="457100"/>
                            </a:xfrm>
                            <a:custGeom>
                              <a:avLst/>
                              <a:gdLst/>
                              <a:ahLst/>
                              <a:cxnLst/>
                              <a:rect l="l" t="t" r="r" b="b"/>
                              <a:pathLst>
                                <a:path w="1943112" h="457100" extrusionOk="0">
                                  <a:moveTo>
                                    <a:pt x="0" y="0"/>
                                  </a:moveTo>
                                  <a:lnTo>
                                    <a:pt x="0" y="457100"/>
                                  </a:lnTo>
                                  <a:lnTo>
                                    <a:pt x="1943112" y="457100"/>
                                  </a:lnTo>
                                  <a:lnTo>
                                    <a:pt x="1943112"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2809067F" w14:textId="77777777" w:rsidR="00B166B2" w:rsidRDefault="00000000">
                                <w:pPr>
                                  <w:spacing w:after="0" w:line="240" w:lineRule="auto"/>
                                  <w:jc w:val="center"/>
                                  <w:textDirection w:val="btLr"/>
                                </w:pPr>
                                <w:r>
                                  <w:rPr>
                                    <w:rFonts w:ascii="Verdana" w:eastAsia="Verdana" w:hAnsi="Verdana" w:cs="Verdana"/>
                                    <w:color w:val="000000"/>
                                    <w:sz w:val="18"/>
                                  </w:rPr>
                                  <w:t xml:space="preserve">Allegation is </w:t>
                                </w:r>
                              </w:p>
                              <w:p w14:paraId="7D4AF9B8" w14:textId="77777777" w:rsidR="00B166B2" w:rsidRDefault="00000000">
                                <w:pPr>
                                  <w:spacing w:after="0" w:line="240" w:lineRule="auto"/>
                                  <w:jc w:val="center"/>
                                  <w:textDirection w:val="btLr"/>
                                </w:pPr>
                                <w:r>
                                  <w:rPr>
                                    <w:rFonts w:ascii="Verdana" w:eastAsia="Verdana" w:hAnsi="Verdana" w:cs="Verdana"/>
                                    <w:color w:val="000000"/>
                                    <w:sz w:val="18"/>
                                  </w:rPr>
                                  <w:t>Demonstrably false</w:t>
                                </w:r>
                              </w:p>
                              <w:p w14:paraId="405B01E7"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39428023" name="Freeform: Shape 139428023"/>
                          <wps:cNvSpPr/>
                          <wps:spPr>
                            <a:xfrm>
                              <a:off x="342802" y="3657500"/>
                              <a:ext cx="1943112" cy="457100"/>
                            </a:xfrm>
                            <a:custGeom>
                              <a:avLst/>
                              <a:gdLst/>
                              <a:ahLst/>
                              <a:cxnLst/>
                              <a:rect l="l" t="t" r="r" b="b"/>
                              <a:pathLst>
                                <a:path w="1943112" h="457100" extrusionOk="0">
                                  <a:moveTo>
                                    <a:pt x="0" y="0"/>
                                  </a:moveTo>
                                  <a:lnTo>
                                    <a:pt x="0" y="457100"/>
                                  </a:lnTo>
                                  <a:lnTo>
                                    <a:pt x="1943112" y="457100"/>
                                  </a:lnTo>
                                  <a:lnTo>
                                    <a:pt x="1943112"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CA7AF21" w14:textId="77777777" w:rsidR="00B166B2" w:rsidRDefault="00000000">
                                <w:pPr>
                                  <w:spacing w:after="0" w:line="240" w:lineRule="auto"/>
                                  <w:jc w:val="center"/>
                                  <w:textDirection w:val="btLr"/>
                                </w:pPr>
                                <w:r>
                                  <w:rPr>
                                    <w:rFonts w:ascii="Verdana" w:eastAsia="Verdana" w:hAnsi="Verdana" w:cs="Verdana"/>
                                    <w:color w:val="000000"/>
                                    <w:sz w:val="18"/>
                                  </w:rPr>
                                  <w:t>Allegation is a possible disciplinary matter</w:t>
                                </w:r>
                              </w:p>
                              <w:p w14:paraId="47F67D19"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680675069" name="Freeform: Shape 680675069"/>
                          <wps:cNvSpPr/>
                          <wps:spPr>
                            <a:xfrm>
                              <a:off x="342802" y="4343600"/>
                              <a:ext cx="1943112" cy="457100"/>
                            </a:xfrm>
                            <a:custGeom>
                              <a:avLst/>
                              <a:gdLst/>
                              <a:ahLst/>
                              <a:cxnLst/>
                              <a:rect l="l" t="t" r="r" b="b"/>
                              <a:pathLst>
                                <a:path w="1943112" h="457100" extrusionOk="0">
                                  <a:moveTo>
                                    <a:pt x="0" y="0"/>
                                  </a:moveTo>
                                  <a:lnTo>
                                    <a:pt x="0" y="457100"/>
                                  </a:lnTo>
                                  <a:lnTo>
                                    <a:pt x="1943112" y="457100"/>
                                  </a:lnTo>
                                  <a:lnTo>
                                    <a:pt x="1943112"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25958107" w14:textId="77777777" w:rsidR="00B166B2" w:rsidRDefault="00000000">
                                <w:pPr>
                                  <w:spacing w:line="275" w:lineRule="auto"/>
                                  <w:jc w:val="center"/>
                                  <w:textDirection w:val="btLr"/>
                                </w:pPr>
                                <w:r>
                                  <w:rPr>
                                    <w:rFonts w:ascii="Verdana" w:eastAsia="Verdana" w:hAnsi="Verdana" w:cs="Verdana"/>
                                    <w:color w:val="000000"/>
                                    <w:sz w:val="18"/>
                                  </w:rPr>
                                  <w:t>Child suffering or at risk of suffering significant harm</w:t>
                                </w:r>
                              </w:p>
                              <w:p w14:paraId="7383B18C"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561753082" name="Freeform: Shape 1561753082"/>
                          <wps:cNvSpPr/>
                          <wps:spPr>
                            <a:xfrm>
                              <a:off x="3314621" y="6172000"/>
                              <a:ext cx="1828711" cy="686000"/>
                            </a:xfrm>
                            <a:custGeom>
                              <a:avLst/>
                              <a:gdLst/>
                              <a:ahLst/>
                              <a:cxnLst/>
                              <a:rect l="l" t="t" r="r" b="b"/>
                              <a:pathLst>
                                <a:path w="1828711" h="686000" extrusionOk="0">
                                  <a:moveTo>
                                    <a:pt x="0" y="0"/>
                                  </a:moveTo>
                                  <a:lnTo>
                                    <a:pt x="0" y="686000"/>
                                  </a:lnTo>
                                  <a:lnTo>
                                    <a:pt x="1828711" y="686000"/>
                                  </a:lnTo>
                                  <a:lnTo>
                                    <a:pt x="1828711"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A2FDCD7" w14:textId="77777777" w:rsidR="00B166B2" w:rsidRDefault="00000000">
                                <w:pPr>
                                  <w:spacing w:after="0" w:line="240" w:lineRule="auto"/>
                                  <w:ind w:left="200"/>
                                  <w:textDirection w:val="btLr"/>
                                </w:pPr>
                                <w:r>
                                  <w:rPr>
                                    <w:rFonts w:ascii="Verdana" w:eastAsia="Verdana" w:hAnsi="Verdana" w:cs="Verdana"/>
                                    <w:color w:val="000000"/>
                                    <w:sz w:val="18"/>
                                  </w:rPr>
                                  <w:t>Share information</w:t>
                                </w:r>
                              </w:p>
                              <w:p w14:paraId="19380C42" w14:textId="77777777" w:rsidR="00B166B2" w:rsidRDefault="00000000">
                                <w:pPr>
                                  <w:spacing w:after="0" w:line="240" w:lineRule="auto"/>
                                  <w:ind w:left="200"/>
                                  <w:textDirection w:val="btLr"/>
                                </w:pPr>
                                <w:r>
                                  <w:rPr>
                                    <w:rFonts w:ascii="Verdana" w:eastAsia="Verdana" w:hAnsi="Verdana" w:cs="Verdana"/>
                                    <w:color w:val="000000"/>
                                    <w:sz w:val="18"/>
                                  </w:rPr>
                                  <w:t>Decide action</w:t>
                                </w:r>
                              </w:p>
                              <w:p w14:paraId="163B060A" w14:textId="77777777" w:rsidR="00B166B2" w:rsidRDefault="00000000">
                                <w:pPr>
                                  <w:spacing w:after="0" w:line="240" w:lineRule="auto"/>
                                  <w:ind w:left="200"/>
                                  <w:textDirection w:val="btLr"/>
                                </w:pPr>
                                <w:r>
                                  <w:rPr>
                                    <w:rFonts w:ascii="Verdana" w:eastAsia="Verdana" w:hAnsi="Verdana" w:cs="Verdana"/>
                                    <w:color w:val="000000"/>
                                    <w:sz w:val="18"/>
                                  </w:rPr>
                                  <w:t>Consider suspension</w:t>
                                </w:r>
                              </w:p>
                            </w:txbxContent>
                          </wps:txbx>
                          <wps:bodyPr spcFirstLastPara="1" wrap="square" lIns="88900" tIns="38100" rIns="88900" bIns="38100" anchor="t" anchorCtr="0">
                            <a:noAutofit/>
                          </wps:bodyPr>
                        </wps:wsp>
                        <wps:wsp>
                          <wps:cNvPr id="10119074" name="Freeform: Shape 10119074"/>
                          <wps:cNvSpPr/>
                          <wps:spPr>
                            <a:xfrm>
                              <a:off x="3086019" y="4343600"/>
                              <a:ext cx="2057313" cy="457100"/>
                            </a:xfrm>
                            <a:custGeom>
                              <a:avLst/>
                              <a:gdLst/>
                              <a:ahLst/>
                              <a:cxnLst/>
                              <a:rect l="l" t="t" r="r" b="b"/>
                              <a:pathLst>
                                <a:path w="2057313" h="457100" extrusionOk="0">
                                  <a:moveTo>
                                    <a:pt x="0" y="0"/>
                                  </a:moveTo>
                                  <a:lnTo>
                                    <a:pt x="0" y="457100"/>
                                  </a:lnTo>
                                  <a:lnTo>
                                    <a:pt x="2057313" y="457100"/>
                                  </a:lnTo>
                                  <a:lnTo>
                                    <a:pt x="205731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0B9CEBD7" w14:textId="77777777" w:rsidR="00B166B2" w:rsidRDefault="00000000">
                                <w:pPr>
                                  <w:spacing w:after="0" w:line="240" w:lineRule="auto"/>
                                  <w:jc w:val="center"/>
                                  <w:textDirection w:val="btLr"/>
                                </w:pPr>
                                <w:r>
                                  <w:rPr>
                                    <w:rFonts w:ascii="Verdana" w:eastAsia="Verdana" w:hAnsi="Verdana" w:cs="Verdana"/>
                                    <w:color w:val="000000"/>
                                    <w:sz w:val="18"/>
                                  </w:rPr>
                                  <w:t xml:space="preserve">LADO refers to social care </w:t>
                                </w:r>
                              </w:p>
                              <w:p w14:paraId="1E104F3B" w14:textId="77777777" w:rsidR="00B166B2" w:rsidRDefault="00000000">
                                <w:pPr>
                                  <w:spacing w:after="0" w:line="240" w:lineRule="auto"/>
                                  <w:jc w:val="center"/>
                                  <w:textDirection w:val="btLr"/>
                                </w:pPr>
                                <w:r>
                                  <w:rPr>
                                    <w:rFonts w:ascii="Verdana" w:eastAsia="Verdana" w:hAnsi="Verdana" w:cs="Verdana"/>
                                    <w:color w:val="000000"/>
                                    <w:sz w:val="18"/>
                                  </w:rPr>
                                  <w:t>for strategy discussion</w:t>
                                </w:r>
                              </w:p>
                              <w:p w14:paraId="72BC3FC8"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521128676" name="Freeform: Shape 1521128676"/>
                          <wps:cNvSpPr/>
                          <wps:spPr>
                            <a:xfrm>
                              <a:off x="2971718" y="686000"/>
                              <a:ext cx="2514516" cy="1308100"/>
                            </a:xfrm>
                            <a:custGeom>
                              <a:avLst/>
                              <a:gdLst/>
                              <a:ahLst/>
                              <a:cxnLst/>
                              <a:rect l="l" t="t" r="r" b="b"/>
                              <a:pathLst>
                                <a:path w="2514516" h="1308100" extrusionOk="0">
                                  <a:moveTo>
                                    <a:pt x="0" y="0"/>
                                  </a:moveTo>
                                  <a:lnTo>
                                    <a:pt x="0" y="1308100"/>
                                  </a:lnTo>
                                  <a:lnTo>
                                    <a:pt x="2514516" y="1308100"/>
                                  </a:lnTo>
                                  <a:lnTo>
                                    <a:pt x="251451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80D8528" w14:textId="77777777" w:rsidR="00B166B2" w:rsidRDefault="00000000">
                                <w:pPr>
                                  <w:spacing w:after="0" w:line="240" w:lineRule="auto"/>
                                  <w:textDirection w:val="btLr"/>
                                </w:pPr>
                                <w:r>
                                  <w:rPr>
                                    <w:rFonts w:ascii="Verdana" w:eastAsia="Verdana" w:hAnsi="Verdana" w:cs="Verdana"/>
                                    <w:color w:val="000000"/>
                                    <w:sz w:val="18"/>
                                  </w:rPr>
                                  <w:t>Local Authority Designated Officer (LADO) to be informed if alleged behaviour:</w:t>
                                </w:r>
                              </w:p>
                              <w:p w14:paraId="69BA2E17" w14:textId="77777777" w:rsidR="00B166B2" w:rsidRDefault="00000000">
                                <w:pPr>
                                  <w:spacing w:after="0" w:line="240" w:lineRule="auto"/>
                                  <w:ind w:left="200"/>
                                  <w:textDirection w:val="btLr"/>
                                </w:pPr>
                                <w:r>
                                  <w:rPr>
                                    <w:rFonts w:ascii="Verdana" w:eastAsia="Verdana" w:hAnsi="Verdana" w:cs="Verdana"/>
                                    <w:color w:val="000000"/>
                                    <w:sz w:val="18"/>
                                  </w:rPr>
                                  <w:t xml:space="preserve">harmed a child, or may have  </w:t>
                                </w:r>
                              </w:p>
                              <w:p w14:paraId="26870B0A" w14:textId="77777777" w:rsidR="00B166B2" w:rsidRDefault="00000000">
                                <w:pPr>
                                  <w:spacing w:after="0" w:line="240" w:lineRule="auto"/>
                                  <w:ind w:left="200"/>
                                  <w:textDirection w:val="btLr"/>
                                </w:pPr>
                                <w:r>
                                  <w:rPr>
                                    <w:rFonts w:ascii="Verdana" w:eastAsia="Verdana" w:hAnsi="Verdana" w:cs="Verdana"/>
                                    <w:color w:val="000000"/>
                                    <w:sz w:val="18"/>
                                  </w:rPr>
                                  <w:t>is a possible criminal offence</w:t>
                                </w:r>
                              </w:p>
                              <w:p w14:paraId="25BF3A94" w14:textId="77777777" w:rsidR="00B166B2" w:rsidRDefault="00000000">
                                <w:pPr>
                                  <w:spacing w:after="0" w:line="240" w:lineRule="auto"/>
                                  <w:ind w:left="200"/>
                                  <w:textDirection w:val="btLr"/>
                                </w:pPr>
                                <w:r>
                                  <w:rPr>
                                    <w:rFonts w:ascii="Verdana" w:eastAsia="Verdana" w:hAnsi="Verdana" w:cs="Verdana"/>
                                    <w:color w:val="000000"/>
                                    <w:sz w:val="18"/>
                                  </w:rPr>
                                  <w:t>behaviour towards child/ren indicates they may pose a risk of harm</w:t>
                                </w:r>
                              </w:p>
                              <w:p w14:paraId="3436FF3B" w14:textId="77777777" w:rsidR="00B166B2" w:rsidRDefault="00B166B2">
                                <w:pPr>
                                  <w:spacing w:line="275" w:lineRule="auto"/>
                                  <w:textDirection w:val="btLr"/>
                                </w:pPr>
                              </w:p>
                              <w:p w14:paraId="3CEA4E81"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838780829" name="Freeform: Shape 1838780829"/>
                          <wps:cNvSpPr/>
                          <wps:spPr>
                            <a:xfrm>
                              <a:off x="1828711" y="6172000"/>
                              <a:ext cx="1143007" cy="686000"/>
                            </a:xfrm>
                            <a:custGeom>
                              <a:avLst/>
                              <a:gdLst/>
                              <a:ahLst/>
                              <a:cxnLst/>
                              <a:rect l="l" t="t" r="r" b="b"/>
                              <a:pathLst>
                                <a:path w="1143007" h="686000" extrusionOk="0">
                                  <a:moveTo>
                                    <a:pt x="0" y="0"/>
                                  </a:moveTo>
                                  <a:lnTo>
                                    <a:pt x="0" y="686000"/>
                                  </a:lnTo>
                                  <a:lnTo>
                                    <a:pt x="1143007" y="686000"/>
                                  </a:lnTo>
                                  <a:lnTo>
                                    <a:pt x="1143007"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3D148C41" w14:textId="77777777" w:rsidR="00B166B2" w:rsidRDefault="00000000">
                                <w:pPr>
                                  <w:spacing w:after="0" w:line="240" w:lineRule="auto"/>
                                  <w:jc w:val="center"/>
                                  <w:textDirection w:val="btLr"/>
                                </w:pPr>
                                <w:r>
                                  <w:rPr>
                                    <w:rFonts w:ascii="Verdana" w:eastAsia="Verdana" w:hAnsi="Verdana" w:cs="Verdana"/>
                                    <w:color w:val="000000"/>
                                    <w:sz w:val="18"/>
                                  </w:rPr>
                                  <w:t>No social care or police investigation</w:t>
                                </w:r>
                              </w:p>
                              <w:p w14:paraId="5855715A"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729680327" name="Freeform: Shape 1729680327"/>
                          <wps:cNvSpPr/>
                          <wps:spPr>
                            <a:xfrm>
                              <a:off x="342802" y="6172000"/>
                              <a:ext cx="1257308" cy="686000"/>
                            </a:xfrm>
                            <a:custGeom>
                              <a:avLst/>
                              <a:gdLst/>
                              <a:ahLst/>
                              <a:cxnLst/>
                              <a:rect l="l" t="t" r="r" b="b"/>
                              <a:pathLst>
                                <a:path w="1257308" h="686000" extrusionOk="0">
                                  <a:moveTo>
                                    <a:pt x="0" y="0"/>
                                  </a:moveTo>
                                  <a:lnTo>
                                    <a:pt x="0" y="686000"/>
                                  </a:lnTo>
                                  <a:lnTo>
                                    <a:pt x="1257308" y="686000"/>
                                  </a:lnTo>
                                  <a:lnTo>
                                    <a:pt x="1257308"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1F014204" w14:textId="77777777" w:rsidR="00B166B2" w:rsidRDefault="00000000">
                                <w:pPr>
                                  <w:spacing w:after="0" w:line="240" w:lineRule="auto"/>
                                  <w:jc w:val="center"/>
                                  <w:textDirection w:val="btLr"/>
                                </w:pPr>
                                <w:r>
                                  <w:rPr>
                                    <w:rFonts w:ascii="Verdana" w:eastAsia="Verdana" w:hAnsi="Verdana" w:cs="Verdana"/>
                                    <w:color w:val="000000"/>
                                    <w:sz w:val="18"/>
                                  </w:rPr>
                                  <w:t>Social care and/or police Investigation</w:t>
                                </w:r>
                              </w:p>
                              <w:p w14:paraId="0E4E5731"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820613225" name="Freeform: Shape 1820613225"/>
                          <wps:cNvSpPr/>
                          <wps:spPr>
                            <a:xfrm>
                              <a:off x="2971718" y="2743300"/>
                              <a:ext cx="2171613" cy="914200"/>
                            </a:xfrm>
                            <a:custGeom>
                              <a:avLst/>
                              <a:gdLst/>
                              <a:ahLst/>
                              <a:cxnLst/>
                              <a:rect l="l" t="t" r="r" b="b"/>
                              <a:pathLst>
                                <a:path w="2171613" h="914200" extrusionOk="0">
                                  <a:moveTo>
                                    <a:pt x="0" y="0"/>
                                  </a:moveTo>
                                  <a:lnTo>
                                    <a:pt x="0" y="914200"/>
                                  </a:lnTo>
                                  <a:lnTo>
                                    <a:pt x="2171613" y="914200"/>
                                  </a:lnTo>
                                  <a:lnTo>
                                    <a:pt x="217161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6E9B603" w14:textId="77777777" w:rsidR="00B166B2" w:rsidRDefault="00000000">
                                <w:pPr>
                                  <w:spacing w:line="275" w:lineRule="auto"/>
                                  <w:textDirection w:val="btLr"/>
                                </w:pPr>
                                <w:r>
                                  <w:rPr>
                                    <w:rFonts w:ascii="Verdana" w:eastAsia="Verdana" w:hAnsi="Verdana" w:cs="Verdana"/>
                                    <w:color w:val="000000"/>
                                    <w:sz w:val="18"/>
                                  </w:rPr>
                                  <w:t>No further action, but refer to:</w:t>
                                </w:r>
                              </w:p>
                              <w:p w14:paraId="2EF88A66" w14:textId="77777777" w:rsidR="00B166B2" w:rsidRDefault="00000000">
                                <w:pPr>
                                  <w:spacing w:after="0" w:line="240" w:lineRule="auto"/>
                                  <w:ind w:left="200"/>
                                  <w:textDirection w:val="btLr"/>
                                </w:pPr>
                                <w:r>
                                  <w:rPr>
                                    <w:rFonts w:ascii="Verdana" w:eastAsia="Verdana" w:hAnsi="Verdana" w:cs="Verdana"/>
                                    <w:color w:val="000000"/>
                                    <w:sz w:val="18"/>
                                  </w:rPr>
                                  <w:t>social care as ‘child in need’</w:t>
                                </w:r>
                              </w:p>
                              <w:p w14:paraId="0FE247D2" w14:textId="77777777" w:rsidR="00B166B2" w:rsidRDefault="00000000">
                                <w:pPr>
                                  <w:spacing w:after="0" w:line="240" w:lineRule="auto"/>
                                  <w:ind w:left="200"/>
                                  <w:textDirection w:val="btLr"/>
                                </w:pPr>
                                <w:r>
                                  <w:rPr>
                                    <w:rFonts w:ascii="Verdana" w:eastAsia="Verdana" w:hAnsi="Verdana" w:cs="Verdana"/>
                                    <w:color w:val="000000"/>
                                    <w:sz w:val="18"/>
                                  </w:rPr>
                                  <w:t>police if allegation deliberately invented</w:t>
                                </w:r>
                              </w:p>
                              <w:p w14:paraId="76E9F1D1" w14:textId="77777777" w:rsidR="00B166B2" w:rsidRDefault="00B166B2">
                                <w:pPr>
                                  <w:spacing w:after="0" w:line="240" w:lineRule="auto"/>
                                  <w:textDirection w:val="btLr"/>
                                </w:pPr>
                              </w:p>
                              <w:p w14:paraId="07EED76A"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570697039" name="Freeform: Shape 1570697039"/>
                          <wps:cNvSpPr/>
                          <wps:spPr>
                            <a:xfrm>
                              <a:off x="0" y="1486100"/>
                              <a:ext cx="2400215" cy="556700"/>
                            </a:xfrm>
                            <a:custGeom>
                              <a:avLst/>
                              <a:gdLst/>
                              <a:ahLst/>
                              <a:cxnLst/>
                              <a:rect l="l" t="t" r="r" b="b"/>
                              <a:pathLst>
                                <a:path w="2400215" h="556700" extrusionOk="0">
                                  <a:moveTo>
                                    <a:pt x="0" y="0"/>
                                  </a:moveTo>
                                  <a:lnTo>
                                    <a:pt x="0" y="556700"/>
                                  </a:lnTo>
                                  <a:lnTo>
                                    <a:pt x="2400215" y="556700"/>
                                  </a:lnTo>
                                  <a:lnTo>
                                    <a:pt x="240021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2B67800C" w14:textId="77777777" w:rsidR="00B166B2" w:rsidRDefault="00000000">
                                <w:pPr>
                                  <w:spacing w:after="0" w:line="240" w:lineRule="auto"/>
                                  <w:jc w:val="center"/>
                                  <w:textDirection w:val="btLr"/>
                                </w:pPr>
                                <w:r>
                                  <w:rPr>
                                    <w:rFonts w:ascii="Verdana" w:eastAsia="Verdana" w:hAnsi="Verdana" w:cs="Verdana"/>
                                    <w:color w:val="000000"/>
                                    <w:sz w:val="18"/>
                                  </w:rPr>
                                  <w:t>Allegation/concern made direct</w:t>
                                </w:r>
                              </w:p>
                              <w:p w14:paraId="3CA81A83" w14:textId="77777777" w:rsidR="00B166B2" w:rsidRDefault="00000000">
                                <w:pPr>
                                  <w:spacing w:after="0" w:line="240" w:lineRule="auto"/>
                                  <w:jc w:val="center"/>
                                  <w:textDirection w:val="btLr"/>
                                </w:pPr>
                                <w:r>
                                  <w:rPr>
                                    <w:rFonts w:ascii="Verdana" w:eastAsia="Verdana" w:hAnsi="Verdana" w:cs="Verdana"/>
                                    <w:color w:val="000000"/>
                                    <w:sz w:val="18"/>
                                  </w:rPr>
                                  <w:t xml:space="preserve"> to police or social care</w:t>
                                </w:r>
                              </w:p>
                              <w:p w14:paraId="180DD860"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472277164" name="Freeform: Shape 472277164"/>
                          <wps:cNvSpPr/>
                          <wps:spPr>
                            <a:xfrm>
                              <a:off x="342802" y="5028900"/>
                              <a:ext cx="1943112" cy="686000"/>
                            </a:xfrm>
                            <a:custGeom>
                              <a:avLst/>
                              <a:gdLst/>
                              <a:ahLst/>
                              <a:cxnLst/>
                              <a:rect l="l" t="t" r="r" b="b"/>
                              <a:pathLst>
                                <a:path w="1943112" h="686000" extrusionOk="0">
                                  <a:moveTo>
                                    <a:pt x="0" y="0"/>
                                  </a:moveTo>
                                  <a:lnTo>
                                    <a:pt x="0" y="686000"/>
                                  </a:lnTo>
                                  <a:lnTo>
                                    <a:pt x="1943112" y="686000"/>
                                  </a:lnTo>
                                  <a:lnTo>
                                    <a:pt x="1943112"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40D5F2F7" w14:textId="77777777" w:rsidR="00B166B2" w:rsidRDefault="00000000">
                                <w:pPr>
                                  <w:spacing w:line="275" w:lineRule="auto"/>
                                  <w:jc w:val="center"/>
                                  <w:textDirection w:val="btLr"/>
                                </w:pPr>
                                <w:r>
                                  <w:rPr>
                                    <w:rFonts w:ascii="Verdana" w:eastAsia="Verdana" w:hAnsi="Verdana" w:cs="Verdana"/>
                                    <w:color w:val="000000"/>
                                    <w:sz w:val="18"/>
                                  </w:rPr>
                                  <w:t>No significant harm but allegation might constitute a criminal offence</w:t>
                                </w:r>
                              </w:p>
                            </w:txbxContent>
                          </wps:txbx>
                          <wps:bodyPr spcFirstLastPara="1" wrap="square" lIns="88900" tIns="38100" rIns="88900" bIns="38100" anchor="t" anchorCtr="0">
                            <a:noAutofit/>
                          </wps:bodyPr>
                        </wps:wsp>
                        <wps:wsp>
                          <wps:cNvPr id="321173881" name="Straight Arrow Connector 321173881"/>
                          <wps:cNvCnPr/>
                          <wps:spPr>
                            <a:xfrm>
                              <a:off x="0" y="3200400"/>
                              <a:ext cx="342802" cy="15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2036947165" name="Straight Arrow Connector 2036947165"/>
                          <wps:cNvCnPr/>
                          <wps:spPr>
                            <a:xfrm>
                              <a:off x="0" y="3886500"/>
                              <a:ext cx="3428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235537441" name="Straight Arrow Connector 235537441"/>
                          <wps:cNvCnPr/>
                          <wps:spPr>
                            <a:xfrm>
                              <a:off x="0" y="4571800"/>
                              <a:ext cx="3428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2090176673" name="Straight Arrow Connector 2090176673"/>
                          <wps:cNvCnPr/>
                          <wps:spPr>
                            <a:xfrm>
                              <a:off x="0" y="5257800"/>
                              <a:ext cx="3428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96419810" name="Freeform: Shape 1896419810"/>
                          <wps:cNvSpPr/>
                          <wps:spPr>
                            <a:xfrm>
                              <a:off x="0" y="0"/>
                              <a:ext cx="5486234" cy="457100"/>
                            </a:xfrm>
                            <a:custGeom>
                              <a:avLst/>
                              <a:gdLst/>
                              <a:ahLst/>
                              <a:cxnLst/>
                              <a:rect l="l" t="t" r="r" b="b"/>
                              <a:pathLst>
                                <a:path w="5486234" h="457100" extrusionOk="0">
                                  <a:moveTo>
                                    <a:pt x="0" y="0"/>
                                  </a:moveTo>
                                  <a:lnTo>
                                    <a:pt x="0" y="457100"/>
                                  </a:lnTo>
                                  <a:lnTo>
                                    <a:pt x="5486234" y="457100"/>
                                  </a:lnTo>
                                  <a:lnTo>
                                    <a:pt x="5486234"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4C6E00D0" w14:textId="77777777" w:rsidR="00B166B2" w:rsidRDefault="00000000">
                                <w:pPr>
                                  <w:spacing w:after="0" w:line="240" w:lineRule="auto"/>
                                  <w:jc w:val="center"/>
                                  <w:textDirection w:val="btLr"/>
                                </w:pPr>
                                <w:r>
                                  <w:rPr>
                                    <w:rFonts w:ascii="Verdana" w:eastAsia="Verdana" w:hAnsi="Verdana" w:cs="Verdana"/>
                                    <w:b/>
                                    <w:color w:val="333399"/>
                                  </w:rPr>
                                  <w:t>ALLEGATIONS/CONCERNS AGAINST STAFF AND VOLUNTEERS</w:t>
                                </w:r>
                              </w:p>
                              <w:p w14:paraId="33221B48" w14:textId="77777777" w:rsidR="00B166B2" w:rsidRDefault="00000000">
                                <w:pPr>
                                  <w:spacing w:after="0" w:line="240" w:lineRule="auto"/>
                                  <w:jc w:val="center"/>
                                  <w:textDirection w:val="btLr"/>
                                </w:pPr>
                                <w:r>
                                  <w:rPr>
                                    <w:rFonts w:ascii="Verdana" w:eastAsia="Verdana" w:hAnsi="Verdana" w:cs="Verdana"/>
                                    <w:b/>
                                    <w:color w:val="333399"/>
                                  </w:rPr>
                                  <w:t>CHILD PROTECTION PROCESS</w:t>
                                </w:r>
                              </w:p>
                            </w:txbxContent>
                          </wps:txbx>
                          <wps:bodyPr spcFirstLastPara="1" wrap="square" lIns="88900" tIns="38100" rIns="88900" bIns="38100" anchor="t" anchorCtr="0">
                            <a:noAutofit/>
                          </wps:bodyPr>
                        </wps:wsp>
                        <wps:wsp>
                          <wps:cNvPr id="1578378394" name="Straight Arrow Connector 1578378394"/>
                          <wps:cNvCnPr/>
                          <wps:spPr>
                            <a:xfrm rot="10800000" flipH="1">
                              <a:off x="914305" y="5943800"/>
                              <a:ext cx="3200420" cy="8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18883817" name="Straight Arrow Connector 318883817"/>
                          <wps:cNvCnPr/>
                          <wps:spPr>
                            <a:xfrm>
                              <a:off x="914305" y="5943800"/>
                              <a:ext cx="800" cy="228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699799046" name="Straight Arrow Connector 699799046"/>
                          <wps:cNvCnPr/>
                          <wps:spPr>
                            <a:xfrm>
                              <a:off x="914305" y="6858000"/>
                              <a:ext cx="800" cy="228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726932385" name="Straight Arrow Connector 726932385"/>
                          <wps:cNvCnPr/>
                          <wps:spPr>
                            <a:xfrm flipH="1">
                              <a:off x="2400215" y="6858000"/>
                              <a:ext cx="800" cy="6861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674800164" name="Straight Arrow Connector 674800164"/>
                          <wps:cNvCnPr/>
                          <wps:spPr>
                            <a:xfrm>
                              <a:off x="2743117" y="1371300"/>
                              <a:ext cx="228601"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28097989" name="Straight Arrow Connector 1328097989"/>
                          <wps:cNvCnPr/>
                          <wps:spPr>
                            <a:xfrm rot="10800000">
                              <a:off x="2514516" y="2400300"/>
                              <a:ext cx="1600210" cy="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493851312" name="Straight Arrow Connector 493851312"/>
                          <wps:cNvCnPr/>
                          <wps:spPr>
                            <a:xfrm>
                              <a:off x="2285914" y="3200400"/>
                              <a:ext cx="685804" cy="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70207948" name="Straight Arrow Connector 1870207948"/>
                          <wps:cNvCnPr/>
                          <wps:spPr>
                            <a:xfrm>
                              <a:off x="2285914" y="3886500"/>
                              <a:ext cx="3200320"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2047840667" name="Straight Arrow Connector 2047840667"/>
                          <wps:cNvCnPr/>
                          <wps:spPr>
                            <a:xfrm flipH="1">
                              <a:off x="0" y="2400300"/>
                              <a:ext cx="342802" cy="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94629953" name="Straight Arrow Connector 1094629953"/>
                          <wps:cNvCnPr/>
                          <wps:spPr>
                            <a:xfrm>
                              <a:off x="2285914" y="5257800"/>
                              <a:ext cx="800105"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206318031" name="Straight Arrow Connector 1206318031"/>
                          <wps:cNvCnPr/>
                          <wps:spPr>
                            <a:xfrm>
                              <a:off x="2285914" y="4571800"/>
                              <a:ext cx="800105"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00328162" name="Freeform: Shape 1000328162"/>
                          <wps:cNvSpPr/>
                          <wps:spPr>
                            <a:xfrm>
                              <a:off x="3086019" y="5028900"/>
                              <a:ext cx="2057313" cy="457800"/>
                            </a:xfrm>
                            <a:custGeom>
                              <a:avLst/>
                              <a:gdLst/>
                              <a:ahLst/>
                              <a:cxnLst/>
                              <a:rect l="l" t="t" r="r" b="b"/>
                              <a:pathLst>
                                <a:path w="2057313" h="457800" extrusionOk="0">
                                  <a:moveTo>
                                    <a:pt x="0" y="0"/>
                                  </a:moveTo>
                                  <a:lnTo>
                                    <a:pt x="0" y="457800"/>
                                  </a:lnTo>
                                  <a:lnTo>
                                    <a:pt x="2057313" y="457800"/>
                                  </a:lnTo>
                                  <a:lnTo>
                                    <a:pt x="205731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CB19DD1" w14:textId="77777777" w:rsidR="00B166B2" w:rsidRDefault="00000000">
                                <w:pPr>
                                  <w:spacing w:after="0" w:line="240" w:lineRule="auto"/>
                                  <w:jc w:val="center"/>
                                  <w:textDirection w:val="btLr"/>
                                </w:pPr>
                                <w:r>
                                  <w:rPr>
                                    <w:rFonts w:ascii="Verdana" w:eastAsia="Verdana" w:hAnsi="Verdana" w:cs="Verdana"/>
                                    <w:color w:val="000000"/>
                                    <w:sz w:val="18"/>
                                  </w:rPr>
                                  <w:t xml:space="preserve">LADO refers to police </w:t>
                                </w:r>
                              </w:p>
                              <w:p w14:paraId="750049D1" w14:textId="77777777" w:rsidR="00B166B2" w:rsidRDefault="00000000">
                                <w:pPr>
                                  <w:spacing w:after="0" w:line="240" w:lineRule="auto"/>
                                  <w:jc w:val="center"/>
                                  <w:textDirection w:val="btLr"/>
                                </w:pPr>
                                <w:r>
                                  <w:rPr>
                                    <w:rFonts w:ascii="Verdana" w:eastAsia="Verdana" w:hAnsi="Verdana" w:cs="Verdana"/>
                                    <w:color w:val="000000"/>
                                    <w:sz w:val="18"/>
                                  </w:rPr>
                                  <w:t>for initial evaluation</w:t>
                                </w:r>
                              </w:p>
                              <w:p w14:paraId="271CD089"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994189558" name="Straight Arrow Connector 994189558"/>
                          <wps:cNvCnPr/>
                          <wps:spPr>
                            <a:xfrm>
                              <a:off x="5486234" y="3886500"/>
                              <a:ext cx="800" cy="26285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856927410" name="Straight Arrow Connector 1856927410"/>
                          <wps:cNvCnPr/>
                          <wps:spPr>
                            <a:xfrm flipH="1">
                              <a:off x="5143332" y="65150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548585373" name="Straight Arrow Connector 548585373"/>
                          <wps:cNvCnPr/>
                          <wps:spPr>
                            <a:xfrm rot="10800000" flipH="1">
                              <a:off x="5143332" y="45718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817447226" name="Freeform: Shape 817447226"/>
                          <wps:cNvSpPr/>
                          <wps:spPr>
                            <a:xfrm>
                              <a:off x="3314621" y="7086200"/>
                              <a:ext cx="1828711" cy="915700"/>
                            </a:xfrm>
                            <a:custGeom>
                              <a:avLst/>
                              <a:gdLst/>
                              <a:ahLst/>
                              <a:cxnLst/>
                              <a:rect l="l" t="t" r="r" b="b"/>
                              <a:pathLst>
                                <a:path w="1828711" h="915700" extrusionOk="0">
                                  <a:moveTo>
                                    <a:pt x="0" y="0"/>
                                  </a:moveTo>
                                  <a:lnTo>
                                    <a:pt x="0" y="915700"/>
                                  </a:lnTo>
                                  <a:lnTo>
                                    <a:pt x="1828711" y="915700"/>
                                  </a:lnTo>
                                  <a:lnTo>
                                    <a:pt x="1828711"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14BA4C47" w14:textId="77777777" w:rsidR="00B166B2" w:rsidRDefault="00000000">
                                <w:pPr>
                                  <w:spacing w:line="275" w:lineRule="auto"/>
                                  <w:textDirection w:val="btLr"/>
                                </w:pPr>
                                <w:r>
                                  <w:rPr>
                                    <w:rFonts w:ascii="Verdana" w:eastAsia="Verdana" w:hAnsi="Verdana" w:cs="Verdana"/>
                                    <w:color w:val="000000"/>
                                    <w:sz w:val="18"/>
                                  </w:rPr>
                                  <w:t>Consider:</w:t>
                                </w:r>
                              </w:p>
                              <w:p w14:paraId="4A0D0F4B" w14:textId="77777777" w:rsidR="00B166B2" w:rsidRDefault="00000000">
                                <w:pPr>
                                  <w:spacing w:after="0" w:line="240" w:lineRule="auto"/>
                                  <w:ind w:left="200"/>
                                  <w:textDirection w:val="btLr"/>
                                </w:pPr>
                                <w:r>
                                  <w:rPr>
                                    <w:rFonts w:ascii="Verdana" w:eastAsia="Verdana" w:hAnsi="Verdana" w:cs="Verdana"/>
                                    <w:color w:val="000000"/>
                                    <w:sz w:val="18"/>
                                  </w:rPr>
                                  <w:t>No further action</w:t>
                                </w:r>
                              </w:p>
                              <w:p w14:paraId="72107F5E" w14:textId="77777777" w:rsidR="00B166B2" w:rsidRDefault="00000000">
                                <w:pPr>
                                  <w:spacing w:after="0" w:line="240" w:lineRule="auto"/>
                                  <w:ind w:left="200"/>
                                  <w:textDirection w:val="btLr"/>
                                </w:pPr>
                                <w:r>
                                  <w:rPr>
                                    <w:rFonts w:ascii="Verdana" w:eastAsia="Verdana" w:hAnsi="Verdana" w:cs="Verdana"/>
                                    <w:color w:val="000000"/>
                                    <w:sz w:val="18"/>
                                  </w:rPr>
                                  <w:t>Professional advice</w:t>
                                </w:r>
                              </w:p>
                              <w:p w14:paraId="7DF33227" w14:textId="77777777" w:rsidR="00B166B2" w:rsidRDefault="00000000">
                                <w:pPr>
                                  <w:spacing w:after="0" w:line="240" w:lineRule="auto"/>
                                  <w:ind w:left="200"/>
                                  <w:textDirection w:val="btLr"/>
                                </w:pPr>
                                <w:r>
                                  <w:rPr>
                                    <w:rFonts w:ascii="Verdana" w:eastAsia="Verdana" w:hAnsi="Verdana" w:cs="Verdana"/>
                                    <w:color w:val="000000"/>
                                    <w:sz w:val="18"/>
                                  </w:rPr>
                                  <w:t>Disciplinary process</w:t>
                                </w:r>
                              </w:p>
                              <w:p w14:paraId="75D80FDB"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761600670" name="Straight Arrow Connector 761600670"/>
                          <wps:cNvCnPr/>
                          <wps:spPr>
                            <a:xfrm>
                              <a:off x="1600110" y="7544100"/>
                              <a:ext cx="1714510"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832895580" name="Straight Arrow Connector 832895580"/>
                          <wps:cNvCnPr/>
                          <wps:spPr>
                            <a:xfrm>
                              <a:off x="5143332" y="52578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5554183" name="Straight Arrow Connector 135554183"/>
                          <wps:cNvCnPr/>
                          <wps:spPr>
                            <a:xfrm rot="10800000">
                              <a:off x="2971718" y="65150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313730479" name="Straight Arrow Connector 313730479"/>
                          <wps:cNvCnPr/>
                          <wps:spPr>
                            <a:xfrm rot="10800000" flipH="1">
                              <a:off x="4114726" y="5943800"/>
                              <a:ext cx="700" cy="228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951126317" name="Freeform: Shape 1951126317"/>
                          <wps:cNvSpPr/>
                          <wps:spPr>
                            <a:xfrm>
                              <a:off x="342802" y="7086200"/>
                              <a:ext cx="1257308" cy="915000"/>
                            </a:xfrm>
                            <a:custGeom>
                              <a:avLst/>
                              <a:gdLst/>
                              <a:ahLst/>
                              <a:cxnLst/>
                              <a:rect l="l" t="t" r="r" b="b"/>
                              <a:pathLst>
                                <a:path w="1257308" h="915000" extrusionOk="0">
                                  <a:moveTo>
                                    <a:pt x="0" y="0"/>
                                  </a:moveTo>
                                  <a:lnTo>
                                    <a:pt x="0" y="915000"/>
                                  </a:lnTo>
                                  <a:lnTo>
                                    <a:pt x="1257308" y="915000"/>
                                  </a:lnTo>
                                  <a:lnTo>
                                    <a:pt x="1257308"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F94E0BA" w14:textId="77777777" w:rsidR="00B166B2" w:rsidRDefault="00000000">
                                <w:pPr>
                                  <w:spacing w:after="0" w:line="240" w:lineRule="auto"/>
                                  <w:jc w:val="center"/>
                                  <w:textDirection w:val="btLr"/>
                                </w:pPr>
                                <w:r>
                                  <w:rPr>
                                    <w:rFonts w:ascii="Verdana" w:eastAsia="Verdana" w:hAnsi="Verdana" w:cs="Verdana"/>
                                    <w:color w:val="000000"/>
                                    <w:sz w:val="18"/>
                                  </w:rPr>
                                  <w:t>After completion (earlier if agreed with social care and police)</w:t>
                                </w:r>
                              </w:p>
                            </w:txbxContent>
                          </wps:txbx>
                          <wps:bodyPr spcFirstLastPara="1" wrap="square" lIns="88900" tIns="38100" rIns="88900" bIns="38100" anchor="t" anchorCtr="0">
                            <a:noAutofit/>
                          </wps:bodyPr>
                        </wps:wsp>
                        <wps:wsp>
                          <wps:cNvPr id="2030766922" name="Straight Arrow Connector 2030766922"/>
                          <wps:cNvCnPr/>
                          <wps:spPr>
                            <a:xfrm>
                              <a:off x="2743117" y="914200"/>
                              <a:ext cx="700" cy="8001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50480999" name="Straight Arrow Connector 1950480999"/>
                          <wps:cNvCnPr/>
                          <wps:spPr>
                            <a:xfrm>
                              <a:off x="2400215" y="17143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05978810" name="Straight Arrow Connector 1305978810"/>
                          <wps:cNvCnPr/>
                          <wps:spPr>
                            <a:xfrm>
                              <a:off x="2400215" y="914200"/>
                              <a:ext cx="342902" cy="7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12389206" name="Straight Arrow Connector 1812389206"/>
                          <wps:cNvCnPr/>
                          <wps:spPr>
                            <a:xfrm flipH="1">
                              <a:off x="4114726" y="2057300"/>
                              <a:ext cx="700" cy="3430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66815970" name="Straight Arrow Connector 1066815970"/>
                          <wps:cNvCnPr/>
                          <wps:spPr>
                            <a:xfrm>
                              <a:off x="0" y="2393600"/>
                              <a:ext cx="0" cy="28575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wgp>
                  </a:graphicData>
                </a:graphic>
              </wp:inline>
            </w:drawing>
          </mc:Choice>
          <mc:Fallback>
            <w:pict>
              <v:group w14:anchorId="653AD686" id="Group 10" o:spid="_x0000_s1028" style="width:432.05pt;height:639pt;mso-position-horizontal-relative:char;mso-position-vertical-relative:line" coordorigin="25961" coordsize="5499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">
                <v:group id="Group 1933627922" o:spid="_x0000_s1029" style="position:absolute;left:26024;width:54871;height:75600" coordsize="54870,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">
                  <v:rect id="Rectangle 1202250290" o:spid="_x0000_s1030" style="position:absolute;width:54870;height:81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" filled="f" stroked="f">
                    <v:textbox inset="2.53958mm,2.53958mm,2.53958mm,2.53958mm">
                      <w:txbxContent>
                        <w:p w14:paraId="70F2AEC2" w14:textId="77777777" w:rsidR="00B166B2" w:rsidRDefault="00B166B2">
                          <w:pPr>
                            <w:spacing w:after="0" w:line="240" w:lineRule="auto"/>
                            <w:textDirection w:val="btLr"/>
                          </w:pPr>
                        </w:p>
                      </w:txbxContent>
                    </v:textbox>
                  </v:rect>
                  <v:shape id="Freeform: Shape 86970219" o:spid="_x0000_s1031" style="position:absolute;top:6860;width:24002;height:6853;visibility:visible;mso-wrap-style:square;v-text-anchor:top" coordsize="2400215,68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" adj="-11796480,,5400" path="m,l,685300r2400215,l2400215,,,xe" fillcolor="#eaeaea" strokeweight="1pt">
                    <v:stroke startarrowwidth="narrow" startarrowlength="short" endarrowwidth="narrow" endarrowlength="short" miterlimit="5243f" joinstyle="miter"/>
                    <v:formulas/>
                    <v:path arrowok="t" o:extrusionok="f" o:connecttype="custom" textboxrect="0,0,2400215,685300"/>
                    <v:textbox inset="7pt,3pt,7pt,3pt">
                      <w:txbxContent>
                        <w:p w14:paraId="603C2E10" w14:textId="77777777" w:rsidR="00B166B2" w:rsidRDefault="00000000">
                          <w:pPr>
                            <w:spacing w:line="275" w:lineRule="auto"/>
                            <w:jc w:val="center"/>
                            <w:textDirection w:val="btLr"/>
                          </w:pPr>
                          <w:r>
                            <w:rPr>
                              <w:rFonts w:ascii="Verdana" w:eastAsia="Verdana" w:hAnsi="Verdana" w:cs="Verdana"/>
                              <w:color w:val="000000"/>
                              <w:sz w:val="18"/>
                            </w:rPr>
                            <w:t>Allegations/concerns identified in organisation to be reported to Senior Manager</w:t>
                          </w:r>
                        </w:p>
                        <w:p w14:paraId="7FC00F59" w14:textId="77777777" w:rsidR="00B166B2" w:rsidRDefault="00B166B2">
                          <w:pPr>
                            <w:spacing w:line="275" w:lineRule="auto"/>
                            <w:textDirection w:val="btLr"/>
                          </w:pPr>
                        </w:p>
                      </w:txbxContent>
                    </v:textbox>
                  </v:shape>
                  <v:shape id="Freeform: Shape 1126668982" o:spid="_x0000_s1032" style="position:absolute;left:3428;top:21714;width:21717;height:5719;visibility:visible;mso-wrap-style:square;v-text-anchor:top" coordsize="2171713,57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" adj="-11796480,,5400" path="m,l,571900r2171713,l2171713,,,xe" fillcolor="#eaeaea" strokeweight="1pt">
                    <v:stroke startarrowwidth="narrow" startarrowlength="short" endarrowwidth="narrow" endarrowlength="short" miterlimit="5243f" joinstyle="miter"/>
                    <v:formulas/>
                    <v:path arrowok="t" o:extrusionok="f" o:connecttype="custom" textboxrect="0,0,2171713,571900"/>
                    <v:textbox inset="7pt,3pt,7pt,3pt">
                      <w:txbxContent>
                        <w:p w14:paraId="26D99892" w14:textId="77777777" w:rsidR="00B166B2" w:rsidRDefault="00000000">
                          <w:pPr>
                            <w:spacing w:line="275" w:lineRule="auto"/>
                            <w:jc w:val="center"/>
                            <w:textDirection w:val="btLr"/>
                          </w:pPr>
                          <w:r>
                            <w:rPr>
                              <w:rFonts w:ascii="Verdana" w:eastAsia="Verdana" w:hAnsi="Verdana" w:cs="Verdana"/>
                              <w:color w:val="000000"/>
                              <w:sz w:val="18"/>
                            </w:rPr>
                            <w:t>Consultation between LADO and Senior Manager</w:t>
                          </w:r>
                        </w:p>
                      </w:txbxContent>
                    </v:textbox>
                  </v:shape>
                  <v:shape id="Freeform: Shape 887275644" o:spid="_x0000_s1033" style="position:absolute;left:3428;top:29715;width:19431;height:4571;visibility:visible;mso-wrap-style:square;v-text-anchor:top" coordsize="1943112,45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" adj="-11796480,,5400" path="m,l,457100r1943112,l1943112,,,xe" fillcolor="#eaeaea" strokeweight="1pt">
                    <v:stroke startarrowwidth="narrow" startarrowlength="short" endarrowwidth="narrow" endarrowlength="short" miterlimit="5243f" joinstyle="miter"/>
                    <v:formulas/>
                    <v:path arrowok="t" o:extrusionok="f" o:connecttype="custom" textboxrect="0,0,1943112,457100"/>
                    <v:textbox inset="7pt,3pt,7pt,3pt">
                      <w:txbxContent>
                        <w:p w14:paraId="2809067F" w14:textId="77777777" w:rsidR="00B166B2" w:rsidRDefault="00000000">
                          <w:pPr>
                            <w:spacing w:after="0" w:line="240" w:lineRule="auto"/>
                            <w:jc w:val="center"/>
                            <w:textDirection w:val="btLr"/>
                          </w:pPr>
                          <w:r>
                            <w:rPr>
                              <w:rFonts w:ascii="Verdana" w:eastAsia="Verdana" w:hAnsi="Verdana" w:cs="Verdana"/>
                              <w:color w:val="000000"/>
                              <w:sz w:val="18"/>
                            </w:rPr>
                            <w:t xml:space="preserve">Allegation is </w:t>
                          </w:r>
                        </w:p>
                        <w:p w14:paraId="7D4AF9B8" w14:textId="77777777" w:rsidR="00B166B2" w:rsidRDefault="00000000">
                          <w:pPr>
                            <w:spacing w:after="0" w:line="240" w:lineRule="auto"/>
                            <w:jc w:val="center"/>
                            <w:textDirection w:val="btLr"/>
                          </w:pPr>
                          <w:r>
                            <w:rPr>
                              <w:rFonts w:ascii="Verdana" w:eastAsia="Verdana" w:hAnsi="Verdana" w:cs="Verdana"/>
                              <w:color w:val="000000"/>
                              <w:sz w:val="18"/>
                            </w:rPr>
                            <w:t>Demonstrably false</w:t>
                          </w:r>
                        </w:p>
                        <w:p w14:paraId="405B01E7" w14:textId="77777777" w:rsidR="00B166B2" w:rsidRDefault="00B166B2">
                          <w:pPr>
                            <w:spacing w:line="275" w:lineRule="auto"/>
                            <w:textDirection w:val="btLr"/>
                          </w:pPr>
                        </w:p>
                      </w:txbxContent>
                    </v:textbox>
                  </v:shape>
                  <v:shape id="Freeform: Shape 139428023" o:spid="_x0000_s1034" style="position:absolute;left:3428;top:36575;width:19431;height:4571;visibility:visible;mso-wrap-style:square;v-text-anchor:top" coordsize="1943112,45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" adj="-11796480,,5400" path="m,l,457100r1943112,l1943112,,,xe" fillcolor="#eaeaea" strokeweight="1pt">
                    <v:stroke startarrowwidth="narrow" startarrowlength="short" endarrowwidth="narrow" endarrowlength="short" miterlimit="5243f" joinstyle="miter"/>
                    <v:formulas/>
                    <v:path arrowok="t" o:extrusionok="f" o:connecttype="custom" textboxrect="0,0,1943112,457100"/>
                    <v:textbox inset="7pt,3pt,7pt,3pt">
                      <w:txbxContent>
                        <w:p w14:paraId="7CA7AF21" w14:textId="77777777" w:rsidR="00B166B2" w:rsidRDefault="00000000">
                          <w:pPr>
                            <w:spacing w:after="0" w:line="240" w:lineRule="auto"/>
                            <w:jc w:val="center"/>
                            <w:textDirection w:val="btLr"/>
                          </w:pPr>
                          <w:r>
                            <w:rPr>
                              <w:rFonts w:ascii="Verdana" w:eastAsia="Verdana" w:hAnsi="Verdana" w:cs="Verdana"/>
                              <w:color w:val="000000"/>
                              <w:sz w:val="18"/>
                            </w:rPr>
                            <w:t>Allegation is a possible disciplinary matter</w:t>
                          </w:r>
                        </w:p>
                        <w:p w14:paraId="47F67D19" w14:textId="77777777" w:rsidR="00B166B2" w:rsidRDefault="00B166B2">
                          <w:pPr>
                            <w:spacing w:line="275" w:lineRule="auto"/>
                            <w:textDirection w:val="btLr"/>
                          </w:pPr>
                        </w:p>
                      </w:txbxContent>
                    </v:textbox>
                  </v:shape>
                  <v:shape id="Freeform: Shape 680675069" o:spid="_x0000_s1035" style="position:absolute;left:3428;top:43436;width:19431;height:4571;visibility:visible;mso-wrap-style:square;v-text-anchor:top" coordsize="1943112,45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" adj="-11796480,,5400" path="m,l,457100r1943112,l1943112,,,xe" fillcolor="#eaeaea" strokeweight="1pt">
                    <v:stroke startarrowwidth="narrow" startarrowlength="short" endarrowwidth="narrow" endarrowlength="short" miterlimit="5243f" joinstyle="miter"/>
                    <v:formulas/>
                    <v:path arrowok="t" o:extrusionok="f" o:connecttype="custom" textboxrect="0,0,1943112,457100"/>
                    <v:textbox inset="7pt,3pt,7pt,3pt">
                      <w:txbxContent>
                        <w:p w14:paraId="25958107" w14:textId="77777777" w:rsidR="00B166B2" w:rsidRDefault="00000000">
                          <w:pPr>
                            <w:spacing w:line="275" w:lineRule="auto"/>
                            <w:jc w:val="center"/>
                            <w:textDirection w:val="btLr"/>
                          </w:pPr>
                          <w:r>
                            <w:rPr>
                              <w:rFonts w:ascii="Verdana" w:eastAsia="Verdana" w:hAnsi="Verdana" w:cs="Verdana"/>
                              <w:color w:val="000000"/>
                              <w:sz w:val="18"/>
                            </w:rPr>
                            <w:t>Child suffering or at risk of suffering significant harm</w:t>
                          </w:r>
                        </w:p>
                        <w:p w14:paraId="7383B18C" w14:textId="77777777" w:rsidR="00B166B2" w:rsidRDefault="00B166B2">
                          <w:pPr>
                            <w:spacing w:line="275" w:lineRule="auto"/>
                            <w:textDirection w:val="btLr"/>
                          </w:pPr>
                        </w:p>
                      </w:txbxContent>
                    </v:textbox>
                  </v:shape>
                  <v:shape id="Freeform: Shape 1561753082" o:spid="_x0000_s1036" style="position:absolute;left:33146;top:61720;width:18287;height:6860;visibility:visible;mso-wrap-style:square;v-text-anchor:top" coordsize="1828711,6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" adj="-11796480,,5400" path="m,l,686000r1828711,l1828711,,,xe" fillcolor="#eaeaea" strokeweight="1pt">
                    <v:stroke startarrowwidth="narrow" startarrowlength="short" endarrowwidth="narrow" endarrowlength="short" miterlimit="5243f" joinstyle="miter"/>
                    <v:formulas/>
                    <v:path arrowok="t" o:extrusionok="f" o:connecttype="custom" textboxrect="0,0,1828711,686000"/>
                    <v:textbox inset="7pt,3pt,7pt,3pt">
                      <w:txbxContent>
                        <w:p w14:paraId="7A2FDCD7" w14:textId="77777777" w:rsidR="00B166B2" w:rsidRDefault="00000000">
                          <w:pPr>
                            <w:spacing w:after="0" w:line="240" w:lineRule="auto"/>
                            <w:ind w:left="200"/>
                            <w:textDirection w:val="btLr"/>
                          </w:pPr>
                          <w:r>
                            <w:rPr>
                              <w:rFonts w:ascii="Verdana" w:eastAsia="Verdana" w:hAnsi="Verdana" w:cs="Verdana"/>
                              <w:color w:val="000000"/>
                              <w:sz w:val="18"/>
                            </w:rPr>
                            <w:t>Share information</w:t>
                          </w:r>
                        </w:p>
                        <w:p w14:paraId="19380C42" w14:textId="77777777" w:rsidR="00B166B2" w:rsidRDefault="00000000">
                          <w:pPr>
                            <w:spacing w:after="0" w:line="240" w:lineRule="auto"/>
                            <w:ind w:left="200"/>
                            <w:textDirection w:val="btLr"/>
                          </w:pPr>
                          <w:r>
                            <w:rPr>
                              <w:rFonts w:ascii="Verdana" w:eastAsia="Verdana" w:hAnsi="Verdana" w:cs="Verdana"/>
                              <w:color w:val="000000"/>
                              <w:sz w:val="18"/>
                            </w:rPr>
                            <w:t>Decide action</w:t>
                          </w:r>
                        </w:p>
                        <w:p w14:paraId="163B060A" w14:textId="77777777" w:rsidR="00B166B2" w:rsidRDefault="00000000">
                          <w:pPr>
                            <w:spacing w:after="0" w:line="240" w:lineRule="auto"/>
                            <w:ind w:left="200"/>
                            <w:textDirection w:val="btLr"/>
                          </w:pPr>
                          <w:r>
                            <w:rPr>
                              <w:rFonts w:ascii="Verdana" w:eastAsia="Verdana" w:hAnsi="Verdana" w:cs="Verdana"/>
                              <w:color w:val="000000"/>
                              <w:sz w:val="18"/>
                            </w:rPr>
                            <w:t>Consider suspension</w:t>
                          </w:r>
                        </w:p>
                      </w:txbxContent>
                    </v:textbox>
                  </v:shape>
                  <v:shape id="Freeform: Shape 10119074" o:spid="_x0000_s1037" style="position:absolute;left:30860;top:43436;width:20573;height:4571;visibility:visible;mso-wrap-style:square;v-text-anchor:top" coordsize="2057313,45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" adj="-11796480,,5400" path="m,l,457100r2057313,l2057313,,,xe" fillcolor="#eaeaea" strokeweight="1pt">
                    <v:stroke startarrowwidth="narrow" startarrowlength="short" endarrowwidth="narrow" endarrowlength="short" miterlimit="5243f" joinstyle="miter"/>
                    <v:formulas/>
                    <v:path arrowok="t" o:extrusionok="f" o:connecttype="custom" textboxrect="0,0,2057313,457100"/>
                    <v:textbox inset="7pt,3pt,7pt,3pt">
                      <w:txbxContent>
                        <w:p w14:paraId="0B9CEBD7" w14:textId="77777777" w:rsidR="00B166B2" w:rsidRDefault="00000000">
                          <w:pPr>
                            <w:spacing w:after="0" w:line="240" w:lineRule="auto"/>
                            <w:jc w:val="center"/>
                            <w:textDirection w:val="btLr"/>
                          </w:pPr>
                          <w:r>
                            <w:rPr>
                              <w:rFonts w:ascii="Verdana" w:eastAsia="Verdana" w:hAnsi="Verdana" w:cs="Verdana"/>
                              <w:color w:val="000000"/>
                              <w:sz w:val="18"/>
                            </w:rPr>
                            <w:t xml:space="preserve">LADO refers to social care </w:t>
                          </w:r>
                        </w:p>
                        <w:p w14:paraId="1E104F3B" w14:textId="77777777" w:rsidR="00B166B2" w:rsidRDefault="00000000">
                          <w:pPr>
                            <w:spacing w:after="0" w:line="240" w:lineRule="auto"/>
                            <w:jc w:val="center"/>
                            <w:textDirection w:val="btLr"/>
                          </w:pPr>
                          <w:r>
                            <w:rPr>
                              <w:rFonts w:ascii="Verdana" w:eastAsia="Verdana" w:hAnsi="Verdana" w:cs="Verdana"/>
                              <w:color w:val="000000"/>
                              <w:sz w:val="18"/>
                            </w:rPr>
                            <w:t>for strategy discussion</w:t>
                          </w:r>
                        </w:p>
                        <w:p w14:paraId="72BC3FC8" w14:textId="77777777" w:rsidR="00B166B2" w:rsidRDefault="00B166B2">
                          <w:pPr>
                            <w:spacing w:line="275" w:lineRule="auto"/>
                            <w:textDirection w:val="btLr"/>
                          </w:pPr>
                        </w:p>
                      </w:txbxContent>
                    </v:textbox>
                  </v:shape>
                  <v:shape id="Freeform: Shape 1521128676" o:spid="_x0000_s1038" style="position:absolute;left:29717;top:6860;width:25145;height:13081;visibility:visible;mso-wrap-style:square;v-text-anchor:top" coordsize="2514516,130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" adj="-11796480,,5400" path="m,l,1308100r2514516,l2514516,,,xe" fillcolor="#eaeaea" strokeweight="1pt">
                    <v:stroke startarrowwidth="narrow" startarrowlength="short" endarrowwidth="narrow" endarrowlength="short" miterlimit="5243f" joinstyle="miter"/>
                    <v:formulas/>
                    <v:path arrowok="t" o:extrusionok="f" o:connecttype="custom" textboxrect="0,0,2514516,1308100"/>
                    <v:textbox inset="7pt,3pt,7pt,3pt">
                      <w:txbxContent>
                        <w:p w14:paraId="680D8528" w14:textId="77777777" w:rsidR="00B166B2" w:rsidRDefault="00000000">
                          <w:pPr>
                            <w:spacing w:after="0" w:line="240" w:lineRule="auto"/>
                            <w:textDirection w:val="btLr"/>
                          </w:pPr>
                          <w:r>
                            <w:rPr>
                              <w:rFonts w:ascii="Verdana" w:eastAsia="Verdana" w:hAnsi="Verdana" w:cs="Verdana"/>
                              <w:color w:val="000000"/>
                              <w:sz w:val="18"/>
                            </w:rPr>
                            <w:t>Local Authority Designated Officer (LADO) to be informed if alleged behaviour:</w:t>
                          </w:r>
                        </w:p>
                        <w:p w14:paraId="69BA2E17" w14:textId="77777777" w:rsidR="00B166B2" w:rsidRDefault="00000000">
                          <w:pPr>
                            <w:spacing w:after="0" w:line="240" w:lineRule="auto"/>
                            <w:ind w:left="200"/>
                            <w:textDirection w:val="btLr"/>
                          </w:pPr>
                          <w:r>
                            <w:rPr>
                              <w:rFonts w:ascii="Verdana" w:eastAsia="Verdana" w:hAnsi="Verdana" w:cs="Verdana"/>
                              <w:color w:val="000000"/>
                              <w:sz w:val="18"/>
                            </w:rPr>
                            <w:t xml:space="preserve">harmed a child, or may have  </w:t>
                          </w:r>
                        </w:p>
                        <w:p w14:paraId="26870B0A" w14:textId="77777777" w:rsidR="00B166B2" w:rsidRDefault="00000000">
                          <w:pPr>
                            <w:spacing w:after="0" w:line="240" w:lineRule="auto"/>
                            <w:ind w:left="200"/>
                            <w:textDirection w:val="btLr"/>
                          </w:pPr>
                          <w:r>
                            <w:rPr>
                              <w:rFonts w:ascii="Verdana" w:eastAsia="Verdana" w:hAnsi="Verdana" w:cs="Verdana"/>
                              <w:color w:val="000000"/>
                              <w:sz w:val="18"/>
                            </w:rPr>
                            <w:t>is a possible criminal offence</w:t>
                          </w:r>
                        </w:p>
                        <w:p w14:paraId="25BF3A94" w14:textId="77777777" w:rsidR="00B166B2" w:rsidRDefault="00000000">
                          <w:pPr>
                            <w:spacing w:after="0" w:line="240" w:lineRule="auto"/>
                            <w:ind w:left="200"/>
                            <w:textDirection w:val="btLr"/>
                          </w:pPr>
                          <w:r>
                            <w:rPr>
                              <w:rFonts w:ascii="Verdana" w:eastAsia="Verdana" w:hAnsi="Verdana" w:cs="Verdana"/>
                              <w:color w:val="000000"/>
                              <w:sz w:val="18"/>
                            </w:rPr>
                            <w:t>behaviour towards child/ren indicates they may pose a risk of harm</w:t>
                          </w:r>
                        </w:p>
                        <w:p w14:paraId="3436FF3B" w14:textId="77777777" w:rsidR="00B166B2" w:rsidRDefault="00B166B2">
                          <w:pPr>
                            <w:spacing w:line="275" w:lineRule="auto"/>
                            <w:textDirection w:val="btLr"/>
                          </w:pPr>
                        </w:p>
                        <w:p w14:paraId="3CEA4E81" w14:textId="77777777" w:rsidR="00B166B2" w:rsidRDefault="00B166B2">
                          <w:pPr>
                            <w:spacing w:line="275" w:lineRule="auto"/>
                            <w:textDirection w:val="btLr"/>
                          </w:pPr>
                        </w:p>
                      </w:txbxContent>
                    </v:textbox>
                  </v:shape>
                  <v:shape id="Freeform: Shape 1838780829" o:spid="_x0000_s1039" style="position:absolute;left:18287;top:61720;width:11430;height:6860;visibility:visible;mso-wrap-style:square;v-text-anchor:top" coordsize="1143007,6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" adj="-11796480,,5400" path="m,l,686000r1143007,l1143007,,,xe" fillcolor="#eaeaea" strokeweight="1pt">
                    <v:stroke startarrowwidth="narrow" startarrowlength="short" endarrowwidth="narrow" endarrowlength="short" miterlimit="5243f" joinstyle="miter"/>
                    <v:formulas/>
                    <v:path arrowok="t" o:extrusionok="f" o:connecttype="custom" textboxrect="0,0,1143007,686000"/>
                    <v:textbox inset="7pt,3pt,7pt,3pt">
                      <w:txbxContent>
                        <w:p w14:paraId="3D148C41" w14:textId="77777777" w:rsidR="00B166B2" w:rsidRDefault="00000000">
                          <w:pPr>
                            <w:spacing w:after="0" w:line="240" w:lineRule="auto"/>
                            <w:jc w:val="center"/>
                            <w:textDirection w:val="btLr"/>
                          </w:pPr>
                          <w:r>
                            <w:rPr>
                              <w:rFonts w:ascii="Verdana" w:eastAsia="Verdana" w:hAnsi="Verdana" w:cs="Verdana"/>
                              <w:color w:val="000000"/>
                              <w:sz w:val="18"/>
                            </w:rPr>
                            <w:t>No social care or police investigation</w:t>
                          </w:r>
                        </w:p>
                        <w:p w14:paraId="5855715A" w14:textId="77777777" w:rsidR="00B166B2" w:rsidRDefault="00B166B2">
                          <w:pPr>
                            <w:spacing w:line="275" w:lineRule="auto"/>
                            <w:textDirection w:val="btLr"/>
                          </w:pPr>
                        </w:p>
                      </w:txbxContent>
                    </v:textbox>
                  </v:shape>
                  <v:shape id="Freeform: Shape 1729680327" o:spid="_x0000_s1040" style="position:absolute;left:3428;top:61720;width:12573;height:6860;visibility:visible;mso-wrap-style:square;v-text-anchor:top" coordsize="1257308,6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" adj="-11796480,,5400" path="m,l,686000r1257308,l1257308,,,xe" fillcolor="#eaeaea" strokeweight="1pt">
                    <v:stroke startarrowwidth="narrow" startarrowlength="short" endarrowwidth="narrow" endarrowlength="short" miterlimit="5243f" joinstyle="miter"/>
                    <v:formulas/>
                    <v:path arrowok="t" o:extrusionok="f" o:connecttype="custom" textboxrect="0,0,1257308,686000"/>
                    <v:textbox inset="7pt,3pt,7pt,3pt">
                      <w:txbxContent>
                        <w:p w14:paraId="1F014204" w14:textId="77777777" w:rsidR="00B166B2" w:rsidRDefault="00000000">
                          <w:pPr>
                            <w:spacing w:after="0" w:line="240" w:lineRule="auto"/>
                            <w:jc w:val="center"/>
                            <w:textDirection w:val="btLr"/>
                          </w:pPr>
                          <w:r>
                            <w:rPr>
                              <w:rFonts w:ascii="Verdana" w:eastAsia="Verdana" w:hAnsi="Verdana" w:cs="Verdana"/>
                              <w:color w:val="000000"/>
                              <w:sz w:val="18"/>
                            </w:rPr>
                            <w:t>Social care and/or police Investigation</w:t>
                          </w:r>
                        </w:p>
                        <w:p w14:paraId="0E4E5731" w14:textId="77777777" w:rsidR="00B166B2" w:rsidRDefault="00B166B2">
                          <w:pPr>
                            <w:spacing w:line="275" w:lineRule="auto"/>
                            <w:textDirection w:val="btLr"/>
                          </w:pPr>
                        </w:p>
                      </w:txbxContent>
                    </v:textbox>
                  </v:shape>
                  <v:shape id="Freeform: Shape 1820613225" o:spid="_x0000_s1041" style="position:absolute;left:29717;top:27433;width:21716;height:9142;visibility:visible;mso-wrap-style:square;v-text-anchor:top" coordsize="2171613,91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" adj="-11796480,,5400" path="m,l,914200r2171613,l2171613,,,xe" fillcolor="#eaeaea" strokeweight="1pt">
                    <v:stroke startarrowwidth="narrow" startarrowlength="short" endarrowwidth="narrow" endarrowlength="short" miterlimit="5243f" joinstyle="miter"/>
                    <v:formulas/>
                    <v:path arrowok="t" o:extrusionok="f" o:connecttype="custom" textboxrect="0,0,2171613,914200"/>
                    <v:textbox inset="7pt,3pt,7pt,3pt">
                      <w:txbxContent>
                        <w:p w14:paraId="66E9B603" w14:textId="77777777" w:rsidR="00B166B2" w:rsidRDefault="00000000">
                          <w:pPr>
                            <w:spacing w:line="275" w:lineRule="auto"/>
                            <w:textDirection w:val="btLr"/>
                          </w:pPr>
                          <w:r>
                            <w:rPr>
                              <w:rFonts w:ascii="Verdana" w:eastAsia="Verdana" w:hAnsi="Verdana" w:cs="Verdana"/>
                              <w:color w:val="000000"/>
                              <w:sz w:val="18"/>
                            </w:rPr>
                            <w:t>No further action, but refer to:</w:t>
                          </w:r>
                        </w:p>
                        <w:p w14:paraId="2EF88A66" w14:textId="77777777" w:rsidR="00B166B2" w:rsidRDefault="00000000">
                          <w:pPr>
                            <w:spacing w:after="0" w:line="240" w:lineRule="auto"/>
                            <w:ind w:left="200"/>
                            <w:textDirection w:val="btLr"/>
                          </w:pPr>
                          <w:r>
                            <w:rPr>
                              <w:rFonts w:ascii="Verdana" w:eastAsia="Verdana" w:hAnsi="Verdana" w:cs="Verdana"/>
                              <w:color w:val="000000"/>
                              <w:sz w:val="18"/>
                            </w:rPr>
                            <w:t>social care as ‘child in need’</w:t>
                          </w:r>
                        </w:p>
                        <w:p w14:paraId="0FE247D2" w14:textId="77777777" w:rsidR="00B166B2" w:rsidRDefault="00000000">
                          <w:pPr>
                            <w:spacing w:after="0" w:line="240" w:lineRule="auto"/>
                            <w:ind w:left="200"/>
                            <w:textDirection w:val="btLr"/>
                          </w:pPr>
                          <w:r>
                            <w:rPr>
                              <w:rFonts w:ascii="Verdana" w:eastAsia="Verdana" w:hAnsi="Verdana" w:cs="Verdana"/>
                              <w:color w:val="000000"/>
                              <w:sz w:val="18"/>
                            </w:rPr>
                            <w:t>police if allegation deliberately invented</w:t>
                          </w:r>
                        </w:p>
                        <w:p w14:paraId="76E9F1D1" w14:textId="77777777" w:rsidR="00B166B2" w:rsidRDefault="00B166B2">
                          <w:pPr>
                            <w:spacing w:after="0" w:line="240" w:lineRule="auto"/>
                            <w:textDirection w:val="btLr"/>
                          </w:pPr>
                        </w:p>
                        <w:p w14:paraId="07EED76A" w14:textId="77777777" w:rsidR="00B166B2" w:rsidRDefault="00B166B2">
                          <w:pPr>
                            <w:spacing w:line="275" w:lineRule="auto"/>
                            <w:textDirection w:val="btLr"/>
                          </w:pPr>
                        </w:p>
                      </w:txbxContent>
                    </v:textbox>
                  </v:shape>
                  <v:shape id="Freeform: Shape 1570697039" o:spid="_x0000_s1042" style="position:absolute;top:14861;width:24002;height:5567;visibility:visible;mso-wrap-style:square;v-text-anchor:top" coordsize="2400215,55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" adj="-11796480,,5400" path="m,l,556700r2400215,l2400215,,,xe" fillcolor="#eaeaea" strokeweight="1pt">
                    <v:stroke startarrowwidth="narrow" startarrowlength="short" endarrowwidth="narrow" endarrowlength="short" miterlimit="5243f" joinstyle="miter"/>
                    <v:formulas/>
                    <v:path arrowok="t" o:extrusionok="f" o:connecttype="custom" textboxrect="0,0,2400215,556700"/>
                    <v:textbox inset="7pt,3pt,7pt,3pt">
                      <w:txbxContent>
                        <w:p w14:paraId="2B67800C" w14:textId="77777777" w:rsidR="00B166B2" w:rsidRDefault="00000000">
                          <w:pPr>
                            <w:spacing w:after="0" w:line="240" w:lineRule="auto"/>
                            <w:jc w:val="center"/>
                            <w:textDirection w:val="btLr"/>
                          </w:pPr>
                          <w:r>
                            <w:rPr>
                              <w:rFonts w:ascii="Verdana" w:eastAsia="Verdana" w:hAnsi="Verdana" w:cs="Verdana"/>
                              <w:color w:val="000000"/>
                              <w:sz w:val="18"/>
                            </w:rPr>
                            <w:t>Allegation/concern made direct</w:t>
                          </w:r>
                        </w:p>
                        <w:p w14:paraId="3CA81A83" w14:textId="77777777" w:rsidR="00B166B2" w:rsidRDefault="00000000">
                          <w:pPr>
                            <w:spacing w:after="0" w:line="240" w:lineRule="auto"/>
                            <w:jc w:val="center"/>
                            <w:textDirection w:val="btLr"/>
                          </w:pPr>
                          <w:r>
                            <w:rPr>
                              <w:rFonts w:ascii="Verdana" w:eastAsia="Verdana" w:hAnsi="Verdana" w:cs="Verdana"/>
                              <w:color w:val="000000"/>
                              <w:sz w:val="18"/>
                            </w:rPr>
                            <w:t xml:space="preserve"> to police or social care</w:t>
                          </w:r>
                        </w:p>
                        <w:p w14:paraId="180DD860" w14:textId="77777777" w:rsidR="00B166B2" w:rsidRDefault="00B166B2">
                          <w:pPr>
                            <w:spacing w:line="275" w:lineRule="auto"/>
                            <w:textDirection w:val="btLr"/>
                          </w:pPr>
                        </w:p>
                      </w:txbxContent>
                    </v:textbox>
                  </v:shape>
                  <v:shape id="Freeform: Shape 472277164" o:spid="_x0000_s1043" style="position:absolute;left:3428;top:50289;width:19431;height:6860;visibility:visible;mso-wrap-style:square;v-text-anchor:top" coordsize="1943112,6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" adj="-11796480,,5400" path="m,l,686000r1943112,l1943112,,,xe" fillcolor="#eaeaea" strokeweight="1pt">
                    <v:stroke startarrowwidth="narrow" startarrowlength="short" endarrowwidth="narrow" endarrowlength="short" miterlimit="5243f" joinstyle="miter"/>
                    <v:formulas/>
                    <v:path arrowok="t" o:extrusionok="f" o:connecttype="custom" textboxrect="0,0,1943112,686000"/>
                    <v:textbox inset="7pt,3pt,7pt,3pt">
                      <w:txbxContent>
                        <w:p w14:paraId="40D5F2F7" w14:textId="77777777" w:rsidR="00B166B2" w:rsidRDefault="00000000">
                          <w:pPr>
                            <w:spacing w:line="275" w:lineRule="auto"/>
                            <w:jc w:val="center"/>
                            <w:textDirection w:val="btLr"/>
                          </w:pPr>
                          <w:r>
                            <w:rPr>
                              <w:rFonts w:ascii="Verdana" w:eastAsia="Verdana" w:hAnsi="Verdana" w:cs="Verdana"/>
                              <w:color w:val="000000"/>
                              <w:sz w:val="18"/>
                            </w:rPr>
                            <w:t>No significant harm but allegation might constitute a criminal offence</w:t>
                          </w:r>
                        </w:p>
                      </w:txbxContent>
                    </v:textbox>
                  </v:shape>
                  <v:shapetype id="_x0000_t32" coordsize="21600,21600" o:spt="32" o:oned="t" path="m,l21600,21600e" filled="f">
                    <v:path arrowok="t" fillok="f" o:connecttype="none"/>
                    <o:lock v:ext="edit" shapetype="t"/>
                  </v:shapetype>
                  <v:shape id="Straight Arrow Connector 321173881" o:spid="_x0000_s1044" type="#_x0000_t32" style="position:absolute;top:32004;width:342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" filled="t" strokeweight="1pt">
                    <v:stroke startarrowwidth="narrow" startarrowlength="short" endarrow="block"/>
                  </v:shape>
                  <v:shape id="Straight Arrow Connector 2036947165" o:spid="_x0000_s1045" type="#_x0000_t32" style="position:absolute;top:38865;width:342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" filled="t" strokeweight="1pt">
                    <v:stroke startarrowwidth="narrow" startarrowlength="short" endarrow="block"/>
                  </v:shape>
                  <v:shape id="Straight Arrow Connector 235537441" o:spid="_x0000_s1046" type="#_x0000_t32" style="position:absolute;top:45718;width:342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" filled="t" strokeweight="1pt">
                    <v:stroke startarrowwidth="narrow" startarrowlength="short" endarrow="block"/>
                  </v:shape>
                  <v:shape id="Straight Arrow Connector 2090176673" o:spid="_x0000_s1047" type="#_x0000_t32" style="position:absolute;top:52578;width:342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" filled="t" strokeweight="1pt">
                    <v:stroke startarrowwidth="narrow" startarrowlength="short" endarrow="block"/>
                  </v:shape>
                  <v:shape id="Freeform: Shape 1896419810" o:spid="_x0000_s1048" style="position:absolute;width:54862;height:4571;visibility:visible;mso-wrap-style:square;v-text-anchor:top" coordsize="5486234,45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" adj="-11796480,,5400" path="m,l,457100r5486234,l5486234,,,xe" fillcolor="#eaeaea" strokeweight="1pt">
                    <v:stroke startarrowwidth="narrow" startarrowlength="short" endarrowwidth="narrow" endarrowlength="short" miterlimit="5243f" joinstyle="miter"/>
                    <v:formulas/>
                    <v:path arrowok="t" o:extrusionok="f" o:connecttype="custom" textboxrect="0,0,5486234,457100"/>
                    <v:textbox inset="7pt,3pt,7pt,3pt">
                      <w:txbxContent>
                        <w:p w14:paraId="4C6E00D0" w14:textId="77777777" w:rsidR="00B166B2" w:rsidRDefault="00000000">
                          <w:pPr>
                            <w:spacing w:after="0" w:line="240" w:lineRule="auto"/>
                            <w:jc w:val="center"/>
                            <w:textDirection w:val="btLr"/>
                          </w:pPr>
                          <w:r>
                            <w:rPr>
                              <w:rFonts w:ascii="Verdana" w:eastAsia="Verdana" w:hAnsi="Verdana" w:cs="Verdana"/>
                              <w:b/>
                              <w:color w:val="333399"/>
                            </w:rPr>
                            <w:t>ALLEGATIONS/CONCERNS AGAINST STAFF AND VOLUNTEERS</w:t>
                          </w:r>
                        </w:p>
                        <w:p w14:paraId="33221B48" w14:textId="77777777" w:rsidR="00B166B2" w:rsidRDefault="00000000">
                          <w:pPr>
                            <w:spacing w:after="0" w:line="240" w:lineRule="auto"/>
                            <w:jc w:val="center"/>
                            <w:textDirection w:val="btLr"/>
                          </w:pPr>
                          <w:r>
                            <w:rPr>
                              <w:rFonts w:ascii="Verdana" w:eastAsia="Verdana" w:hAnsi="Verdana" w:cs="Verdana"/>
                              <w:b/>
                              <w:color w:val="333399"/>
                            </w:rPr>
                            <w:t>CHILD PROTECTION PROCESS</w:t>
                          </w:r>
                        </w:p>
                      </w:txbxContent>
                    </v:textbox>
                  </v:shape>
                  <v:shape id="Straight Arrow Connector 1578378394" o:spid="_x0000_s1049" type="#_x0000_t32" style="position:absolute;left:9143;top:59438;width:32004;height: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" filled="t" strokeweight="1pt">
                    <v:stroke startarrowwidth="narrow" startarrowlength="short" endarrowwidth="narrow" endarrowlength="short"/>
                  </v:shape>
                  <v:shape id="Straight Arrow Connector 318883817" o:spid="_x0000_s1050" type="#_x0000_t32" style="position:absolute;left:9143;top:59438;width:8;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" filled="t" strokeweight="1pt">
                    <v:stroke startarrowwidth="narrow" startarrowlength="short" endarrow="block"/>
                  </v:shape>
                  <v:shape id="Straight Arrow Connector 699799046" o:spid="_x0000_s1051" type="#_x0000_t32" style="position:absolute;left:9143;top:68580;width:8;height:2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" filled="t" strokeweight="1pt">
                    <v:stroke startarrowwidth="narrow" startarrowlength="short" endarrow="block"/>
                  </v:shape>
                  <v:shape id="Straight Arrow Connector 726932385" o:spid="_x0000_s1052" type="#_x0000_t32" style="position:absolute;left:24002;top:68580;width:8;height:6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" filled="t" strokeweight="1pt">
                    <v:stroke startarrowwidth="narrow" startarrowlength="short" endarrow="block"/>
                  </v:shape>
                  <v:shape id="Straight Arrow Connector 674800164" o:spid="_x0000_s1053" type="#_x0000_t32" style="position:absolute;left:27431;top:13713;width:228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" filled="t" strokeweight="1pt">
                    <v:stroke startarrowwidth="narrow" startarrowlength="short" endarrow="block"/>
                  </v:shape>
                  <v:shape id="Straight Arrow Connector 1328097989" o:spid="_x0000_s1054" type="#_x0000_t32" style="position:absolute;left:25145;top:24003;width:16002;height: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" filled="t" strokeweight="1pt">
                    <v:stroke startarrowwidth="narrow" startarrowlength="short" endarrow="block"/>
                  </v:shape>
                  <v:shape id="Straight Arrow Connector 493851312" o:spid="_x0000_s1055" type="#_x0000_t32" style="position:absolute;left:22859;top:32004;width:685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" filled="t" strokeweight="1pt">
                    <v:stroke startarrowwidth="narrow" startarrowlength="short" endarrow="block"/>
                  </v:shape>
                  <v:shape id="Straight Arrow Connector 1870207948" o:spid="_x0000_s1056" type="#_x0000_t32" style="position:absolute;left:22859;top:38865;width:3200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" filled="t" strokeweight="1pt">
                    <v:stroke startarrowwidth="narrow" startarrowlength="short" endarrow="block"/>
                  </v:shape>
                  <v:shape id="Straight Arrow Connector 2047840667" o:spid="_x0000_s1057" type="#_x0000_t32" style="position:absolute;top:24003;width:342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" filled="t" strokeweight="1pt">
                    <v:stroke startarrowwidth="narrow" startarrowlength="short" endarrow="block"/>
                  </v:shape>
                  <v:shape id="Straight Arrow Connector 1094629953" o:spid="_x0000_s1058" type="#_x0000_t32" style="position:absolute;left:22859;top:52578;width:80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" filled="t" strokeweight="1pt">
                    <v:stroke startarrowwidth="narrow" startarrowlength="short" endarrow="block"/>
                  </v:shape>
                  <v:shape id="Straight Arrow Connector 1206318031" o:spid="_x0000_s1059" type="#_x0000_t32" style="position:absolute;left:22859;top:45718;width:800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" filled="t" strokeweight="1pt">
                    <v:stroke startarrowwidth="narrow" startarrowlength="short" endarrow="block"/>
                  </v:shape>
                  <v:shape id="Freeform: Shape 1000328162" o:spid="_x0000_s1060" style="position:absolute;left:30860;top:50289;width:20573;height:4578;visibility:visible;mso-wrap-style:square;v-text-anchor:top" coordsize="2057313,457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" adj="-11796480,,5400" path="m,l,457800r2057313,l2057313,,,xe" fillcolor="#eaeaea" strokeweight="1pt">
                    <v:stroke startarrowwidth="narrow" startarrowlength="short" endarrowwidth="narrow" endarrowlength="short" miterlimit="5243f" joinstyle="miter"/>
                    <v:formulas/>
                    <v:path arrowok="t" o:extrusionok="f" o:connecttype="custom" textboxrect="0,0,2057313,457800"/>
                    <v:textbox inset="7pt,3pt,7pt,3pt">
                      <w:txbxContent>
                        <w:p w14:paraId="6CB19DD1" w14:textId="77777777" w:rsidR="00B166B2" w:rsidRDefault="00000000">
                          <w:pPr>
                            <w:spacing w:after="0" w:line="240" w:lineRule="auto"/>
                            <w:jc w:val="center"/>
                            <w:textDirection w:val="btLr"/>
                          </w:pPr>
                          <w:r>
                            <w:rPr>
                              <w:rFonts w:ascii="Verdana" w:eastAsia="Verdana" w:hAnsi="Verdana" w:cs="Verdana"/>
                              <w:color w:val="000000"/>
                              <w:sz w:val="18"/>
                            </w:rPr>
                            <w:t xml:space="preserve">LADO refers to police </w:t>
                          </w:r>
                        </w:p>
                        <w:p w14:paraId="750049D1" w14:textId="77777777" w:rsidR="00B166B2" w:rsidRDefault="00000000">
                          <w:pPr>
                            <w:spacing w:after="0" w:line="240" w:lineRule="auto"/>
                            <w:jc w:val="center"/>
                            <w:textDirection w:val="btLr"/>
                          </w:pPr>
                          <w:r>
                            <w:rPr>
                              <w:rFonts w:ascii="Verdana" w:eastAsia="Verdana" w:hAnsi="Verdana" w:cs="Verdana"/>
                              <w:color w:val="000000"/>
                              <w:sz w:val="18"/>
                            </w:rPr>
                            <w:t>for initial evaluation</w:t>
                          </w:r>
                        </w:p>
                        <w:p w14:paraId="271CD089" w14:textId="77777777" w:rsidR="00B166B2" w:rsidRDefault="00B166B2">
                          <w:pPr>
                            <w:spacing w:line="275" w:lineRule="auto"/>
                            <w:textDirection w:val="btLr"/>
                          </w:pPr>
                        </w:p>
                      </w:txbxContent>
                    </v:textbox>
                  </v:shape>
                  <v:shape id="Straight Arrow Connector 994189558" o:spid="_x0000_s1061" type="#_x0000_t32" style="position:absolute;left:54862;top:38865;width:8;height:26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" filled="t" strokeweight="1pt">
                    <v:stroke startarrowwidth="narrow" startarrowlength="short" endarrowwidth="narrow" endarrowlength="short"/>
                  </v:shape>
                  <v:shape id="Straight Arrow Connector 1856927410" o:spid="_x0000_s1062" type="#_x0000_t32" style="position:absolute;left:51433;top:65150;width:342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" filled="t" strokeweight="1pt">
                    <v:stroke startarrowwidth="narrow" startarrowlength="short" endarrow="block"/>
                  </v:shape>
                  <v:shape id="Straight Arrow Connector 548585373" o:spid="_x0000_s1063" type="#_x0000_t32" style="position:absolute;left:51433;top:45718;width:3429;height: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" filled="t" strokeweight="1pt">
                    <v:stroke startarrowwidth="narrow" startarrowlength="short" endarrow="block"/>
                  </v:shape>
                  <v:shape id="Freeform: Shape 817447226" o:spid="_x0000_s1064" style="position:absolute;left:33146;top:70862;width:18287;height:9157;visibility:visible;mso-wrap-style:square;v-text-anchor:top" coordsize="1828711,91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" adj="-11796480,,5400" path="m,l,915700r1828711,l1828711,,,xe" fillcolor="#eaeaea" strokeweight="1pt">
                    <v:stroke startarrowwidth="narrow" startarrowlength="short" endarrowwidth="narrow" endarrowlength="short" miterlimit="5243f" joinstyle="miter"/>
                    <v:formulas/>
                    <v:path arrowok="t" o:extrusionok="f" o:connecttype="custom" textboxrect="0,0,1828711,915700"/>
                    <v:textbox inset="7pt,3pt,7pt,3pt">
                      <w:txbxContent>
                        <w:p w14:paraId="14BA4C47" w14:textId="77777777" w:rsidR="00B166B2" w:rsidRDefault="00000000">
                          <w:pPr>
                            <w:spacing w:line="275" w:lineRule="auto"/>
                            <w:textDirection w:val="btLr"/>
                          </w:pPr>
                          <w:r>
                            <w:rPr>
                              <w:rFonts w:ascii="Verdana" w:eastAsia="Verdana" w:hAnsi="Verdana" w:cs="Verdana"/>
                              <w:color w:val="000000"/>
                              <w:sz w:val="18"/>
                            </w:rPr>
                            <w:t>Consider:</w:t>
                          </w:r>
                        </w:p>
                        <w:p w14:paraId="4A0D0F4B" w14:textId="77777777" w:rsidR="00B166B2" w:rsidRDefault="00000000">
                          <w:pPr>
                            <w:spacing w:after="0" w:line="240" w:lineRule="auto"/>
                            <w:ind w:left="200"/>
                            <w:textDirection w:val="btLr"/>
                          </w:pPr>
                          <w:r>
                            <w:rPr>
                              <w:rFonts w:ascii="Verdana" w:eastAsia="Verdana" w:hAnsi="Verdana" w:cs="Verdana"/>
                              <w:color w:val="000000"/>
                              <w:sz w:val="18"/>
                            </w:rPr>
                            <w:t>No further action</w:t>
                          </w:r>
                        </w:p>
                        <w:p w14:paraId="72107F5E" w14:textId="77777777" w:rsidR="00B166B2" w:rsidRDefault="00000000">
                          <w:pPr>
                            <w:spacing w:after="0" w:line="240" w:lineRule="auto"/>
                            <w:ind w:left="200"/>
                            <w:textDirection w:val="btLr"/>
                          </w:pPr>
                          <w:r>
                            <w:rPr>
                              <w:rFonts w:ascii="Verdana" w:eastAsia="Verdana" w:hAnsi="Verdana" w:cs="Verdana"/>
                              <w:color w:val="000000"/>
                              <w:sz w:val="18"/>
                            </w:rPr>
                            <w:t>Professional advice</w:t>
                          </w:r>
                        </w:p>
                        <w:p w14:paraId="7DF33227" w14:textId="77777777" w:rsidR="00B166B2" w:rsidRDefault="00000000">
                          <w:pPr>
                            <w:spacing w:after="0" w:line="240" w:lineRule="auto"/>
                            <w:ind w:left="200"/>
                            <w:textDirection w:val="btLr"/>
                          </w:pPr>
                          <w:r>
                            <w:rPr>
                              <w:rFonts w:ascii="Verdana" w:eastAsia="Verdana" w:hAnsi="Verdana" w:cs="Verdana"/>
                              <w:color w:val="000000"/>
                              <w:sz w:val="18"/>
                            </w:rPr>
                            <w:t>Disciplinary process</w:t>
                          </w:r>
                        </w:p>
                        <w:p w14:paraId="75D80FDB" w14:textId="77777777" w:rsidR="00B166B2" w:rsidRDefault="00B166B2">
                          <w:pPr>
                            <w:spacing w:line="275" w:lineRule="auto"/>
                            <w:textDirection w:val="btLr"/>
                          </w:pPr>
                        </w:p>
                      </w:txbxContent>
                    </v:textbox>
                  </v:shape>
                  <v:shape id="Straight Arrow Connector 761600670" o:spid="_x0000_s1065" type="#_x0000_t32" style="position:absolute;left:16001;top:75441;width:171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" filled="t" strokeweight="1pt">
                    <v:stroke startarrowwidth="narrow" startarrowlength="short" endarrow="block"/>
                  </v:shape>
                  <v:shape id="Straight Arrow Connector 832895580" o:spid="_x0000_s1066" type="#_x0000_t32" style="position:absolute;left:51433;top:52578;width:342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" filled="t" strokeweight="1pt">
                    <v:stroke startarrowwidth="narrow" startarrowlength="short" endarrow="block"/>
                  </v:shape>
                  <v:shape id="Straight Arrow Connector 135554183" o:spid="_x0000_s1067" type="#_x0000_t32" style="position:absolute;left:29717;top:65150;width:3429;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" filled="t" strokeweight="1pt">
                    <v:stroke startarrowwidth="narrow" startarrowlength="short" endarrow="block"/>
                  </v:shape>
                  <v:shape id="Straight Arrow Connector 313730479" o:spid="_x0000_s1068" type="#_x0000_t32" style="position:absolute;left:41147;top:59438;width:7;height:228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" filled="t" strokeweight="1pt">
                    <v:stroke startarrowwidth="narrow" startarrowlength="short" endarrow="block"/>
                  </v:shape>
                  <v:shape id="Freeform: Shape 1951126317" o:spid="_x0000_s1069" style="position:absolute;left:3428;top:70862;width:12573;height:9150;visibility:visible;mso-wrap-style:square;v-text-anchor:top" coordsize="1257308,91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" adj="-11796480,,5400" path="m,l,915000r1257308,l1257308,,,xe" fillcolor="#eaeaea" strokeweight="1pt">
                    <v:stroke startarrowwidth="narrow" startarrowlength="short" endarrowwidth="narrow" endarrowlength="short" miterlimit="5243f" joinstyle="miter"/>
                    <v:formulas/>
                    <v:path arrowok="t" o:extrusionok="f" o:connecttype="custom" textboxrect="0,0,1257308,915000"/>
                    <v:textbox inset="7pt,3pt,7pt,3pt">
                      <w:txbxContent>
                        <w:p w14:paraId="7F94E0BA" w14:textId="77777777" w:rsidR="00B166B2" w:rsidRDefault="00000000">
                          <w:pPr>
                            <w:spacing w:after="0" w:line="240" w:lineRule="auto"/>
                            <w:jc w:val="center"/>
                            <w:textDirection w:val="btLr"/>
                          </w:pPr>
                          <w:r>
                            <w:rPr>
                              <w:rFonts w:ascii="Verdana" w:eastAsia="Verdana" w:hAnsi="Verdana" w:cs="Verdana"/>
                              <w:color w:val="000000"/>
                              <w:sz w:val="18"/>
                            </w:rPr>
                            <w:t>After completion (earlier if agreed with social care and police)</w:t>
                          </w:r>
                        </w:p>
                      </w:txbxContent>
                    </v:textbox>
                  </v:shape>
                  <v:shape id="Straight Arrow Connector 2030766922" o:spid="_x0000_s1070" type="#_x0000_t32" style="position:absolute;left:27431;top:9142;width:7;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" filled="t" strokeweight="1pt">
                    <v:stroke startarrowwidth="narrow" startarrowlength="short" endarrowwidth="narrow" endarrowlength="short"/>
                  </v:shape>
                  <v:shape id="Straight Arrow Connector 1950480999" o:spid="_x0000_s1071" type="#_x0000_t32" style="position:absolute;left:24002;top:17143;width:342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" filled="t" strokeweight="1pt">
                    <v:stroke startarrowwidth="narrow" startarrowlength="short" endarrow="block"/>
                  </v:shape>
                  <v:shape id="Straight Arrow Connector 1305978810" o:spid="_x0000_s1072" type="#_x0000_t32" style="position:absolute;left:24002;top:9142;width:342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" filled="t" strokeweight="1pt">
                    <v:stroke startarrowwidth="narrow" startarrowlength="short" endarrow="block"/>
                  </v:shape>
                  <v:shape id="Straight Arrow Connector 1812389206" o:spid="_x0000_s1073" type="#_x0000_t32" style="position:absolute;left:41147;top:20573;width:7;height:3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" filled="t" strokeweight="1pt">
                    <v:stroke startarrowwidth="narrow" startarrowlength="short" endarrow="block"/>
                  </v:shape>
                  <v:shape id="Straight Arrow Connector 1066815970" o:spid="_x0000_s1074" type="#_x0000_t32" style="position:absolute;top:23936;width:0;height:28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" filled="t" strokeweight="1pt">
                    <v:stroke startarrowwidth="narrow" startarrowlength="short" endarrowwidth="narrow" endarrowlength="short"/>
                  </v:shape>
                </v:group>
                <w10:anchorlock/>
              </v:group>
            </w:pict>
          </mc:Fallback>
        </mc:AlternateContent>
      </w:r>
    </w:p>
    <w:p w14:paraId="5F6A0F5E" w14:textId="77777777" w:rsidR="00B166B2" w:rsidRDefault="00B166B2">
      <w:pPr>
        <w:spacing w:after="0"/>
      </w:pPr>
    </w:p>
    <w:p w14:paraId="02DC6C48" w14:textId="77777777" w:rsidR="00B166B2" w:rsidRDefault="00000000">
      <w:pPr>
        <w:rPr>
          <w:rFonts w:ascii="Verdana" w:eastAsia="Verdana" w:hAnsi="Verdana" w:cs="Verdana"/>
          <w:sz w:val="20"/>
          <w:szCs w:val="20"/>
        </w:rPr>
      </w:pPr>
      <w:r>
        <w:rPr>
          <w:rFonts w:ascii="Verdana" w:eastAsia="Verdana" w:hAnsi="Verdana" w:cs="Verdana"/>
          <w:noProof/>
          <w:sz w:val="20"/>
          <w:szCs w:val="20"/>
        </w:rPr>
        <w:lastRenderedPageBreak/>
        <mc:AlternateContent>
          <mc:Choice Requires="wpg">
            <w:drawing>
              <wp:inline distT="0" distB="0" distL="114300" distR="114300" wp14:anchorId="6EA6BB78" wp14:editId="0D72D9DE">
                <wp:extent cx="5609590" cy="8459470"/>
                <wp:effectExtent l="0" t="0" r="0" b="0"/>
                <wp:docPr id="9" name="Group 9"/>
                <wp:cNvGraphicFramePr/>
                <a:graphic xmlns:a="http://schemas.openxmlformats.org/drawingml/2006/main">
                  <a:graphicData uri="http://schemas.microsoft.com/office/word/2010/wordprocessingGroup">
                    <wpg:wgp>
                      <wpg:cNvGrpSpPr/>
                      <wpg:grpSpPr>
                        <a:xfrm>
                          <a:off x="0" y="0"/>
                          <a:ext cx="5609590" cy="8459470"/>
                          <a:chOff x="2541200" y="0"/>
                          <a:chExt cx="5609600" cy="7560000"/>
                        </a:xfrm>
                      </wpg:grpSpPr>
                      <wpg:grpSp>
                        <wpg:cNvPr id="593077317" name="Group 593077317"/>
                        <wpg:cNvGrpSpPr/>
                        <wpg:grpSpPr>
                          <a:xfrm>
                            <a:off x="2541205" y="0"/>
                            <a:ext cx="5609575" cy="7559999"/>
                            <a:chOff x="0" y="0"/>
                            <a:chExt cx="5609575" cy="8459469"/>
                          </a:xfrm>
                        </wpg:grpSpPr>
                        <wps:wsp>
                          <wps:cNvPr id="1096264919" name="Rectangle 1096264919"/>
                          <wps:cNvSpPr/>
                          <wps:spPr>
                            <a:xfrm>
                              <a:off x="0" y="0"/>
                              <a:ext cx="5609575" cy="8459450"/>
                            </a:xfrm>
                            <a:prstGeom prst="rect">
                              <a:avLst/>
                            </a:prstGeom>
                            <a:noFill/>
                            <a:ln>
                              <a:noFill/>
                            </a:ln>
                          </wps:spPr>
                          <wps:txbx>
                            <w:txbxContent>
                              <w:p w14:paraId="3CAF7FB7" w14:textId="77777777" w:rsidR="00B166B2" w:rsidRDefault="00B166B2">
                                <w:pPr>
                                  <w:spacing w:after="0" w:line="240" w:lineRule="auto"/>
                                  <w:textDirection w:val="btLr"/>
                                </w:pPr>
                              </w:p>
                            </w:txbxContent>
                          </wps:txbx>
                          <wps:bodyPr spcFirstLastPara="1" wrap="square" lIns="91425" tIns="91425" rIns="91425" bIns="91425" anchor="ctr" anchorCtr="0">
                            <a:noAutofit/>
                          </wps:bodyPr>
                        </wps:wsp>
                        <wps:wsp>
                          <wps:cNvPr id="1682406881" name="Straight Arrow Connector 1682406881"/>
                          <wps:cNvCnPr/>
                          <wps:spPr>
                            <a:xfrm>
                              <a:off x="3429055" y="1485212"/>
                              <a:ext cx="600" cy="22930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125120322" name="Straight Arrow Connector 1125120322"/>
                          <wps:cNvCnPr/>
                          <wps:spPr>
                            <a:xfrm>
                              <a:off x="4000564" y="1485212"/>
                              <a:ext cx="600" cy="22860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986045089" name="Straight Arrow Connector 986045089"/>
                          <wps:cNvCnPr/>
                          <wps:spPr>
                            <a:xfrm>
                              <a:off x="3771960" y="1943116"/>
                              <a:ext cx="600" cy="22860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987664579" name="Freeform: Shape 987664579"/>
                          <wps:cNvSpPr/>
                          <wps:spPr>
                            <a:xfrm>
                              <a:off x="2857545" y="2171717"/>
                              <a:ext cx="1828829" cy="685105"/>
                            </a:xfrm>
                            <a:custGeom>
                              <a:avLst/>
                              <a:gdLst/>
                              <a:ahLst/>
                              <a:cxnLst/>
                              <a:rect l="l" t="t" r="r" b="b"/>
                              <a:pathLst>
                                <a:path w="1828829" h="685105" extrusionOk="0">
                                  <a:moveTo>
                                    <a:pt x="0" y="0"/>
                                  </a:moveTo>
                                  <a:lnTo>
                                    <a:pt x="0" y="685105"/>
                                  </a:lnTo>
                                  <a:lnTo>
                                    <a:pt x="1828829" y="685105"/>
                                  </a:lnTo>
                                  <a:lnTo>
                                    <a:pt x="1828829"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A6463B1" w14:textId="77777777" w:rsidR="00B166B2" w:rsidRDefault="00000000">
                                <w:pPr>
                                  <w:spacing w:line="275" w:lineRule="auto"/>
                                  <w:jc w:val="center"/>
                                  <w:textDirection w:val="btLr"/>
                                </w:pPr>
                                <w:r>
                                  <w:rPr>
                                    <w:rFonts w:ascii="Verdana" w:eastAsia="Verdana" w:hAnsi="Verdana" w:cs="Verdana"/>
                                    <w:color w:val="000000"/>
                                    <w:sz w:val="18"/>
                                  </w:rPr>
                                  <w:t>Police/social care provide relevant information to employer</w:t>
                                </w:r>
                              </w:p>
                              <w:p w14:paraId="285170FE"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905366602" name="Straight Arrow Connector 1905366602"/>
                          <wps:cNvCnPr/>
                          <wps:spPr>
                            <a:xfrm flipH="1">
                              <a:off x="1943131" y="2514620"/>
                              <a:ext cx="914414"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210091970" name="Freeform: Shape 210091970"/>
                          <wps:cNvSpPr/>
                          <wps:spPr>
                            <a:xfrm>
                              <a:off x="457207" y="2171717"/>
                              <a:ext cx="1485923" cy="685105"/>
                            </a:xfrm>
                            <a:custGeom>
                              <a:avLst/>
                              <a:gdLst/>
                              <a:ahLst/>
                              <a:cxnLst/>
                              <a:rect l="l" t="t" r="r" b="b"/>
                              <a:pathLst>
                                <a:path w="1485923" h="685105" extrusionOk="0">
                                  <a:moveTo>
                                    <a:pt x="0" y="0"/>
                                  </a:moveTo>
                                  <a:lnTo>
                                    <a:pt x="0" y="685105"/>
                                  </a:lnTo>
                                  <a:lnTo>
                                    <a:pt x="1485923" y="685105"/>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5FC8406B" w14:textId="77777777" w:rsidR="00B166B2" w:rsidRDefault="00000000">
                                <w:pPr>
                                  <w:spacing w:line="275" w:lineRule="auto"/>
                                  <w:jc w:val="center"/>
                                  <w:textDirection w:val="btLr"/>
                                </w:pPr>
                                <w:r>
                                  <w:rPr>
                                    <w:rFonts w:ascii="Verdana" w:eastAsia="Verdana" w:hAnsi="Verdana" w:cs="Verdana"/>
                                    <w:color w:val="000000"/>
                                    <w:sz w:val="18"/>
                                  </w:rPr>
                                  <w:t>LADO &amp; Employer consider appropriate internal action</w:t>
                                </w:r>
                              </w:p>
                            </w:txbxContent>
                          </wps:txbx>
                          <wps:bodyPr spcFirstLastPara="1" wrap="square" lIns="88900" tIns="38100" rIns="88900" bIns="38100" anchor="t" anchorCtr="0">
                            <a:noAutofit/>
                          </wps:bodyPr>
                        </wps:wsp>
                        <wps:wsp>
                          <wps:cNvPr id="1341440227" name="Freeform: Shape 1341440227"/>
                          <wps:cNvSpPr/>
                          <wps:spPr>
                            <a:xfrm>
                              <a:off x="457207" y="3200426"/>
                              <a:ext cx="1600225" cy="457203"/>
                            </a:xfrm>
                            <a:custGeom>
                              <a:avLst/>
                              <a:gdLst/>
                              <a:ahLst/>
                              <a:cxnLst/>
                              <a:rect l="l" t="t" r="r" b="b"/>
                              <a:pathLst>
                                <a:path w="1600225" h="457203" extrusionOk="0">
                                  <a:moveTo>
                                    <a:pt x="0" y="0"/>
                                  </a:moveTo>
                                  <a:lnTo>
                                    <a:pt x="0" y="457203"/>
                                  </a:lnTo>
                                  <a:lnTo>
                                    <a:pt x="1600225" y="457203"/>
                                  </a:lnTo>
                                  <a:lnTo>
                                    <a:pt x="160022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0A0E2D65" w14:textId="77777777" w:rsidR="00B166B2" w:rsidRDefault="00000000">
                                <w:pPr>
                                  <w:spacing w:line="275" w:lineRule="auto"/>
                                  <w:jc w:val="center"/>
                                  <w:textDirection w:val="btLr"/>
                                </w:pPr>
                                <w:r>
                                  <w:rPr>
                                    <w:rFonts w:ascii="Verdana" w:eastAsia="Verdana" w:hAnsi="Verdana" w:cs="Verdana"/>
                                    <w:color w:val="000000"/>
                                    <w:sz w:val="18"/>
                                  </w:rPr>
                                  <w:t>No formal disciplinary action needed</w:t>
                                </w:r>
                              </w:p>
                            </w:txbxContent>
                          </wps:txbx>
                          <wps:bodyPr spcFirstLastPara="1" wrap="square" lIns="88900" tIns="38100" rIns="88900" bIns="38100" anchor="t" anchorCtr="0">
                            <a:noAutofit/>
                          </wps:bodyPr>
                        </wps:wsp>
                        <wps:wsp>
                          <wps:cNvPr id="1470458590" name="Freeform: Shape 1470458590"/>
                          <wps:cNvSpPr/>
                          <wps:spPr>
                            <a:xfrm>
                              <a:off x="457207" y="4114834"/>
                              <a:ext cx="1485923" cy="572104"/>
                            </a:xfrm>
                            <a:custGeom>
                              <a:avLst/>
                              <a:gdLst/>
                              <a:ahLst/>
                              <a:cxnLst/>
                              <a:rect l="l" t="t" r="r" b="b"/>
                              <a:pathLst>
                                <a:path w="1485923" h="572104" extrusionOk="0">
                                  <a:moveTo>
                                    <a:pt x="0" y="0"/>
                                  </a:moveTo>
                                  <a:lnTo>
                                    <a:pt x="0" y="572104"/>
                                  </a:lnTo>
                                  <a:lnTo>
                                    <a:pt x="1485923" y="572104"/>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073CC00D" w14:textId="77777777" w:rsidR="00B166B2" w:rsidRDefault="00000000">
                                <w:pPr>
                                  <w:spacing w:line="275" w:lineRule="auto"/>
                                  <w:jc w:val="center"/>
                                  <w:textDirection w:val="btLr"/>
                                </w:pPr>
                                <w:r>
                                  <w:rPr>
                                    <w:rFonts w:ascii="Verdana" w:eastAsia="Verdana" w:hAnsi="Verdana" w:cs="Verdana"/>
                                    <w:color w:val="000000"/>
                                    <w:sz w:val="18"/>
                                  </w:rPr>
                                  <w:t>Formal Disciplinary Action decided</w:t>
                                </w:r>
                              </w:p>
                            </w:txbxContent>
                          </wps:txbx>
                          <wps:bodyPr spcFirstLastPara="1" wrap="square" lIns="88900" tIns="38100" rIns="88900" bIns="38100" anchor="t" anchorCtr="0">
                            <a:noAutofit/>
                          </wps:bodyPr>
                        </wps:wsp>
                        <wps:wsp>
                          <wps:cNvPr id="827211438" name="Straight Arrow Connector 827211438"/>
                          <wps:cNvCnPr/>
                          <wps:spPr>
                            <a:xfrm>
                              <a:off x="114301" y="4343435"/>
                              <a:ext cx="342905" cy="1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40100405" name="Straight Arrow Connector 1040100405"/>
                          <wps:cNvCnPr/>
                          <wps:spPr>
                            <a:xfrm>
                              <a:off x="114301" y="3429028"/>
                              <a:ext cx="342905" cy="1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672954807" name="Freeform: Shape 672954807"/>
                          <wps:cNvSpPr/>
                          <wps:spPr>
                            <a:xfrm>
                              <a:off x="4000564" y="2971824"/>
                              <a:ext cx="1485923" cy="342902"/>
                            </a:xfrm>
                            <a:custGeom>
                              <a:avLst/>
                              <a:gdLst/>
                              <a:ahLst/>
                              <a:cxnLst/>
                              <a:rect l="l" t="t" r="r" b="b"/>
                              <a:pathLst>
                                <a:path w="1485923" h="342902" extrusionOk="0">
                                  <a:moveTo>
                                    <a:pt x="0" y="0"/>
                                  </a:moveTo>
                                  <a:lnTo>
                                    <a:pt x="0" y="342902"/>
                                  </a:lnTo>
                                  <a:lnTo>
                                    <a:pt x="1485923" y="342902"/>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76EA250" w14:textId="77777777" w:rsidR="00B166B2" w:rsidRDefault="00000000">
                                <w:pPr>
                                  <w:spacing w:line="275" w:lineRule="auto"/>
                                  <w:jc w:val="center"/>
                                  <w:textDirection w:val="btLr"/>
                                </w:pPr>
                                <w:r>
                                  <w:rPr>
                                    <w:rFonts w:ascii="Verdana" w:eastAsia="Verdana" w:hAnsi="Verdana" w:cs="Verdana"/>
                                    <w:color w:val="000000"/>
                                    <w:sz w:val="18"/>
                                  </w:rPr>
                                  <w:t>No Further Action</w:t>
                                </w:r>
                              </w:p>
                            </w:txbxContent>
                          </wps:txbx>
                          <wps:bodyPr spcFirstLastPara="1" wrap="square" lIns="88900" tIns="38100" rIns="88900" bIns="38100" anchor="t" anchorCtr="0">
                            <a:noAutofit/>
                          </wps:bodyPr>
                        </wps:wsp>
                        <wps:wsp>
                          <wps:cNvPr id="502421721" name="Freeform: Shape 502421721"/>
                          <wps:cNvSpPr/>
                          <wps:spPr>
                            <a:xfrm>
                              <a:off x="4000564" y="3429028"/>
                              <a:ext cx="1485923" cy="343502"/>
                            </a:xfrm>
                            <a:custGeom>
                              <a:avLst/>
                              <a:gdLst/>
                              <a:ahLst/>
                              <a:cxnLst/>
                              <a:rect l="l" t="t" r="r" b="b"/>
                              <a:pathLst>
                                <a:path w="1485923" h="343502" extrusionOk="0">
                                  <a:moveTo>
                                    <a:pt x="0" y="0"/>
                                  </a:moveTo>
                                  <a:lnTo>
                                    <a:pt x="0" y="343502"/>
                                  </a:lnTo>
                                  <a:lnTo>
                                    <a:pt x="1485923" y="343502"/>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94A27B8" w14:textId="77777777" w:rsidR="00B166B2" w:rsidRDefault="00000000">
                                <w:pPr>
                                  <w:spacing w:line="275" w:lineRule="auto"/>
                                  <w:jc w:val="center"/>
                                  <w:textDirection w:val="btLr"/>
                                </w:pPr>
                                <w:r>
                                  <w:rPr>
                                    <w:rFonts w:ascii="Verdana" w:eastAsia="Verdana" w:hAnsi="Verdana" w:cs="Verdana"/>
                                    <w:color w:val="000000"/>
                                    <w:sz w:val="18"/>
                                  </w:rPr>
                                  <w:t>Professional Advice</w:t>
                                </w:r>
                              </w:p>
                            </w:txbxContent>
                          </wps:txbx>
                          <wps:bodyPr spcFirstLastPara="1" wrap="square" lIns="88900" tIns="38100" rIns="88900" bIns="38100" anchor="t" anchorCtr="0">
                            <a:noAutofit/>
                          </wps:bodyPr>
                        </wps:wsp>
                        <wps:wsp>
                          <wps:cNvPr id="2051278498" name="Freeform: Shape 2051278498"/>
                          <wps:cNvSpPr/>
                          <wps:spPr>
                            <a:xfrm>
                              <a:off x="2514640" y="3200426"/>
                              <a:ext cx="790512" cy="628605"/>
                            </a:xfrm>
                            <a:custGeom>
                              <a:avLst/>
                              <a:gdLst/>
                              <a:ahLst/>
                              <a:cxnLst/>
                              <a:rect l="l" t="t" r="r" b="b"/>
                              <a:pathLst>
                                <a:path w="790512" h="628605" extrusionOk="0">
                                  <a:moveTo>
                                    <a:pt x="0" y="0"/>
                                  </a:moveTo>
                                  <a:lnTo>
                                    <a:pt x="0" y="628605"/>
                                  </a:lnTo>
                                  <a:lnTo>
                                    <a:pt x="790512" y="628605"/>
                                  </a:lnTo>
                                  <a:lnTo>
                                    <a:pt x="790512"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F3A7FB4" w14:textId="77777777" w:rsidR="00B166B2" w:rsidRDefault="00000000">
                                <w:pPr>
                                  <w:spacing w:after="0" w:line="240" w:lineRule="auto"/>
                                  <w:jc w:val="center"/>
                                  <w:textDirection w:val="btLr"/>
                                </w:pPr>
                                <w:r>
                                  <w:rPr>
                                    <w:rFonts w:ascii="Verdana" w:eastAsia="Verdana" w:hAnsi="Verdana" w:cs="Verdana"/>
                                    <w:i/>
                                    <w:color w:val="000000"/>
                                    <w:sz w:val="18"/>
                                  </w:rPr>
                                  <w:t>within 3</w:t>
                                </w:r>
                              </w:p>
                              <w:p w14:paraId="02421BB3" w14:textId="77777777" w:rsidR="00B166B2" w:rsidRDefault="00000000">
                                <w:pPr>
                                  <w:spacing w:after="0" w:line="240" w:lineRule="auto"/>
                                  <w:jc w:val="center"/>
                                  <w:textDirection w:val="btLr"/>
                                </w:pPr>
                                <w:r>
                                  <w:rPr>
                                    <w:rFonts w:ascii="Verdana" w:eastAsia="Verdana" w:hAnsi="Verdana" w:cs="Verdana"/>
                                    <w:i/>
                                    <w:color w:val="000000"/>
                                    <w:sz w:val="18"/>
                                  </w:rPr>
                                  <w:t xml:space="preserve">working </w:t>
                                </w:r>
                              </w:p>
                              <w:p w14:paraId="3D2D4685" w14:textId="77777777" w:rsidR="00B166B2" w:rsidRDefault="00000000">
                                <w:pPr>
                                  <w:spacing w:line="275" w:lineRule="auto"/>
                                  <w:jc w:val="center"/>
                                  <w:textDirection w:val="btLr"/>
                                </w:pPr>
                                <w:r>
                                  <w:rPr>
                                    <w:rFonts w:ascii="Verdana" w:eastAsia="Verdana" w:hAnsi="Verdana" w:cs="Verdana"/>
                                    <w:i/>
                                    <w:color w:val="000000"/>
                                    <w:sz w:val="18"/>
                                  </w:rPr>
                                  <w:t>days</w:t>
                                </w:r>
                              </w:p>
                            </w:txbxContent>
                          </wps:txbx>
                          <wps:bodyPr spcFirstLastPara="1" wrap="square" lIns="88900" tIns="38100" rIns="88900" bIns="38100" anchor="t" anchorCtr="0">
                            <a:noAutofit/>
                          </wps:bodyPr>
                        </wps:wsp>
                        <wps:wsp>
                          <wps:cNvPr id="2026378320" name="Straight Arrow Connector 2026378320"/>
                          <wps:cNvCnPr/>
                          <wps:spPr>
                            <a:xfrm>
                              <a:off x="2057433" y="3429028"/>
                              <a:ext cx="457207" cy="1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322965510" name="Straight Arrow Connector 322965510"/>
                          <wps:cNvCnPr/>
                          <wps:spPr>
                            <a:xfrm>
                              <a:off x="3657658" y="3086125"/>
                              <a:ext cx="600" cy="5715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83568969" name="Straight Arrow Connector 483568969"/>
                          <wps:cNvCnPr/>
                          <wps:spPr>
                            <a:xfrm>
                              <a:off x="3305153" y="3429028"/>
                              <a:ext cx="352505" cy="25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110174897" name="Straight Arrow Connector 2110174897"/>
                          <wps:cNvCnPr/>
                          <wps:spPr>
                            <a:xfrm>
                              <a:off x="3657658" y="3086125"/>
                              <a:ext cx="342905" cy="1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546373602" name="Straight Arrow Connector 1546373602"/>
                          <wps:cNvCnPr/>
                          <wps:spPr>
                            <a:xfrm>
                              <a:off x="3657658" y="3657630"/>
                              <a:ext cx="342905"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02840378" name="Freeform: Shape 1302840378"/>
                          <wps:cNvSpPr/>
                          <wps:spPr>
                            <a:xfrm>
                              <a:off x="2400338" y="4114834"/>
                              <a:ext cx="1028716" cy="572104"/>
                            </a:xfrm>
                            <a:custGeom>
                              <a:avLst/>
                              <a:gdLst/>
                              <a:ahLst/>
                              <a:cxnLst/>
                              <a:rect l="l" t="t" r="r" b="b"/>
                              <a:pathLst>
                                <a:path w="1028716" h="572104" extrusionOk="0">
                                  <a:moveTo>
                                    <a:pt x="0" y="0"/>
                                  </a:moveTo>
                                  <a:lnTo>
                                    <a:pt x="0" y="572104"/>
                                  </a:lnTo>
                                  <a:lnTo>
                                    <a:pt x="1028716" y="572104"/>
                                  </a:lnTo>
                                  <a:lnTo>
                                    <a:pt x="102871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FC94907" w14:textId="77777777" w:rsidR="00B166B2" w:rsidRDefault="00000000">
                                <w:pPr>
                                  <w:spacing w:line="275" w:lineRule="auto"/>
                                  <w:jc w:val="center"/>
                                  <w:textDirection w:val="btLr"/>
                                </w:pPr>
                                <w:r>
                                  <w:rPr>
                                    <w:rFonts w:ascii="Verdana" w:eastAsia="Verdana" w:hAnsi="Verdana" w:cs="Verdana"/>
                                    <w:color w:val="000000"/>
                                    <w:sz w:val="18"/>
                                  </w:rPr>
                                  <w:t>Further investigation needed</w:t>
                                </w:r>
                              </w:p>
                            </w:txbxContent>
                          </wps:txbx>
                          <wps:bodyPr spcFirstLastPara="1" wrap="square" lIns="88900" tIns="38100" rIns="88900" bIns="38100" anchor="t" anchorCtr="0">
                            <a:noAutofit/>
                          </wps:bodyPr>
                        </wps:wsp>
                        <wps:wsp>
                          <wps:cNvPr id="354622263" name="Freeform: Shape 354622263"/>
                          <wps:cNvSpPr/>
                          <wps:spPr>
                            <a:xfrm>
                              <a:off x="2171734" y="4824939"/>
                              <a:ext cx="1485923" cy="661505"/>
                            </a:xfrm>
                            <a:custGeom>
                              <a:avLst/>
                              <a:gdLst/>
                              <a:ahLst/>
                              <a:cxnLst/>
                              <a:rect l="l" t="t" r="r" b="b"/>
                              <a:pathLst>
                                <a:path w="1485923" h="661505" extrusionOk="0">
                                  <a:moveTo>
                                    <a:pt x="0" y="0"/>
                                  </a:moveTo>
                                  <a:lnTo>
                                    <a:pt x="0" y="661505"/>
                                  </a:lnTo>
                                  <a:lnTo>
                                    <a:pt x="1485923" y="661505"/>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926BEB9" w14:textId="77777777" w:rsidR="00B166B2" w:rsidRDefault="00000000">
                                <w:pPr>
                                  <w:spacing w:after="0" w:line="240" w:lineRule="auto"/>
                                  <w:jc w:val="center"/>
                                  <w:textDirection w:val="btLr"/>
                                </w:pPr>
                                <w:r>
                                  <w:rPr>
                                    <w:rFonts w:ascii="Verdana" w:eastAsia="Verdana" w:hAnsi="Verdana" w:cs="Verdana"/>
                                    <w:color w:val="000000"/>
                                    <w:sz w:val="18"/>
                                  </w:rPr>
                                  <w:t xml:space="preserve">Investigation </w:t>
                                </w:r>
                              </w:p>
                              <w:p w14:paraId="0E6FA244" w14:textId="77777777" w:rsidR="00B166B2" w:rsidRDefault="00000000">
                                <w:pPr>
                                  <w:spacing w:after="0" w:line="240" w:lineRule="auto"/>
                                  <w:jc w:val="center"/>
                                  <w:textDirection w:val="btLr"/>
                                </w:pPr>
                                <w:r>
                                  <w:rPr>
                                    <w:rFonts w:ascii="Verdana" w:eastAsia="Verdana" w:hAnsi="Verdana" w:cs="Verdana"/>
                                    <w:color w:val="000000"/>
                                    <w:sz w:val="18"/>
                                  </w:rPr>
                                  <w:t xml:space="preserve">and report </w:t>
                                </w:r>
                              </w:p>
                              <w:p w14:paraId="6BB0C31F" w14:textId="77777777" w:rsidR="00B166B2" w:rsidRDefault="00000000">
                                <w:pPr>
                                  <w:spacing w:after="0" w:line="240" w:lineRule="auto"/>
                                  <w:jc w:val="center"/>
                                  <w:textDirection w:val="btLr"/>
                                </w:pPr>
                                <w:r>
                                  <w:rPr>
                                    <w:rFonts w:ascii="Verdana" w:eastAsia="Verdana" w:hAnsi="Verdana" w:cs="Verdana"/>
                                    <w:i/>
                                    <w:color w:val="000000"/>
                                    <w:sz w:val="18"/>
                                  </w:rPr>
                                  <w:t>within 10 working</w:t>
                                </w:r>
                                <w:r>
                                  <w:rPr>
                                    <w:rFonts w:ascii="Verdana" w:eastAsia="Verdana" w:hAnsi="Verdana" w:cs="Verdana"/>
                                    <w:i/>
                                    <w:color w:val="000000"/>
                                    <w:sz w:val="20"/>
                                  </w:rPr>
                                  <w:t xml:space="preserve"> days</w:t>
                                </w:r>
                              </w:p>
                            </w:txbxContent>
                          </wps:txbx>
                          <wps:bodyPr spcFirstLastPara="1" wrap="square" lIns="88900" tIns="38100" rIns="88900" bIns="38100" anchor="t" anchorCtr="0">
                            <a:noAutofit/>
                          </wps:bodyPr>
                        </wps:wsp>
                        <wps:wsp>
                          <wps:cNvPr id="1452779468" name="Freeform: Shape 1452779468"/>
                          <wps:cNvSpPr/>
                          <wps:spPr>
                            <a:xfrm>
                              <a:off x="457207" y="4914940"/>
                              <a:ext cx="1257320" cy="572104"/>
                            </a:xfrm>
                            <a:custGeom>
                              <a:avLst/>
                              <a:gdLst/>
                              <a:ahLst/>
                              <a:cxnLst/>
                              <a:rect l="l" t="t" r="r" b="b"/>
                              <a:pathLst>
                                <a:path w="1257320" h="572104" extrusionOk="0">
                                  <a:moveTo>
                                    <a:pt x="0" y="0"/>
                                  </a:moveTo>
                                  <a:lnTo>
                                    <a:pt x="0" y="572104"/>
                                  </a:lnTo>
                                  <a:lnTo>
                                    <a:pt x="1257320" y="572104"/>
                                  </a:lnTo>
                                  <a:lnTo>
                                    <a:pt x="1257320"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187B21C7" w14:textId="77777777" w:rsidR="00B166B2" w:rsidRDefault="00000000">
                                <w:pPr>
                                  <w:spacing w:line="275" w:lineRule="auto"/>
                                  <w:jc w:val="center"/>
                                  <w:textDirection w:val="btLr"/>
                                </w:pPr>
                                <w:r>
                                  <w:rPr>
                                    <w:rFonts w:ascii="Verdana" w:eastAsia="Verdana" w:hAnsi="Verdana" w:cs="Verdana"/>
                                    <w:color w:val="000000"/>
                                    <w:sz w:val="18"/>
                                  </w:rPr>
                                  <w:t>No further investigation needed</w:t>
                                </w:r>
                              </w:p>
                              <w:p w14:paraId="46CB8FF5"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57329130" name="Freeform: Shape 157329130"/>
                          <wps:cNvSpPr/>
                          <wps:spPr>
                            <a:xfrm>
                              <a:off x="1714527" y="5829348"/>
                              <a:ext cx="2514640" cy="571504"/>
                            </a:xfrm>
                            <a:custGeom>
                              <a:avLst/>
                              <a:gdLst/>
                              <a:ahLst/>
                              <a:cxnLst/>
                              <a:rect l="l" t="t" r="r" b="b"/>
                              <a:pathLst>
                                <a:path w="2514640" h="571504" extrusionOk="0">
                                  <a:moveTo>
                                    <a:pt x="0" y="0"/>
                                  </a:moveTo>
                                  <a:lnTo>
                                    <a:pt x="0" y="571504"/>
                                  </a:lnTo>
                                  <a:lnTo>
                                    <a:pt x="2514640" y="571504"/>
                                  </a:lnTo>
                                  <a:lnTo>
                                    <a:pt x="2514640"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658D774E" w14:textId="77777777" w:rsidR="00B166B2" w:rsidRDefault="00000000">
                                <w:pPr>
                                  <w:spacing w:after="0" w:line="240" w:lineRule="auto"/>
                                  <w:jc w:val="center"/>
                                  <w:textDirection w:val="btLr"/>
                                </w:pPr>
                                <w:r>
                                  <w:rPr>
                                    <w:rFonts w:ascii="Verdana" w:eastAsia="Verdana" w:hAnsi="Verdana" w:cs="Verdana"/>
                                    <w:color w:val="000000"/>
                                    <w:sz w:val="18"/>
                                  </w:rPr>
                                  <w:t xml:space="preserve">Disciplinary hearing </w:t>
                                </w:r>
                              </w:p>
                              <w:p w14:paraId="7F26D522" w14:textId="77777777" w:rsidR="00B166B2" w:rsidRDefault="00000000">
                                <w:pPr>
                                  <w:spacing w:after="0" w:line="240" w:lineRule="auto"/>
                                  <w:jc w:val="center"/>
                                  <w:textDirection w:val="btLr"/>
                                </w:pPr>
                                <w:r>
                                  <w:rPr>
                                    <w:rFonts w:ascii="Verdana" w:eastAsia="Verdana" w:hAnsi="Verdana" w:cs="Verdana"/>
                                    <w:i/>
                                    <w:color w:val="000000"/>
                                    <w:sz w:val="18"/>
                                  </w:rPr>
                                  <w:t xml:space="preserve">Decide within 2 working days </w:t>
                                </w:r>
                              </w:p>
                              <w:p w14:paraId="0FCB657A" w14:textId="77777777" w:rsidR="00B166B2" w:rsidRDefault="00000000">
                                <w:pPr>
                                  <w:spacing w:after="0" w:line="240" w:lineRule="auto"/>
                                  <w:jc w:val="center"/>
                                  <w:textDirection w:val="btLr"/>
                                </w:pPr>
                                <w:r>
                                  <w:rPr>
                                    <w:rFonts w:ascii="Verdana" w:eastAsia="Verdana" w:hAnsi="Verdana" w:cs="Verdana"/>
                                    <w:color w:val="000000"/>
                                    <w:sz w:val="18"/>
                                  </w:rPr>
                                  <w:t xml:space="preserve"> </w:t>
                                </w:r>
                                <w:r>
                                  <w:rPr>
                                    <w:rFonts w:ascii="Verdana" w:eastAsia="Verdana" w:hAnsi="Verdana" w:cs="Verdana"/>
                                    <w:i/>
                                    <w:color w:val="000000"/>
                                    <w:sz w:val="18"/>
                                  </w:rPr>
                                  <w:t>If yes, hold within 15 working days</w:t>
                                </w:r>
                              </w:p>
                            </w:txbxContent>
                          </wps:txbx>
                          <wps:bodyPr spcFirstLastPara="1" wrap="square" lIns="88900" tIns="38100" rIns="88900" bIns="38100" anchor="t" anchorCtr="0">
                            <a:noAutofit/>
                          </wps:bodyPr>
                        </wps:wsp>
                        <wps:wsp>
                          <wps:cNvPr id="592498727" name="Straight Arrow Connector 592498727"/>
                          <wps:cNvCnPr/>
                          <wps:spPr>
                            <a:xfrm>
                              <a:off x="1943131" y="4343435"/>
                              <a:ext cx="457207"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592283590" name="Straight Arrow Connector 1592283590"/>
                          <wps:cNvCnPr/>
                          <wps:spPr>
                            <a:xfrm>
                              <a:off x="1143018" y="4686338"/>
                              <a:ext cx="600" cy="22860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76288142" name="Straight Arrow Connector 1876288142"/>
                          <wps:cNvCnPr/>
                          <wps:spPr>
                            <a:xfrm>
                              <a:off x="3429055" y="4343435"/>
                              <a:ext cx="571509" cy="12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57385669" name="Straight Arrow Connector 1057385669"/>
                          <wps:cNvCnPr/>
                          <wps:spPr>
                            <a:xfrm>
                              <a:off x="4800677" y="4686338"/>
                              <a:ext cx="600" cy="227901"/>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499849960" name="Freeform: Shape 1499849960"/>
                          <wps:cNvSpPr/>
                          <wps:spPr>
                            <a:xfrm>
                              <a:off x="1485923" y="6972357"/>
                              <a:ext cx="1028716" cy="456503"/>
                            </a:xfrm>
                            <a:custGeom>
                              <a:avLst/>
                              <a:gdLst/>
                              <a:ahLst/>
                              <a:cxnLst/>
                              <a:rect l="l" t="t" r="r" b="b"/>
                              <a:pathLst>
                                <a:path w="1028716" h="456503" extrusionOk="0">
                                  <a:moveTo>
                                    <a:pt x="0" y="0"/>
                                  </a:moveTo>
                                  <a:lnTo>
                                    <a:pt x="0" y="456503"/>
                                  </a:lnTo>
                                  <a:lnTo>
                                    <a:pt x="1028716" y="456503"/>
                                  </a:lnTo>
                                  <a:lnTo>
                                    <a:pt x="102871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A92D889" w14:textId="77777777" w:rsidR="00B166B2" w:rsidRDefault="00000000">
                                <w:pPr>
                                  <w:spacing w:line="275" w:lineRule="auto"/>
                                  <w:jc w:val="center"/>
                                  <w:textDirection w:val="btLr"/>
                                </w:pPr>
                                <w:r>
                                  <w:rPr>
                                    <w:rFonts w:ascii="Verdana" w:eastAsia="Verdana" w:hAnsi="Verdana" w:cs="Verdana"/>
                                    <w:color w:val="000000"/>
                                    <w:sz w:val="18"/>
                                  </w:rPr>
                                  <w:t>Professional Advice</w:t>
                                </w:r>
                              </w:p>
                            </w:txbxContent>
                          </wps:txbx>
                          <wps:bodyPr spcFirstLastPara="1" wrap="square" lIns="88900" tIns="38100" rIns="88900" bIns="38100" anchor="t" anchorCtr="0">
                            <a:noAutofit/>
                          </wps:bodyPr>
                        </wps:wsp>
                        <wps:wsp>
                          <wps:cNvPr id="1776761677" name="Freeform: Shape 1776761677"/>
                          <wps:cNvSpPr/>
                          <wps:spPr>
                            <a:xfrm>
                              <a:off x="2971847" y="6972357"/>
                              <a:ext cx="1037516" cy="456503"/>
                            </a:xfrm>
                            <a:custGeom>
                              <a:avLst/>
                              <a:gdLst/>
                              <a:ahLst/>
                              <a:cxnLst/>
                              <a:rect l="l" t="t" r="r" b="b"/>
                              <a:pathLst>
                                <a:path w="1037516" h="456503" extrusionOk="0">
                                  <a:moveTo>
                                    <a:pt x="0" y="0"/>
                                  </a:moveTo>
                                  <a:lnTo>
                                    <a:pt x="0" y="456503"/>
                                  </a:lnTo>
                                  <a:lnTo>
                                    <a:pt x="1037516" y="456503"/>
                                  </a:lnTo>
                                  <a:lnTo>
                                    <a:pt x="103751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3F058704" w14:textId="77777777" w:rsidR="00B166B2" w:rsidRDefault="00000000">
                                <w:pPr>
                                  <w:spacing w:line="275" w:lineRule="auto"/>
                                  <w:jc w:val="center"/>
                                  <w:textDirection w:val="btLr"/>
                                </w:pPr>
                                <w:r>
                                  <w:rPr>
                                    <w:rFonts w:ascii="Verdana" w:eastAsia="Verdana" w:hAnsi="Verdana" w:cs="Verdana"/>
                                    <w:color w:val="000000"/>
                                    <w:sz w:val="18"/>
                                  </w:rPr>
                                  <w:t>Formal warning</w:t>
                                </w:r>
                              </w:p>
                            </w:txbxContent>
                          </wps:txbx>
                          <wps:bodyPr spcFirstLastPara="1" wrap="square" lIns="88900" tIns="38100" rIns="88900" bIns="38100" anchor="t" anchorCtr="0">
                            <a:noAutofit/>
                          </wps:bodyPr>
                        </wps:wsp>
                        <wps:wsp>
                          <wps:cNvPr id="951775122" name="Straight Arrow Connector 951775122"/>
                          <wps:cNvCnPr/>
                          <wps:spPr>
                            <a:xfrm flipH="1">
                              <a:off x="1028716" y="1485212"/>
                              <a:ext cx="600" cy="687105"/>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409747605" name="Straight Arrow Connector 1409747605"/>
                          <wps:cNvCnPr/>
                          <wps:spPr>
                            <a:xfrm>
                              <a:off x="685811" y="6629454"/>
                              <a:ext cx="4229167" cy="6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39238536" name="Freeform: Shape 939238536"/>
                          <wps:cNvSpPr/>
                          <wps:spPr>
                            <a:xfrm>
                              <a:off x="4343469" y="6972357"/>
                              <a:ext cx="1143018" cy="457803"/>
                            </a:xfrm>
                            <a:custGeom>
                              <a:avLst/>
                              <a:gdLst/>
                              <a:ahLst/>
                              <a:cxnLst/>
                              <a:rect l="l" t="t" r="r" b="b"/>
                              <a:pathLst>
                                <a:path w="1143018" h="457803" extrusionOk="0">
                                  <a:moveTo>
                                    <a:pt x="0" y="0"/>
                                  </a:moveTo>
                                  <a:lnTo>
                                    <a:pt x="0" y="457803"/>
                                  </a:lnTo>
                                  <a:lnTo>
                                    <a:pt x="1143018" y="457803"/>
                                  </a:lnTo>
                                  <a:lnTo>
                                    <a:pt x="1143018"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3531AA63" w14:textId="77777777" w:rsidR="00B166B2" w:rsidRDefault="00000000">
                                <w:pPr>
                                  <w:spacing w:line="275" w:lineRule="auto"/>
                                  <w:jc w:val="center"/>
                                  <w:textDirection w:val="btLr"/>
                                </w:pPr>
                                <w:r>
                                  <w:rPr>
                                    <w:rFonts w:ascii="Verdana" w:eastAsia="Verdana" w:hAnsi="Verdana" w:cs="Verdana"/>
                                    <w:color w:val="000000"/>
                                    <w:sz w:val="18"/>
                                  </w:rPr>
                                  <w:t>Cease to use services</w:t>
                                </w:r>
                              </w:p>
                            </w:txbxContent>
                          </wps:txbx>
                          <wps:bodyPr spcFirstLastPara="1" wrap="square" lIns="88900" tIns="38100" rIns="88900" bIns="38100" anchor="t" anchorCtr="0">
                            <a:noAutofit/>
                          </wps:bodyPr>
                        </wps:wsp>
                        <wps:wsp>
                          <wps:cNvPr id="1177250236" name="Freeform: Shape 1177250236"/>
                          <wps:cNvSpPr/>
                          <wps:spPr>
                            <a:xfrm>
                              <a:off x="4000564" y="4914940"/>
                              <a:ext cx="1485923" cy="571504"/>
                            </a:xfrm>
                            <a:custGeom>
                              <a:avLst/>
                              <a:gdLst/>
                              <a:ahLst/>
                              <a:cxnLst/>
                              <a:rect l="l" t="t" r="r" b="b"/>
                              <a:pathLst>
                                <a:path w="1485923" h="571504" extrusionOk="0">
                                  <a:moveTo>
                                    <a:pt x="0" y="0"/>
                                  </a:moveTo>
                                  <a:lnTo>
                                    <a:pt x="0" y="571504"/>
                                  </a:lnTo>
                                  <a:lnTo>
                                    <a:pt x="1485923" y="571504"/>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53AC4968" w14:textId="77777777" w:rsidR="00B166B2" w:rsidRDefault="00000000">
                                <w:pPr>
                                  <w:spacing w:after="0" w:line="240" w:lineRule="auto"/>
                                  <w:jc w:val="center"/>
                                  <w:textDirection w:val="btLr"/>
                                </w:pPr>
                                <w:r>
                                  <w:rPr>
                                    <w:rFonts w:ascii="Verdana" w:eastAsia="Verdana" w:hAnsi="Verdana" w:cs="Verdana"/>
                                    <w:color w:val="000000"/>
                                    <w:sz w:val="18"/>
                                  </w:rPr>
                                  <w:t xml:space="preserve">Appoint internal </w:t>
                                </w:r>
                              </w:p>
                              <w:p w14:paraId="1388EFAE" w14:textId="10EB10F3" w:rsidR="00B166B2" w:rsidRDefault="00000000">
                                <w:pPr>
                                  <w:spacing w:after="0" w:line="240" w:lineRule="auto"/>
                                  <w:jc w:val="center"/>
                                  <w:textDirection w:val="btLr"/>
                                </w:pPr>
                                <w:r>
                                  <w:rPr>
                                    <w:rFonts w:ascii="Verdana" w:eastAsia="Verdana" w:hAnsi="Verdana" w:cs="Verdana"/>
                                    <w:color w:val="000000"/>
                                    <w:sz w:val="18"/>
                                  </w:rPr>
                                  <w:t xml:space="preserve">or </w:t>
                                </w:r>
                                <w:r w:rsidR="00CE3840">
                                  <w:rPr>
                                    <w:rFonts w:ascii="Verdana" w:eastAsia="Verdana" w:hAnsi="Verdana" w:cs="Verdana"/>
                                    <w:color w:val="000000"/>
                                    <w:sz w:val="18"/>
                                  </w:rPr>
                                  <w:t>independent investigator</w:t>
                                </w:r>
                              </w:p>
                            </w:txbxContent>
                          </wps:txbx>
                          <wps:bodyPr spcFirstLastPara="1" wrap="square" lIns="88900" tIns="38100" rIns="88900" bIns="38100" anchor="t" anchorCtr="0">
                            <a:noAutofit/>
                          </wps:bodyPr>
                        </wps:wsp>
                        <wps:wsp>
                          <wps:cNvPr id="1465687565" name="Straight Arrow Connector 1465687565"/>
                          <wps:cNvCnPr/>
                          <wps:spPr>
                            <a:xfrm>
                              <a:off x="2743244" y="5486445"/>
                              <a:ext cx="600" cy="3429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925082456" name="Straight Arrow Connector 925082456"/>
                          <wps:cNvCnPr/>
                          <wps:spPr>
                            <a:xfrm>
                              <a:off x="685811" y="6629454"/>
                              <a:ext cx="600" cy="3429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226692739" name="Straight Arrow Connector 1226692739"/>
                          <wps:cNvCnPr/>
                          <wps:spPr>
                            <a:xfrm>
                              <a:off x="1943131" y="6629454"/>
                              <a:ext cx="600" cy="3429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509360587" name="Straight Arrow Connector 509360587"/>
                          <wps:cNvCnPr/>
                          <wps:spPr>
                            <a:xfrm>
                              <a:off x="3543356" y="6629454"/>
                              <a:ext cx="600" cy="3429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496319492" name="Straight Arrow Connector 496319492"/>
                          <wps:cNvCnPr/>
                          <wps:spPr>
                            <a:xfrm>
                              <a:off x="4914978" y="6629454"/>
                              <a:ext cx="600" cy="3429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702823958" name="Straight Arrow Connector 702823958"/>
                          <wps:cNvCnPr/>
                          <wps:spPr>
                            <a:xfrm>
                              <a:off x="2743244" y="6400852"/>
                              <a:ext cx="600" cy="227301"/>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61187581" name="Straight Arrow Connector 1061187581"/>
                          <wps:cNvCnPr/>
                          <wps:spPr>
                            <a:xfrm flipH="1">
                              <a:off x="114301" y="2514620"/>
                              <a:ext cx="342905"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917033020" name="Freeform: Shape 1917033020"/>
                          <wps:cNvSpPr/>
                          <wps:spPr>
                            <a:xfrm>
                              <a:off x="3200451" y="1714514"/>
                              <a:ext cx="1257320" cy="285702"/>
                            </a:xfrm>
                            <a:custGeom>
                              <a:avLst/>
                              <a:gdLst/>
                              <a:ahLst/>
                              <a:cxnLst/>
                              <a:rect l="l" t="t" r="r" b="b"/>
                              <a:pathLst>
                                <a:path w="1257320" h="285702" extrusionOk="0">
                                  <a:moveTo>
                                    <a:pt x="0" y="0"/>
                                  </a:moveTo>
                                  <a:lnTo>
                                    <a:pt x="0" y="285702"/>
                                  </a:lnTo>
                                  <a:lnTo>
                                    <a:pt x="1257320" y="285702"/>
                                  </a:lnTo>
                                  <a:lnTo>
                                    <a:pt x="1257320"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86FB3ED" w14:textId="77777777" w:rsidR="00B166B2" w:rsidRDefault="00000000">
                                <w:pPr>
                                  <w:spacing w:line="275" w:lineRule="auto"/>
                                  <w:jc w:val="center"/>
                                  <w:textDirection w:val="btLr"/>
                                </w:pPr>
                                <w:r>
                                  <w:rPr>
                                    <w:rFonts w:ascii="Verdana" w:eastAsia="Verdana" w:hAnsi="Verdana" w:cs="Verdana"/>
                                    <w:i/>
                                    <w:color w:val="000000"/>
                                    <w:sz w:val="18"/>
                                  </w:rPr>
                                  <w:t>without delay</w:t>
                                </w:r>
                              </w:p>
                            </w:txbxContent>
                          </wps:txbx>
                          <wps:bodyPr spcFirstLastPara="1" wrap="square" lIns="88900" tIns="38100" rIns="88900" bIns="38100" anchor="t" anchorCtr="0">
                            <a:noAutofit/>
                          </wps:bodyPr>
                        </wps:wsp>
                        <wps:wsp>
                          <wps:cNvPr id="1211969525" name="Freeform: Shape 1211969525"/>
                          <wps:cNvSpPr/>
                          <wps:spPr>
                            <a:xfrm>
                              <a:off x="1943131" y="1028008"/>
                              <a:ext cx="1600225" cy="457203"/>
                            </a:xfrm>
                            <a:custGeom>
                              <a:avLst/>
                              <a:gdLst/>
                              <a:ahLst/>
                              <a:cxnLst/>
                              <a:rect l="l" t="t" r="r" b="b"/>
                              <a:pathLst>
                                <a:path w="1600225" h="457203" extrusionOk="0">
                                  <a:moveTo>
                                    <a:pt x="0" y="0"/>
                                  </a:moveTo>
                                  <a:lnTo>
                                    <a:pt x="0" y="457203"/>
                                  </a:lnTo>
                                  <a:lnTo>
                                    <a:pt x="1600225" y="457203"/>
                                  </a:lnTo>
                                  <a:lnTo>
                                    <a:pt x="160022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4378774D" w14:textId="77777777" w:rsidR="00B166B2" w:rsidRDefault="00000000">
                                <w:pPr>
                                  <w:spacing w:line="275" w:lineRule="auto"/>
                                  <w:jc w:val="center"/>
                                  <w:textDirection w:val="btLr"/>
                                </w:pPr>
                                <w:r>
                                  <w:rPr>
                                    <w:rFonts w:ascii="Verdana" w:eastAsia="Verdana" w:hAnsi="Verdana" w:cs="Verdana"/>
                                    <w:color w:val="000000"/>
                                    <w:sz w:val="18"/>
                                  </w:rPr>
                                  <w:t>Police/ CSC enquiries discontinued</w:t>
                                </w:r>
                              </w:p>
                              <w:p w14:paraId="7F85B031"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811316185" name="Straight Arrow Connector 1811316185"/>
                          <wps:cNvCnPr/>
                          <wps:spPr>
                            <a:xfrm flipH="1">
                              <a:off x="3657658" y="5143542"/>
                              <a:ext cx="342905"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874159737" name="Freeform: Shape 874159737"/>
                          <wps:cNvSpPr/>
                          <wps:spPr>
                            <a:xfrm>
                              <a:off x="4000564" y="3886232"/>
                              <a:ext cx="1485923" cy="800106"/>
                            </a:xfrm>
                            <a:custGeom>
                              <a:avLst/>
                              <a:gdLst/>
                              <a:ahLst/>
                              <a:cxnLst/>
                              <a:rect l="l" t="t" r="r" b="b"/>
                              <a:pathLst>
                                <a:path w="1485923" h="800106" extrusionOk="0">
                                  <a:moveTo>
                                    <a:pt x="0" y="0"/>
                                  </a:moveTo>
                                  <a:lnTo>
                                    <a:pt x="0" y="800106"/>
                                  </a:lnTo>
                                  <a:lnTo>
                                    <a:pt x="1485923" y="800106"/>
                                  </a:lnTo>
                                  <a:lnTo>
                                    <a:pt x="1485923"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18FDC4F9" w14:textId="77777777" w:rsidR="00B166B2" w:rsidRDefault="00000000">
                                <w:pPr>
                                  <w:spacing w:line="275" w:lineRule="auto"/>
                                  <w:jc w:val="center"/>
                                  <w:textDirection w:val="btLr"/>
                                </w:pPr>
                                <w:r>
                                  <w:rPr>
                                    <w:rFonts w:ascii="Verdana" w:eastAsia="Verdana" w:hAnsi="Verdana" w:cs="Verdana"/>
                                    <w:color w:val="000000"/>
                                    <w:sz w:val="18"/>
                                  </w:rPr>
                                  <w:t>Consult supply agency or contractor if appropriate</w:t>
                                </w:r>
                              </w:p>
                              <w:p w14:paraId="5A7A4472" w14:textId="77777777" w:rsidR="00B166B2" w:rsidRDefault="00B166B2">
                                <w:pPr>
                                  <w:spacing w:line="275" w:lineRule="auto"/>
                                  <w:textDirection w:val="btLr"/>
                                </w:pPr>
                              </w:p>
                            </w:txbxContent>
                          </wps:txbx>
                          <wps:bodyPr spcFirstLastPara="1" wrap="square" lIns="88900" tIns="38100" rIns="88900" bIns="38100" anchor="t" anchorCtr="0">
                            <a:noAutofit/>
                          </wps:bodyPr>
                        </wps:wsp>
                        <wps:wsp>
                          <wps:cNvPr id="1813327297" name="Freeform: Shape 1813327297"/>
                          <wps:cNvSpPr/>
                          <wps:spPr>
                            <a:xfrm>
                              <a:off x="3886262" y="1028008"/>
                              <a:ext cx="1609025" cy="457203"/>
                            </a:xfrm>
                            <a:custGeom>
                              <a:avLst/>
                              <a:gdLst/>
                              <a:ahLst/>
                              <a:cxnLst/>
                              <a:rect l="l" t="t" r="r" b="b"/>
                              <a:pathLst>
                                <a:path w="1609025" h="457203" extrusionOk="0">
                                  <a:moveTo>
                                    <a:pt x="0" y="0"/>
                                  </a:moveTo>
                                  <a:lnTo>
                                    <a:pt x="0" y="457203"/>
                                  </a:lnTo>
                                  <a:lnTo>
                                    <a:pt x="1609025" y="457203"/>
                                  </a:lnTo>
                                  <a:lnTo>
                                    <a:pt x="160902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155FE44" w14:textId="77777777" w:rsidR="00B166B2" w:rsidRDefault="00000000">
                                <w:pPr>
                                  <w:spacing w:line="275" w:lineRule="auto"/>
                                  <w:jc w:val="center"/>
                                  <w:textDirection w:val="btLr"/>
                                </w:pPr>
                                <w:r>
                                  <w:rPr>
                                    <w:rFonts w:ascii="Verdana" w:eastAsia="Verdana" w:hAnsi="Verdana" w:cs="Verdana"/>
                                    <w:color w:val="000000"/>
                                    <w:sz w:val="18"/>
                                  </w:rPr>
                                  <w:t>Conviction or Acquittal at Court</w:t>
                                </w:r>
                              </w:p>
                            </w:txbxContent>
                          </wps:txbx>
                          <wps:bodyPr spcFirstLastPara="1" wrap="square" lIns="88900" tIns="38100" rIns="88900" bIns="38100" anchor="t" anchorCtr="0">
                            <a:noAutofit/>
                          </wps:bodyPr>
                        </wps:wsp>
                        <wps:wsp>
                          <wps:cNvPr id="85597697" name="Freeform: Shape 85597697"/>
                          <wps:cNvSpPr/>
                          <wps:spPr>
                            <a:xfrm>
                              <a:off x="114301" y="1028008"/>
                              <a:ext cx="1609025" cy="686505"/>
                            </a:xfrm>
                            <a:custGeom>
                              <a:avLst/>
                              <a:gdLst/>
                              <a:ahLst/>
                              <a:cxnLst/>
                              <a:rect l="l" t="t" r="r" b="b"/>
                              <a:pathLst>
                                <a:path w="1609025" h="686505" extrusionOk="0">
                                  <a:moveTo>
                                    <a:pt x="0" y="0"/>
                                  </a:moveTo>
                                  <a:lnTo>
                                    <a:pt x="0" y="686505"/>
                                  </a:lnTo>
                                  <a:lnTo>
                                    <a:pt x="1609025" y="686505"/>
                                  </a:lnTo>
                                  <a:lnTo>
                                    <a:pt x="1609025"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5AE9A084" w14:textId="77777777" w:rsidR="00B166B2" w:rsidRDefault="00000000">
                                <w:pPr>
                                  <w:spacing w:line="275" w:lineRule="auto"/>
                                  <w:jc w:val="center"/>
                                  <w:textDirection w:val="btLr"/>
                                </w:pPr>
                                <w:r>
                                  <w:rPr>
                                    <w:rFonts w:ascii="Verdana" w:eastAsia="Verdana" w:hAnsi="Verdana" w:cs="Verdana"/>
                                    <w:color w:val="000000"/>
                                    <w:sz w:val="18"/>
                                  </w:rPr>
                                  <w:t>No Police or Children’s Social Care (CSC) enquiries</w:t>
                                </w:r>
                              </w:p>
                            </w:txbxContent>
                          </wps:txbx>
                          <wps:bodyPr spcFirstLastPara="1" wrap="square" lIns="88900" tIns="38100" rIns="88900" bIns="38100" anchor="t" anchorCtr="0">
                            <a:noAutofit/>
                          </wps:bodyPr>
                        </wps:wsp>
                        <wps:wsp>
                          <wps:cNvPr id="666083358" name="Freeform: Shape 666083358"/>
                          <wps:cNvSpPr/>
                          <wps:spPr>
                            <a:xfrm>
                              <a:off x="114301" y="6972357"/>
                              <a:ext cx="1028716" cy="456503"/>
                            </a:xfrm>
                            <a:custGeom>
                              <a:avLst/>
                              <a:gdLst/>
                              <a:ahLst/>
                              <a:cxnLst/>
                              <a:rect l="l" t="t" r="r" b="b"/>
                              <a:pathLst>
                                <a:path w="1028716" h="456503" extrusionOk="0">
                                  <a:moveTo>
                                    <a:pt x="0" y="0"/>
                                  </a:moveTo>
                                  <a:lnTo>
                                    <a:pt x="0" y="456503"/>
                                  </a:lnTo>
                                  <a:lnTo>
                                    <a:pt x="1028716" y="456503"/>
                                  </a:lnTo>
                                  <a:lnTo>
                                    <a:pt x="102871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0B2F7246" w14:textId="77777777" w:rsidR="00B166B2" w:rsidRDefault="00000000">
                                <w:pPr>
                                  <w:spacing w:line="275" w:lineRule="auto"/>
                                  <w:jc w:val="center"/>
                                  <w:textDirection w:val="btLr"/>
                                </w:pPr>
                                <w:r>
                                  <w:rPr>
                                    <w:rFonts w:ascii="Verdana" w:eastAsia="Verdana" w:hAnsi="Verdana" w:cs="Verdana"/>
                                    <w:color w:val="000000"/>
                                    <w:sz w:val="18"/>
                                  </w:rPr>
                                  <w:t>No further Action</w:t>
                                </w:r>
                              </w:p>
                            </w:txbxContent>
                          </wps:txbx>
                          <wps:bodyPr spcFirstLastPara="1" wrap="square" lIns="88900" tIns="38100" rIns="88900" bIns="38100" anchor="t" anchorCtr="0">
                            <a:noAutofit/>
                          </wps:bodyPr>
                        </wps:wsp>
                        <wps:wsp>
                          <wps:cNvPr id="1669449041" name="Straight Arrow Connector 1669449041"/>
                          <wps:cNvCnPr/>
                          <wps:spPr>
                            <a:xfrm>
                              <a:off x="1143018" y="5486445"/>
                              <a:ext cx="600" cy="5721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338471766" name="Straight Arrow Connector 1338471766"/>
                          <wps:cNvCnPr/>
                          <wps:spPr>
                            <a:xfrm>
                              <a:off x="1143018" y="6058550"/>
                              <a:ext cx="571509" cy="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44984700" name="Freeform: Shape 1844984700"/>
                          <wps:cNvSpPr/>
                          <wps:spPr>
                            <a:xfrm>
                              <a:off x="114301" y="114300"/>
                              <a:ext cx="5372186" cy="457203"/>
                            </a:xfrm>
                            <a:custGeom>
                              <a:avLst/>
                              <a:gdLst/>
                              <a:ahLst/>
                              <a:cxnLst/>
                              <a:rect l="l" t="t" r="r" b="b"/>
                              <a:pathLst>
                                <a:path w="5372186" h="457203" extrusionOk="0">
                                  <a:moveTo>
                                    <a:pt x="0" y="0"/>
                                  </a:moveTo>
                                  <a:lnTo>
                                    <a:pt x="0" y="457203"/>
                                  </a:lnTo>
                                  <a:lnTo>
                                    <a:pt x="5372186" y="457203"/>
                                  </a:lnTo>
                                  <a:lnTo>
                                    <a:pt x="5372186"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426B5957" w14:textId="77777777" w:rsidR="00B166B2" w:rsidRDefault="00000000">
                                <w:pPr>
                                  <w:spacing w:after="0" w:line="240" w:lineRule="auto"/>
                                  <w:jc w:val="center"/>
                                  <w:textDirection w:val="btLr"/>
                                </w:pPr>
                                <w:r>
                                  <w:rPr>
                                    <w:rFonts w:cs="Arial"/>
                                    <w:b/>
                                    <w:color w:val="333399"/>
                                  </w:rPr>
                                  <w:t>ALLEGATIONS/CONCERNS AGAINST STAFF AND VOLUNTEERS</w:t>
                                </w:r>
                              </w:p>
                              <w:p w14:paraId="2B4F32AD" w14:textId="77777777" w:rsidR="00B166B2" w:rsidRDefault="00000000">
                                <w:pPr>
                                  <w:spacing w:line="275" w:lineRule="auto"/>
                                  <w:jc w:val="center"/>
                                  <w:textDirection w:val="btLr"/>
                                </w:pPr>
                                <w:r>
                                  <w:rPr>
                                    <w:rFonts w:cs="Arial"/>
                                    <w:b/>
                                    <w:color w:val="333399"/>
                                  </w:rPr>
                                  <w:t>DISCIPLINARY/SUITABILITY PROCESS</w:t>
                                </w:r>
                              </w:p>
                            </w:txbxContent>
                          </wps:txbx>
                          <wps:bodyPr spcFirstLastPara="1" wrap="square" lIns="88900" tIns="38100" rIns="88900" bIns="38100" anchor="t" anchorCtr="0">
                            <a:noAutofit/>
                          </wps:bodyPr>
                        </wps:wsp>
                        <wps:wsp>
                          <wps:cNvPr id="1800395904" name="Freeform: Shape 1800395904"/>
                          <wps:cNvSpPr/>
                          <wps:spPr>
                            <a:xfrm>
                              <a:off x="3648058" y="7811364"/>
                              <a:ext cx="1828829" cy="648105"/>
                            </a:xfrm>
                            <a:custGeom>
                              <a:avLst/>
                              <a:gdLst/>
                              <a:ahLst/>
                              <a:cxnLst/>
                              <a:rect l="l" t="t" r="r" b="b"/>
                              <a:pathLst>
                                <a:path w="1828829" h="648105" extrusionOk="0">
                                  <a:moveTo>
                                    <a:pt x="0" y="0"/>
                                  </a:moveTo>
                                  <a:lnTo>
                                    <a:pt x="0" y="648105"/>
                                  </a:lnTo>
                                  <a:lnTo>
                                    <a:pt x="1828829" y="648105"/>
                                  </a:lnTo>
                                  <a:lnTo>
                                    <a:pt x="1828829" y="0"/>
                                  </a:lnTo>
                                  <a:close/>
                                </a:path>
                              </a:pathLst>
                            </a:custGeom>
                            <a:solidFill>
                              <a:srgbClr val="EAEAEA"/>
                            </a:solidFill>
                            <a:ln w="12700" cap="flat" cmpd="sng">
                              <a:solidFill>
                                <a:srgbClr val="000000"/>
                              </a:solidFill>
                              <a:prstDash val="solid"/>
                              <a:miter lim="8000"/>
                              <a:headEnd type="none" w="sm" len="sm"/>
                              <a:tailEnd type="none" w="sm" len="sm"/>
                            </a:ln>
                          </wps:spPr>
                          <wps:txbx>
                            <w:txbxContent>
                              <w:p w14:paraId="7F942ECC" w14:textId="77777777" w:rsidR="00B166B2" w:rsidRDefault="00000000">
                                <w:pPr>
                                  <w:spacing w:after="0" w:line="240" w:lineRule="auto"/>
                                  <w:jc w:val="center"/>
                                  <w:textDirection w:val="btLr"/>
                                </w:pPr>
                                <w:r>
                                  <w:rPr>
                                    <w:rFonts w:ascii="Verdana" w:eastAsia="Verdana" w:hAnsi="Verdana" w:cs="Verdana"/>
                                    <w:color w:val="000000"/>
                                    <w:sz w:val="18"/>
                                  </w:rPr>
                                  <w:t>Referral to Disclosure and Barring Service (DBS) and/or regulatory body w</w:t>
                                </w:r>
                                <w:r>
                                  <w:rPr>
                                    <w:rFonts w:ascii="Verdana" w:eastAsia="Verdana" w:hAnsi="Verdana" w:cs="Verdana"/>
                                    <w:i/>
                                    <w:color w:val="000000"/>
                                    <w:sz w:val="18"/>
                                  </w:rPr>
                                  <w:t>ithin 1 month</w:t>
                                </w:r>
                              </w:p>
                            </w:txbxContent>
                          </wps:txbx>
                          <wps:bodyPr spcFirstLastPara="1" wrap="square" lIns="88900" tIns="38100" rIns="88900" bIns="38100" anchor="t" anchorCtr="0">
                            <a:noAutofit/>
                          </wps:bodyPr>
                        </wps:wsp>
                        <wps:wsp>
                          <wps:cNvPr id="1092256365" name="Straight Arrow Connector 1092256365"/>
                          <wps:cNvCnPr/>
                          <wps:spPr>
                            <a:xfrm>
                              <a:off x="114301" y="2507620"/>
                              <a:ext cx="0" cy="1829415"/>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568179372" name="Straight Arrow Connector 1568179372"/>
                          <wps:cNvCnPr/>
                          <wps:spPr>
                            <a:xfrm>
                              <a:off x="4801277" y="7430161"/>
                              <a:ext cx="600" cy="3448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wgp>
                  </a:graphicData>
                </a:graphic>
              </wp:inline>
            </w:drawing>
          </mc:Choice>
          <mc:Fallback>
            <w:pict>
              <v:group w14:anchorId="6EA6BB78" id="Group 9" o:spid="_x0000_s1075" style="width:441.7pt;height:666.1pt;mso-position-horizontal-relative:char;mso-position-vertical-relative:line" coordorigin="25412" coordsize="5609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">
                <v:group id="Group 593077317" o:spid="_x0000_s1076" style="position:absolute;left:25412;width:56095;height:75599" coordsize="56095,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">
                  <v:rect id="Rectangle 1096264919" o:spid="_x0000_s1077" style="position:absolute;width:56095;height:84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" filled="f" stroked="f">
                    <v:textbox inset="2.53958mm,2.53958mm,2.53958mm,2.53958mm">
                      <w:txbxContent>
                        <w:p w14:paraId="3CAF7FB7" w14:textId="77777777" w:rsidR="00B166B2" w:rsidRDefault="00B166B2">
                          <w:pPr>
                            <w:spacing w:after="0" w:line="240" w:lineRule="auto"/>
                            <w:textDirection w:val="btLr"/>
                          </w:pPr>
                        </w:p>
                      </w:txbxContent>
                    </v:textbox>
                  </v:rect>
                  <v:shape id="Straight Arrow Connector 1682406881" o:spid="_x0000_s1078" type="#_x0000_t32" style="position:absolute;left:34290;top:14852;width:6;height:2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" filled="t" strokeweight="1pt">
                    <v:stroke startarrowwidth="narrow" startarrowlength="short" endarrow="block"/>
                  </v:shape>
                  <v:shape id="Straight Arrow Connector 1125120322" o:spid="_x0000_s1079" type="#_x0000_t32" style="position:absolute;left:40005;top:14852;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" filled="t" strokeweight="1pt">
                    <v:stroke startarrowwidth="narrow" startarrowlength="short" endarrow="block"/>
                  </v:shape>
                  <v:shape id="Straight Arrow Connector 986045089" o:spid="_x0000_s1080" type="#_x0000_t32" style="position:absolute;left:37719;top:19431;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" filled="t" strokeweight="1pt">
                    <v:stroke startarrowwidth="narrow" startarrowlength="short" endarrow="block"/>
                  </v:shape>
                  <v:shape id="Freeform: Shape 987664579" o:spid="_x0000_s1081" style="position:absolute;left:28575;top:21717;width:18288;height:6851;visibility:visible;mso-wrap-style:square;v-text-anchor:top" coordsize="1828829,685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" adj="-11796480,,5400" path="m,l,685105r1828829,l1828829,,,xe" fillcolor="#eaeaea" strokeweight="1pt">
                    <v:stroke startarrowwidth="narrow" startarrowlength="short" endarrowwidth="narrow" endarrowlength="short" miterlimit="5243f" joinstyle="miter"/>
                    <v:formulas/>
                    <v:path arrowok="t" o:extrusionok="f" o:connecttype="custom" textboxrect="0,0,1828829,685105"/>
                    <v:textbox inset="7pt,3pt,7pt,3pt">
                      <w:txbxContent>
                        <w:p w14:paraId="6A6463B1" w14:textId="77777777" w:rsidR="00B166B2" w:rsidRDefault="00000000">
                          <w:pPr>
                            <w:spacing w:line="275" w:lineRule="auto"/>
                            <w:jc w:val="center"/>
                            <w:textDirection w:val="btLr"/>
                          </w:pPr>
                          <w:r>
                            <w:rPr>
                              <w:rFonts w:ascii="Verdana" w:eastAsia="Verdana" w:hAnsi="Verdana" w:cs="Verdana"/>
                              <w:color w:val="000000"/>
                              <w:sz w:val="18"/>
                            </w:rPr>
                            <w:t>Police/social care provide relevant information to employer</w:t>
                          </w:r>
                        </w:p>
                        <w:p w14:paraId="285170FE" w14:textId="77777777" w:rsidR="00B166B2" w:rsidRDefault="00B166B2">
                          <w:pPr>
                            <w:spacing w:line="275" w:lineRule="auto"/>
                            <w:textDirection w:val="btLr"/>
                          </w:pPr>
                        </w:p>
                      </w:txbxContent>
                    </v:textbox>
                  </v:shape>
                  <v:shape id="Straight Arrow Connector 1905366602" o:spid="_x0000_s1082" type="#_x0000_t32" style="position:absolute;left:19431;top:25146;width:914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" filled="t" strokeweight="1pt">
                    <v:stroke startarrowwidth="narrow" startarrowlength="short" endarrow="block"/>
                  </v:shape>
                  <v:shape id="Freeform: Shape 210091970" o:spid="_x0000_s1083" style="position:absolute;left:4572;top:21717;width:14859;height:6851;visibility:visible;mso-wrap-style:square;v-text-anchor:top" coordsize="1485923,685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" adj="-11796480,,5400" path="m,l,685105r1485923,l1485923,,,xe" fillcolor="#eaeaea" strokeweight="1pt">
                    <v:stroke startarrowwidth="narrow" startarrowlength="short" endarrowwidth="narrow" endarrowlength="short" miterlimit="5243f" joinstyle="miter"/>
                    <v:formulas/>
                    <v:path arrowok="t" o:extrusionok="f" o:connecttype="custom" textboxrect="0,0,1485923,685105"/>
                    <v:textbox inset="7pt,3pt,7pt,3pt">
                      <w:txbxContent>
                        <w:p w14:paraId="5FC8406B" w14:textId="77777777" w:rsidR="00B166B2" w:rsidRDefault="00000000">
                          <w:pPr>
                            <w:spacing w:line="275" w:lineRule="auto"/>
                            <w:jc w:val="center"/>
                            <w:textDirection w:val="btLr"/>
                          </w:pPr>
                          <w:r>
                            <w:rPr>
                              <w:rFonts w:ascii="Verdana" w:eastAsia="Verdana" w:hAnsi="Verdana" w:cs="Verdana"/>
                              <w:color w:val="000000"/>
                              <w:sz w:val="18"/>
                            </w:rPr>
                            <w:t>LADO &amp; Employer consider appropriate internal action</w:t>
                          </w:r>
                        </w:p>
                      </w:txbxContent>
                    </v:textbox>
                  </v:shape>
                  <v:shape id="Freeform: Shape 1341440227" o:spid="_x0000_s1084" style="position:absolute;left:4572;top:32004;width:16002;height:4572;visibility:visible;mso-wrap-style:square;v-text-anchor:top" coordsize="1600225,457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" adj="-11796480,,5400" path="m,l,457203r1600225,l1600225,,,xe" fillcolor="#eaeaea" strokeweight="1pt">
                    <v:stroke startarrowwidth="narrow" startarrowlength="short" endarrowwidth="narrow" endarrowlength="short" miterlimit="5243f" joinstyle="miter"/>
                    <v:formulas/>
                    <v:path arrowok="t" o:extrusionok="f" o:connecttype="custom" textboxrect="0,0,1600225,457203"/>
                    <v:textbox inset="7pt,3pt,7pt,3pt">
                      <w:txbxContent>
                        <w:p w14:paraId="0A0E2D65" w14:textId="77777777" w:rsidR="00B166B2" w:rsidRDefault="00000000">
                          <w:pPr>
                            <w:spacing w:line="275" w:lineRule="auto"/>
                            <w:jc w:val="center"/>
                            <w:textDirection w:val="btLr"/>
                          </w:pPr>
                          <w:r>
                            <w:rPr>
                              <w:rFonts w:ascii="Verdana" w:eastAsia="Verdana" w:hAnsi="Verdana" w:cs="Verdana"/>
                              <w:color w:val="000000"/>
                              <w:sz w:val="18"/>
                            </w:rPr>
                            <w:t>No formal disciplinary action needed</w:t>
                          </w:r>
                        </w:p>
                      </w:txbxContent>
                    </v:textbox>
                  </v:shape>
                  <v:shape id="Freeform: Shape 1470458590" o:spid="_x0000_s1085" style="position:absolute;left:4572;top:41148;width:14859;height:5721;visibility:visible;mso-wrap-style:square;v-text-anchor:top" coordsize="1485923,572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" adj="-11796480,,5400" path="m,l,572104r1485923,l1485923,,,xe" fillcolor="#eaeaea" strokeweight="1pt">
                    <v:stroke startarrowwidth="narrow" startarrowlength="short" endarrowwidth="narrow" endarrowlength="short" miterlimit="5243f" joinstyle="miter"/>
                    <v:formulas/>
                    <v:path arrowok="t" o:extrusionok="f" o:connecttype="custom" textboxrect="0,0,1485923,572104"/>
                    <v:textbox inset="7pt,3pt,7pt,3pt">
                      <w:txbxContent>
                        <w:p w14:paraId="073CC00D" w14:textId="77777777" w:rsidR="00B166B2" w:rsidRDefault="00000000">
                          <w:pPr>
                            <w:spacing w:line="275" w:lineRule="auto"/>
                            <w:jc w:val="center"/>
                            <w:textDirection w:val="btLr"/>
                          </w:pPr>
                          <w:r>
                            <w:rPr>
                              <w:rFonts w:ascii="Verdana" w:eastAsia="Verdana" w:hAnsi="Verdana" w:cs="Verdana"/>
                              <w:color w:val="000000"/>
                              <w:sz w:val="18"/>
                            </w:rPr>
                            <w:t>Formal Disciplinary Action decided</w:t>
                          </w:r>
                        </w:p>
                      </w:txbxContent>
                    </v:textbox>
                  </v:shape>
                  <v:shape id="Straight Arrow Connector 827211438" o:spid="_x0000_s1086" type="#_x0000_t32" style="position:absolute;left:1143;top:43434;width:342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" filled="t" strokeweight="1pt">
                    <v:stroke startarrowwidth="narrow" startarrowlength="short" endarrow="block"/>
                  </v:shape>
                  <v:shape id="Straight Arrow Connector 1040100405" o:spid="_x0000_s1087" type="#_x0000_t32" style="position:absolute;left:1143;top:34290;width:342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" filled="t" strokeweight="1pt">
                    <v:stroke startarrowwidth="narrow" startarrowlength="short" endarrow="block"/>
                  </v:shape>
                  <v:shape id="Freeform: Shape 672954807" o:spid="_x0000_s1088" style="position:absolute;left:40005;top:29718;width:14859;height:3429;visibility:visible;mso-wrap-style:square;v-text-anchor:top" coordsize="1485923,342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" adj="-11796480,,5400" path="m,l,342902r1485923,l1485923,,,xe" fillcolor="#eaeaea" strokeweight="1pt">
                    <v:stroke startarrowwidth="narrow" startarrowlength="short" endarrowwidth="narrow" endarrowlength="short" miterlimit="5243f" joinstyle="miter"/>
                    <v:formulas/>
                    <v:path arrowok="t" o:extrusionok="f" o:connecttype="custom" textboxrect="0,0,1485923,342902"/>
                    <v:textbox inset="7pt,3pt,7pt,3pt">
                      <w:txbxContent>
                        <w:p w14:paraId="676EA250" w14:textId="77777777" w:rsidR="00B166B2" w:rsidRDefault="00000000">
                          <w:pPr>
                            <w:spacing w:line="275" w:lineRule="auto"/>
                            <w:jc w:val="center"/>
                            <w:textDirection w:val="btLr"/>
                          </w:pPr>
                          <w:r>
                            <w:rPr>
                              <w:rFonts w:ascii="Verdana" w:eastAsia="Verdana" w:hAnsi="Verdana" w:cs="Verdana"/>
                              <w:color w:val="000000"/>
                              <w:sz w:val="18"/>
                            </w:rPr>
                            <w:t>No Further Action</w:t>
                          </w:r>
                        </w:p>
                      </w:txbxContent>
                    </v:textbox>
                  </v:shape>
                  <v:shape id="Freeform: Shape 502421721" o:spid="_x0000_s1089" style="position:absolute;left:40005;top:34290;width:14859;height:3435;visibility:visible;mso-wrap-style:square;v-text-anchor:top" coordsize="1485923,3435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" adj="-11796480,,5400" path="m,l,343502r1485923,l1485923,,,xe" fillcolor="#eaeaea" strokeweight="1pt">
                    <v:stroke startarrowwidth="narrow" startarrowlength="short" endarrowwidth="narrow" endarrowlength="short" miterlimit="5243f" joinstyle="miter"/>
                    <v:formulas/>
                    <v:path arrowok="t" o:extrusionok="f" o:connecttype="custom" textboxrect="0,0,1485923,343502"/>
                    <v:textbox inset="7pt,3pt,7pt,3pt">
                      <w:txbxContent>
                        <w:p w14:paraId="694A27B8" w14:textId="77777777" w:rsidR="00B166B2" w:rsidRDefault="00000000">
                          <w:pPr>
                            <w:spacing w:line="275" w:lineRule="auto"/>
                            <w:jc w:val="center"/>
                            <w:textDirection w:val="btLr"/>
                          </w:pPr>
                          <w:r>
                            <w:rPr>
                              <w:rFonts w:ascii="Verdana" w:eastAsia="Verdana" w:hAnsi="Verdana" w:cs="Verdana"/>
                              <w:color w:val="000000"/>
                              <w:sz w:val="18"/>
                            </w:rPr>
                            <w:t>Professional Advice</w:t>
                          </w:r>
                        </w:p>
                      </w:txbxContent>
                    </v:textbox>
                  </v:shape>
                  <v:shape id="Freeform: Shape 2051278498" o:spid="_x0000_s1090" style="position:absolute;left:25146;top:32004;width:7905;height:6286;visibility:visible;mso-wrap-style:square;v-text-anchor:top" coordsize="790512,628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" adj="-11796480,,5400" path="m,l,628605r790512,l790512,,,xe" fillcolor="#eaeaea" strokeweight="1pt">
                    <v:stroke startarrowwidth="narrow" startarrowlength="short" endarrowwidth="narrow" endarrowlength="short" miterlimit="5243f" joinstyle="miter"/>
                    <v:formulas/>
                    <v:path arrowok="t" o:extrusionok="f" o:connecttype="custom" textboxrect="0,0,790512,628605"/>
                    <v:textbox inset="7pt,3pt,7pt,3pt">
                      <w:txbxContent>
                        <w:p w14:paraId="7F3A7FB4" w14:textId="77777777" w:rsidR="00B166B2" w:rsidRDefault="00000000">
                          <w:pPr>
                            <w:spacing w:after="0" w:line="240" w:lineRule="auto"/>
                            <w:jc w:val="center"/>
                            <w:textDirection w:val="btLr"/>
                          </w:pPr>
                          <w:r>
                            <w:rPr>
                              <w:rFonts w:ascii="Verdana" w:eastAsia="Verdana" w:hAnsi="Verdana" w:cs="Verdana"/>
                              <w:i/>
                              <w:color w:val="000000"/>
                              <w:sz w:val="18"/>
                            </w:rPr>
                            <w:t>within 3</w:t>
                          </w:r>
                        </w:p>
                        <w:p w14:paraId="02421BB3" w14:textId="77777777" w:rsidR="00B166B2" w:rsidRDefault="00000000">
                          <w:pPr>
                            <w:spacing w:after="0" w:line="240" w:lineRule="auto"/>
                            <w:jc w:val="center"/>
                            <w:textDirection w:val="btLr"/>
                          </w:pPr>
                          <w:r>
                            <w:rPr>
                              <w:rFonts w:ascii="Verdana" w:eastAsia="Verdana" w:hAnsi="Verdana" w:cs="Verdana"/>
                              <w:i/>
                              <w:color w:val="000000"/>
                              <w:sz w:val="18"/>
                            </w:rPr>
                            <w:t xml:space="preserve">working </w:t>
                          </w:r>
                        </w:p>
                        <w:p w14:paraId="3D2D4685" w14:textId="77777777" w:rsidR="00B166B2" w:rsidRDefault="00000000">
                          <w:pPr>
                            <w:spacing w:line="275" w:lineRule="auto"/>
                            <w:jc w:val="center"/>
                            <w:textDirection w:val="btLr"/>
                          </w:pPr>
                          <w:r>
                            <w:rPr>
                              <w:rFonts w:ascii="Verdana" w:eastAsia="Verdana" w:hAnsi="Verdana" w:cs="Verdana"/>
                              <w:i/>
                              <w:color w:val="000000"/>
                              <w:sz w:val="18"/>
                            </w:rPr>
                            <w:t>days</w:t>
                          </w:r>
                        </w:p>
                      </w:txbxContent>
                    </v:textbox>
                  </v:shape>
                  <v:shape id="Straight Arrow Connector 2026378320" o:spid="_x0000_s1091" type="#_x0000_t32" style="position:absolute;left:20574;top:34290;width:4572;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" filled="t" strokeweight="1pt">
                    <v:stroke startarrowwidth="narrow" startarrowlength="short" endarrow="block"/>
                  </v:shape>
                  <v:shape id="Straight Arrow Connector 322965510" o:spid="_x0000_s1092" type="#_x0000_t32" style="position:absolute;left:36576;top:30861;width:6;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" filled="t" strokeweight="1pt">
                    <v:stroke startarrowwidth="narrow" startarrowlength="short" endarrowwidth="narrow" endarrowlength="short"/>
                  </v:shape>
                  <v:shape id="Straight Arrow Connector 483568969" o:spid="_x0000_s1093" type="#_x0000_t32" style="position:absolute;left:33051;top:34290;width:3525;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" filled="t" strokeweight="1pt">
                    <v:stroke startarrowwidth="narrow" startarrowlength="short" endarrowwidth="narrow" endarrowlength="short"/>
                  </v:shape>
                  <v:shape id="Straight Arrow Connector 2110174897" o:spid="_x0000_s1094" type="#_x0000_t32" style="position:absolute;left:36576;top:30861;width:342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" filled="t" strokeweight="1pt">
                    <v:stroke startarrowwidth="narrow" startarrowlength="short" endarrow="block"/>
                  </v:shape>
                  <v:shape id="Straight Arrow Connector 1546373602" o:spid="_x0000_s1095" type="#_x0000_t32" style="position:absolute;left:36576;top:36576;width:342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" filled="t" strokeweight="1pt">
                    <v:stroke startarrowwidth="narrow" startarrowlength="short" endarrow="block"/>
                  </v:shape>
                  <v:shape id="Freeform: Shape 1302840378" o:spid="_x0000_s1096" style="position:absolute;left:24003;top:41148;width:10287;height:5721;visibility:visible;mso-wrap-style:square;v-text-anchor:top" coordsize="1028716,572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" adj="-11796480,,5400" path="m,l,572104r1028716,l1028716,,,xe" fillcolor="#eaeaea" strokeweight="1pt">
                    <v:stroke startarrowwidth="narrow" startarrowlength="short" endarrowwidth="narrow" endarrowlength="short" miterlimit="5243f" joinstyle="miter"/>
                    <v:formulas/>
                    <v:path arrowok="t" o:extrusionok="f" o:connecttype="custom" textboxrect="0,0,1028716,572104"/>
                    <v:textbox inset="7pt,3pt,7pt,3pt">
                      <w:txbxContent>
                        <w:p w14:paraId="7FC94907" w14:textId="77777777" w:rsidR="00B166B2" w:rsidRDefault="00000000">
                          <w:pPr>
                            <w:spacing w:line="275" w:lineRule="auto"/>
                            <w:jc w:val="center"/>
                            <w:textDirection w:val="btLr"/>
                          </w:pPr>
                          <w:r>
                            <w:rPr>
                              <w:rFonts w:ascii="Verdana" w:eastAsia="Verdana" w:hAnsi="Verdana" w:cs="Verdana"/>
                              <w:color w:val="000000"/>
                              <w:sz w:val="18"/>
                            </w:rPr>
                            <w:t>Further investigation needed</w:t>
                          </w:r>
                        </w:p>
                      </w:txbxContent>
                    </v:textbox>
                  </v:shape>
                  <v:shape id="Freeform: Shape 354622263" o:spid="_x0000_s1097" style="position:absolute;left:21717;top:48249;width:14859;height:6615;visibility:visible;mso-wrap-style:square;v-text-anchor:top" coordsize="1485923,66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" adj="-11796480,,5400" path="m,l,661505r1485923,l1485923,,,xe" fillcolor="#eaeaea" strokeweight="1pt">
                    <v:stroke startarrowwidth="narrow" startarrowlength="short" endarrowwidth="narrow" endarrowlength="short" miterlimit="5243f" joinstyle="miter"/>
                    <v:formulas/>
                    <v:path arrowok="t" o:extrusionok="f" o:connecttype="custom" textboxrect="0,0,1485923,661505"/>
                    <v:textbox inset="7pt,3pt,7pt,3pt">
                      <w:txbxContent>
                        <w:p w14:paraId="6926BEB9" w14:textId="77777777" w:rsidR="00B166B2" w:rsidRDefault="00000000">
                          <w:pPr>
                            <w:spacing w:after="0" w:line="240" w:lineRule="auto"/>
                            <w:jc w:val="center"/>
                            <w:textDirection w:val="btLr"/>
                          </w:pPr>
                          <w:r>
                            <w:rPr>
                              <w:rFonts w:ascii="Verdana" w:eastAsia="Verdana" w:hAnsi="Verdana" w:cs="Verdana"/>
                              <w:color w:val="000000"/>
                              <w:sz w:val="18"/>
                            </w:rPr>
                            <w:t xml:space="preserve">Investigation </w:t>
                          </w:r>
                        </w:p>
                        <w:p w14:paraId="0E6FA244" w14:textId="77777777" w:rsidR="00B166B2" w:rsidRDefault="00000000">
                          <w:pPr>
                            <w:spacing w:after="0" w:line="240" w:lineRule="auto"/>
                            <w:jc w:val="center"/>
                            <w:textDirection w:val="btLr"/>
                          </w:pPr>
                          <w:r>
                            <w:rPr>
                              <w:rFonts w:ascii="Verdana" w:eastAsia="Verdana" w:hAnsi="Verdana" w:cs="Verdana"/>
                              <w:color w:val="000000"/>
                              <w:sz w:val="18"/>
                            </w:rPr>
                            <w:t xml:space="preserve">and report </w:t>
                          </w:r>
                        </w:p>
                        <w:p w14:paraId="6BB0C31F" w14:textId="77777777" w:rsidR="00B166B2" w:rsidRDefault="00000000">
                          <w:pPr>
                            <w:spacing w:after="0" w:line="240" w:lineRule="auto"/>
                            <w:jc w:val="center"/>
                            <w:textDirection w:val="btLr"/>
                          </w:pPr>
                          <w:r>
                            <w:rPr>
                              <w:rFonts w:ascii="Verdana" w:eastAsia="Verdana" w:hAnsi="Verdana" w:cs="Verdana"/>
                              <w:i/>
                              <w:color w:val="000000"/>
                              <w:sz w:val="18"/>
                            </w:rPr>
                            <w:t>within 10 working</w:t>
                          </w:r>
                          <w:r>
                            <w:rPr>
                              <w:rFonts w:ascii="Verdana" w:eastAsia="Verdana" w:hAnsi="Verdana" w:cs="Verdana"/>
                              <w:i/>
                              <w:color w:val="000000"/>
                              <w:sz w:val="20"/>
                            </w:rPr>
                            <w:t xml:space="preserve"> days</w:t>
                          </w:r>
                        </w:p>
                      </w:txbxContent>
                    </v:textbox>
                  </v:shape>
                  <v:shape id="Freeform: Shape 1452779468" o:spid="_x0000_s1098" style="position:absolute;left:4572;top:49149;width:12573;height:5721;visibility:visible;mso-wrap-style:square;v-text-anchor:top" coordsize="1257320,572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" adj="-11796480,,5400" path="m,l,572104r1257320,l1257320,,,xe" fillcolor="#eaeaea" strokeweight="1pt">
                    <v:stroke startarrowwidth="narrow" startarrowlength="short" endarrowwidth="narrow" endarrowlength="short" miterlimit="5243f" joinstyle="miter"/>
                    <v:formulas/>
                    <v:path arrowok="t" o:extrusionok="f" o:connecttype="custom" textboxrect="0,0,1257320,572104"/>
                    <v:textbox inset="7pt,3pt,7pt,3pt">
                      <w:txbxContent>
                        <w:p w14:paraId="187B21C7" w14:textId="77777777" w:rsidR="00B166B2" w:rsidRDefault="00000000">
                          <w:pPr>
                            <w:spacing w:line="275" w:lineRule="auto"/>
                            <w:jc w:val="center"/>
                            <w:textDirection w:val="btLr"/>
                          </w:pPr>
                          <w:r>
                            <w:rPr>
                              <w:rFonts w:ascii="Verdana" w:eastAsia="Verdana" w:hAnsi="Verdana" w:cs="Verdana"/>
                              <w:color w:val="000000"/>
                              <w:sz w:val="18"/>
                            </w:rPr>
                            <w:t>No further investigation needed</w:t>
                          </w:r>
                        </w:p>
                        <w:p w14:paraId="46CB8FF5" w14:textId="77777777" w:rsidR="00B166B2" w:rsidRDefault="00B166B2">
                          <w:pPr>
                            <w:spacing w:line="275" w:lineRule="auto"/>
                            <w:textDirection w:val="btLr"/>
                          </w:pPr>
                        </w:p>
                      </w:txbxContent>
                    </v:textbox>
                  </v:shape>
                  <v:shape id="Freeform: Shape 157329130" o:spid="_x0000_s1099" style="position:absolute;left:17145;top:58293;width:25146;height:5715;visibility:visible;mso-wrap-style:square;v-text-anchor:top" coordsize="2514640,571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" adj="-11796480,,5400" path="m,l,571504r2514640,l2514640,,,xe" fillcolor="#eaeaea" strokeweight="1pt">
                    <v:stroke startarrowwidth="narrow" startarrowlength="short" endarrowwidth="narrow" endarrowlength="short" miterlimit="5243f" joinstyle="miter"/>
                    <v:formulas/>
                    <v:path arrowok="t" o:extrusionok="f" o:connecttype="custom" textboxrect="0,0,2514640,571504"/>
                    <v:textbox inset="7pt,3pt,7pt,3pt">
                      <w:txbxContent>
                        <w:p w14:paraId="658D774E" w14:textId="77777777" w:rsidR="00B166B2" w:rsidRDefault="00000000">
                          <w:pPr>
                            <w:spacing w:after="0" w:line="240" w:lineRule="auto"/>
                            <w:jc w:val="center"/>
                            <w:textDirection w:val="btLr"/>
                          </w:pPr>
                          <w:r>
                            <w:rPr>
                              <w:rFonts w:ascii="Verdana" w:eastAsia="Verdana" w:hAnsi="Verdana" w:cs="Verdana"/>
                              <w:color w:val="000000"/>
                              <w:sz w:val="18"/>
                            </w:rPr>
                            <w:t xml:space="preserve">Disciplinary hearing </w:t>
                          </w:r>
                        </w:p>
                        <w:p w14:paraId="7F26D522" w14:textId="77777777" w:rsidR="00B166B2" w:rsidRDefault="00000000">
                          <w:pPr>
                            <w:spacing w:after="0" w:line="240" w:lineRule="auto"/>
                            <w:jc w:val="center"/>
                            <w:textDirection w:val="btLr"/>
                          </w:pPr>
                          <w:r>
                            <w:rPr>
                              <w:rFonts w:ascii="Verdana" w:eastAsia="Verdana" w:hAnsi="Verdana" w:cs="Verdana"/>
                              <w:i/>
                              <w:color w:val="000000"/>
                              <w:sz w:val="18"/>
                            </w:rPr>
                            <w:t xml:space="preserve">Decide within 2 working days </w:t>
                          </w:r>
                        </w:p>
                        <w:p w14:paraId="0FCB657A" w14:textId="77777777" w:rsidR="00B166B2" w:rsidRDefault="00000000">
                          <w:pPr>
                            <w:spacing w:after="0" w:line="240" w:lineRule="auto"/>
                            <w:jc w:val="center"/>
                            <w:textDirection w:val="btLr"/>
                          </w:pPr>
                          <w:r>
                            <w:rPr>
                              <w:rFonts w:ascii="Verdana" w:eastAsia="Verdana" w:hAnsi="Verdana" w:cs="Verdana"/>
                              <w:color w:val="000000"/>
                              <w:sz w:val="18"/>
                            </w:rPr>
                            <w:t xml:space="preserve"> </w:t>
                          </w:r>
                          <w:r>
                            <w:rPr>
                              <w:rFonts w:ascii="Verdana" w:eastAsia="Verdana" w:hAnsi="Verdana" w:cs="Verdana"/>
                              <w:i/>
                              <w:color w:val="000000"/>
                              <w:sz w:val="18"/>
                            </w:rPr>
                            <w:t>If yes, hold within 15 working days</w:t>
                          </w:r>
                        </w:p>
                      </w:txbxContent>
                    </v:textbox>
                  </v:shape>
                  <v:shape id="Straight Arrow Connector 592498727" o:spid="_x0000_s1100" type="#_x0000_t32" style="position:absolute;left:19431;top:43434;width:45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" filled="t" strokeweight="1pt">
                    <v:stroke startarrowwidth="narrow" startarrowlength="short" endarrow="block"/>
                  </v:shape>
                  <v:shape id="Straight Arrow Connector 1592283590" o:spid="_x0000_s1101" type="#_x0000_t32" style="position:absolute;left:11430;top:46863;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" filled="t" strokeweight="1pt">
                    <v:stroke startarrowwidth="narrow" startarrowlength="short" endarrow="block"/>
                  </v:shape>
                  <v:shape id="Straight Arrow Connector 1876288142" o:spid="_x0000_s1102" type="#_x0000_t32" style="position:absolute;left:34290;top:43434;width:57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" filled="t" strokeweight="1pt">
                    <v:stroke startarrowwidth="narrow" startarrowlength="short" endarrow="block"/>
                  </v:shape>
                  <v:shape id="Straight Arrow Connector 1057385669" o:spid="_x0000_s1103" type="#_x0000_t32" style="position:absolute;left:48006;top:46863;width:6;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" filled="t" strokeweight="1pt">
                    <v:stroke startarrowwidth="narrow" startarrowlength="short" endarrow="block"/>
                  </v:shape>
                  <v:shape id="Freeform: Shape 1499849960" o:spid="_x0000_s1104" style="position:absolute;left:14859;top:69723;width:10287;height:4565;visibility:visible;mso-wrap-style:square;v-text-anchor:top" coordsize="1028716,456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" adj="-11796480,,5400" path="m,l,456503r1028716,l1028716,,,xe" fillcolor="#eaeaea" strokeweight="1pt">
                    <v:stroke startarrowwidth="narrow" startarrowlength="short" endarrowwidth="narrow" endarrowlength="short" miterlimit="5243f" joinstyle="miter"/>
                    <v:formulas/>
                    <v:path arrowok="t" o:extrusionok="f" o:connecttype="custom" textboxrect="0,0,1028716,456503"/>
                    <v:textbox inset="7pt,3pt,7pt,3pt">
                      <w:txbxContent>
                        <w:p w14:paraId="7A92D889" w14:textId="77777777" w:rsidR="00B166B2" w:rsidRDefault="00000000">
                          <w:pPr>
                            <w:spacing w:line="275" w:lineRule="auto"/>
                            <w:jc w:val="center"/>
                            <w:textDirection w:val="btLr"/>
                          </w:pPr>
                          <w:r>
                            <w:rPr>
                              <w:rFonts w:ascii="Verdana" w:eastAsia="Verdana" w:hAnsi="Verdana" w:cs="Verdana"/>
                              <w:color w:val="000000"/>
                              <w:sz w:val="18"/>
                            </w:rPr>
                            <w:t>Professional Advice</w:t>
                          </w:r>
                        </w:p>
                      </w:txbxContent>
                    </v:textbox>
                  </v:shape>
                  <v:shape id="Freeform: Shape 1776761677" o:spid="_x0000_s1105" style="position:absolute;left:29718;top:69723;width:10375;height:4565;visibility:visible;mso-wrap-style:square;v-text-anchor:top" coordsize="1037516,456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" adj="-11796480,,5400" path="m,l,456503r1037516,l1037516,,,xe" fillcolor="#eaeaea" strokeweight="1pt">
                    <v:stroke startarrowwidth="narrow" startarrowlength="short" endarrowwidth="narrow" endarrowlength="short" miterlimit="5243f" joinstyle="miter"/>
                    <v:formulas/>
                    <v:path arrowok="t" o:extrusionok="f" o:connecttype="custom" textboxrect="0,0,1037516,456503"/>
                    <v:textbox inset="7pt,3pt,7pt,3pt">
                      <w:txbxContent>
                        <w:p w14:paraId="3F058704" w14:textId="77777777" w:rsidR="00B166B2" w:rsidRDefault="00000000">
                          <w:pPr>
                            <w:spacing w:line="275" w:lineRule="auto"/>
                            <w:jc w:val="center"/>
                            <w:textDirection w:val="btLr"/>
                          </w:pPr>
                          <w:r>
                            <w:rPr>
                              <w:rFonts w:ascii="Verdana" w:eastAsia="Verdana" w:hAnsi="Verdana" w:cs="Verdana"/>
                              <w:color w:val="000000"/>
                              <w:sz w:val="18"/>
                            </w:rPr>
                            <w:t>Formal warning</w:t>
                          </w:r>
                        </w:p>
                      </w:txbxContent>
                    </v:textbox>
                  </v:shape>
                  <v:shape id="Straight Arrow Connector 951775122" o:spid="_x0000_s1106" type="#_x0000_t32" style="position:absolute;left:10287;top:14852;width:6;height:6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" filled="t" strokeweight="1pt">
                    <v:stroke startarrowwidth="narrow" startarrowlength="short" endarrow="block"/>
                  </v:shape>
                  <v:shape id="Straight Arrow Connector 1409747605" o:spid="_x0000_s1107" type="#_x0000_t32" style="position:absolute;left:6858;top:66294;width:422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" filled="t" strokeweight="1pt">
                    <v:stroke startarrowwidth="narrow" startarrowlength="short" endarrowwidth="narrow" endarrowlength="short"/>
                  </v:shape>
                  <v:shape id="Freeform: Shape 939238536" o:spid="_x0000_s1108" style="position:absolute;left:43434;top:69723;width:11430;height:4578;visibility:visible;mso-wrap-style:square;v-text-anchor:top" coordsize="1143018,457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" adj="-11796480,,5400" path="m,l,457803r1143018,l1143018,,,xe" fillcolor="#eaeaea" strokeweight="1pt">
                    <v:stroke startarrowwidth="narrow" startarrowlength="short" endarrowwidth="narrow" endarrowlength="short" miterlimit="5243f" joinstyle="miter"/>
                    <v:formulas/>
                    <v:path arrowok="t" o:extrusionok="f" o:connecttype="custom" textboxrect="0,0,1143018,457803"/>
                    <v:textbox inset="7pt,3pt,7pt,3pt">
                      <w:txbxContent>
                        <w:p w14:paraId="3531AA63" w14:textId="77777777" w:rsidR="00B166B2" w:rsidRDefault="00000000">
                          <w:pPr>
                            <w:spacing w:line="275" w:lineRule="auto"/>
                            <w:jc w:val="center"/>
                            <w:textDirection w:val="btLr"/>
                          </w:pPr>
                          <w:r>
                            <w:rPr>
                              <w:rFonts w:ascii="Verdana" w:eastAsia="Verdana" w:hAnsi="Verdana" w:cs="Verdana"/>
                              <w:color w:val="000000"/>
                              <w:sz w:val="18"/>
                            </w:rPr>
                            <w:t>Cease to use services</w:t>
                          </w:r>
                        </w:p>
                      </w:txbxContent>
                    </v:textbox>
                  </v:shape>
                  <v:shape id="Freeform: Shape 1177250236" o:spid="_x0000_s1109" style="position:absolute;left:40005;top:49149;width:14859;height:5715;visibility:visible;mso-wrap-style:square;v-text-anchor:top" coordsize="1485923,571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" adj="-11796480,,5400" path="m,l,571504r1485923,l1485923,,,xe" fillcolor="#eaeaea" strokeweight="1pt">
                    <v:stroke startarrowwidth="narrow" startarrowlength="short" endarrowwidth="narrow" endarrowlength="short" miterlimit="5243f" joinstyle="miter"/>
                    <v:formulas/>
                    <v:path arrowok="t" o:extrusionok="f" o:connecttype="custom" textboxrect="0,0,1485923,571504"/>
                    <v:textbox inset="7pt,3pt,7pt,3pt">
                      <w:txbxContent>
                        <w:p w14:paraId="53AC4968" w14:textId="77777777" w:rsidR="00B166B2" w:rsidRDefault="00000000">
                          <w:pPr>
                            <w:spacing w:after="0" w:line="240" w:lineRule="auto"/>
                            <w:jc w:val="center"/>
                            <w:textDirection w:val="btLr"/>
                          </w:pPr>
                          <w:r>
                            <w:rPr>
                              <w:rFonts w:ascii="Verdana" w:eastAsia="Verdana" w:hAnsi="Verdana" w:cs="Verdana"/>
                              <w:color w:val="000000"/>
                              <w:sz w:val="18"/>
                            </w:rPr>
                            <w:t xml:space="preserve">Appoint internal </w:t>
                          </w:r>
                        </w:p>
                        <w:p w14:paraId="1388EFAE" w14:textId="10EB10F3" w:rsidR="00B166B2" w:rsidRDefault="00000000">
                          <w:pPr>
                            <w:spacing w:after="0" w:line="240" w:lineRule="auto"/>
                            <w:jc w:val="center"/>
                            <w:textDirection w:val="btLr"/>
                          </w:pPr>
                          <w:r>
                            <w:rPr>
                              <w:rFonts w:ascii="Verdana" w:eastAsia="Verdana" w:hAnsi="Verdana" w:cs="Verdana"/>
                              <w:color w:val="000000"/>
                              <w:sz w:val="18"/>
                            </w:rPr>
                            <w:t xml:space="preserve">or </w:t>
                          </w:r>
                          <w:r w:rsidR="00CE3840">
                            <w:rPr>
                              <w:rFonts w:ascii="Verdana" w:eastAsia="Verdana" w:hAnsi="Verdana" w:cs="Verdana"/>
                              <w:color w:val="000000"/>
                              <w:sz w:val="18"/>
                            </w:rPr>
                            <w:t>independent investigator</w:t>
                          </w:r>
                        </w:p>
                      </w:txbxContent>
                    </v:textbox>
                  </v:shape>
                  <v:shape id="Straight Arrow Connector 1465687565" o:spid="_x0000_s1110" type="#_x0000_t32" style="position:absolute;left:27432;top:54864;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" filled="t" strokeweight="1pt">
                    <v:stroke startarrowwidth="narrow" startarrowlength="short" endarrow="block"/>
                  </v:shape>
                  <v:shape id="Straight Arrow Connector 925082456" o:spid="_x0000_s1111" type="#_x0000_t32" style="position:absolute;left:6858;top:66294;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" filled="t" strokeweight="1pt">
                    <v:stroke startarrowwidth="narrow" startarrowlength="short" endarrow="block"/>
                  </v:shape>
                  <v:shape id="Straight Arrow Connector 1226692739" o:spid="_x0000_s1112" type="#_x0000_t32" style="position:absolute;left:19431;top:66294;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" filled="t" strokeweight="1pt">
                    <v:stroke startarrowwidth="narrow" startarrowlength="short" endarrow="block"/>
                  </v:shape>
                  <v:shape id="Straight Arrow Connector 509360587" o:spid="_x0000_s1113" type="#_x0000_t32" style="position:absolute;left:35433;top:66294;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" filled="t" strokeweight="1pt">
                    <v:stroke startarrowwidth="narrow" startarrowlength="short" endarrow="block"/>
                  </v:shape>
                  <v:shape id="Straight Arrow Connector 496319492" o:spid="_x0000_s1114" type="#_x0000_t32" style="position:absolute;left:49149;top:66294;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" filled="t" strokeweight="1pt">
                    <v:stroke startarrowwidth="narrow" startarrowlength="short" endarrow="block"/>
                  </v:shape>
                  <v:shape id="Straight Arrow Connector 702823958" o:spid="_x0000_s1115" type="#_x0000_t32" style="position:absolute;left:27432;top:64008;width:6;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" filled="t" strokeweight="1pt">
                    <v:stroke startarrowwidth="narrow" startarrowlength="short" endarrowwidth="narrow" endarrowlength="short"/>
                  </v:shape>
                  <v:shape id="Straight Arrow Connector 1061187581" o:spid="_x0000_s1116" type="#_x0000_t32" style="position:absolute;left:1143;top:25146;width:342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" filled="t" strokeweight="1pt">
                    <v:stroke startarrowwidth="narrow" startarrowlength="short" endarrow="block"/>
                  </v:shape>
                  <v:shape id="Freeform: Shape 1917033020" o:spid="_x0000_s1117" style="position:absolute;left:32004;top:17145;width:12573;height:2857;visibility:visible;mso-wrap-style:square;v-text-anchor:top" coordsize="1257320,285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" adj="-11796480,,5400" path="m,l,285702r1257320,l1257320,,,xe" fillcolor="#eaeaea" strokeweight="1pt">
                    <v:stroke startarrowwidth="narrow" startarrowlength="short" endarrowwidth="narrow" endarrowlength="short" miterlimit="5243f" joinstyle="miter"/>
                    <v:formulas/>
                    <v:path arrowok="t" o:extrusionok="f" o:connecttype="custom" textboxrect="0,0,1257320,285702"/>
                    <v:textbox inset="7pt,3pt,7pt,3pt">
                      <w:txbxContent>
                        <w:p w14:paraId="786FB3ED" w14:textId="77777777" w:rsidR="00B166B2" w:rsidRDefault="00000000">
                          <w:pPr>
                            <w:spacing w:line="275" w:lineRule="auto"/>
                            <w:jc w:val="center"/>
                            <w:textDirection w:val="btLr"/>
                          </w:pPr>
                          <w:r>
                            <w:rPr>
                              <w:rFonts w:ascii="Verdana" w:eastAsia="Verdana" w:hAnsi="Verdana" w:cs="Verdana"/>
                              <w:i/>
                              <w:color w:val="000000"/>
                              <w:sz w:val="18"/>
                            </w:rPr>
                            <w:t>without delay</w:t>
                          </w:r>
                        </w:p>
                      </w:txbxContent>
                    </v:textbox>
                  </v:shape>
                  <v:shape id="Freeform: Shape 1211969525" o:spid="_x0000_s1118" style="position:absolute;left:19431;top:10280;width:16002;height:4572;visibility:visible;mso-wrap-style:square;v-text-anchor:top" coordsize="1600225,457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" adj="-11796480,,5400" path="m,l,457203r1600225,l1600225,,,xe" fillcolor="#eaeaea" strokeweight="1pt">
                    <v:stroke startarrowwidth="narrow" startarrowlength="short" endarrowwidth="narrow" endarrowlength="short" miterlimit="5243f" joinstyle="miter"/>
                    <v:formulas/>
                    <v:path arrowok="t" o:extrusionok="f" o:connecttype="custom" textboxrect="0,0,1600225,457203"/>
                    <v:textbox inset="7pt,3pt,7pt,3pt">
                      <w:txbxContent>
                        <w:p w14:paraId="4378774D" w14:textId="77777777" w:rsidR="00B166B2" w:rsidRDefault="00000000">
                          <w:pPr>
                            <w:spacing w:line="275" w:lineRule="auto"/>
                            <w:jc w:val="center"/>
                            <w:textDirection w:val="btLr"/>
                          </w:pPr>
                          <w:r>
                            <w:rPr>
                              <w:rFonts w:ascii="Verdana" w:eastAsia="Verdana" w:hAnsi="Verdana" w:cs="Verdana"/>
                              <w:color w:val="000000"/>
                              <w:sz w:val="18"/>
                            </w:rPr>
                            <w:t>Police/ CSC enquiries discontinued</w:t>
                          </w:r>
                        </w:p>
                        <w:p w14:paraId="7F85B031" w14:textId="77777777" w:rsidR="00B166B2" w:rsidRDefault="00B166B2">
                          <w:pPr>
                            <w:spacing w:line="275" w:lineRule="auto"/>
                            <w:textDirection w:val="btLr"/>
                          </w:pPr>
                        </w:p>
                      </w:txbxContent>
                    </v:textbox>
                  </v:shape>
                  <v:shape id="Straight Arrow Connector 1811316185" o:spid="_x0000_s1119" type="#_x0000_t32" style="position:absolute;left:36576;top:51435;width:342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" filled="t" strokeweight="1pt">
                    <v:stroke startarrowwidth="narrow" startarrowlength="short" endarrow="block"/>
                  </v:shape>
                  <v:shape id="Freeform: Shape 874159737" o:spid="_x0000_s1120" style="position:absolute;left:40005;top:38862;width:14859;height:8001;visibility:visible;mso-wrap-style:square;v-text-anchor:top" coordsize="1485923,800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" adj="-11796480,,5400" path="m,l,800106r1485923,l1485923,,,xe" fillcolor="#eaeaea" strokeweight="1pt">
                    <v:stroke startarrowwidth="narrow" startarrowlength="short" endarrowwidth="narrow" endarrowlength="short" miterlimit="5243f" joinstyle="miter"/>
                    <v:formulas/>
                    <v:path arrowok="t" o:extrusionok="f" o:connecttype="custom" textboxrect="0,0,1485923,800106"/>
                    <v:textbox inset="7pt,3pt,7pt,3pt">
                      <w:txbxContent>
                        <w:p w14:paraId="18FDC4F9" w14:textId="77777777" w:rsidR="00B166B2" w:rsidRDefault="00000000">
                          <w:pPr>
                            <w:spacing w:line="275" w:lineRule="auto"/>
                            <w:jc w:val="center"/>
                            <w:textDirection w:val="btLr"/>
                          </w:pPr>
                          <w:r>
                            <w:rPr>
                              <w:rFonts w:ascii="Verdana" w:eastAsia="Verdana" w:hAnsi="Verdana" w:cs="Verdana"/>
                              <w:color w:val="000000"/>
                              <w:sz w:val="18"/>
                            </w:rPr>
                            <w:t>Consult supply agency or contractor if appropriate</w:t>
                          </w:r>
                        </w:p>
                        <w:p w14:paraId="5A7A4472" w14:textId="77777777" w:rsidR="00B166B2" w:rsidRDefault="00B166B2">
                          <w:pPr>
                            <w:spacing w:line="275" w:lineRule="auto"/>
                            <w:textDirection w:val="btLr"/>
                          </w:pPr>
                        </w:p>
                      </w:txbxContent>
                    </v:textbox>
                  </v:shape>
                  <v:shape id="Freeform: Shape 1813327297" o:spid="_x0000_s1121" style="position:absolute;left:38862;top:10280;width:16090;height:4572;visibility:visible;mso-wrap-style:square;v-text-anchor:top" coordsize="1609025,457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" adj="-11796480,,5400" path="m,l,457203r1609025,l1609025,,,xe" fillcolor="#eaeaea" strokeweight="1pt">
                    <v:stroke startarrowwidth="narrow" startarrowlength="short" endarrowwidth="narrow" endarrowlength="short" miterlimit="5243f" joinstyle="miter"/>
                    <v:formulas/>
                    <v:path arrowok="t" o:extrusionok="f" o:connecttype="custom" textboxrect="0,0,1609025,457203"/>
                    <v:textbox inset="7pt,3pt,7pt,3pt">
                      <w:txbxContent>
                        <w:p w14:paraId="7155FE44" w14:textId="77777777" w:rsidR="00B166B2" w:rsidRDefault="00000000">
                          <w:pPr>
                            <w:spacing w:line="275" w:lineRule="auto"/>
                            <w:jc w:val="center"/>
                            <w:textDirection w:val="btLr"/>
                          </w:pPr>
                          <w:r>
                            <w:rPr>
                              <w:rFonts w:ascii="Verdana" w:eastAsia="Verdana" w:hAnsi="Verdana" w:cs="Verdana"/>
                              <w:color w:val="000000"/>
                              <w:sz w:val="18"/>
                            </w:rPr>
                            <w:t>Conviction or Acquittal at Court</w:t>
                          </w:r>
                        </w:p>
                      </w:txbxContent>
                    </v:textbox>
                  </v:shape>
                  <v:shape id="Freeform: Shape 85597697" o:spid="_x0000_s1122" style="position:absolute;left:1143;top:10280;width:16090;height:6865;visibility:visible;mso-wrap-style:square;v-text-anchor:top" coordsize="1609025,686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" adj="-11796480,,5400" path="m,l,686505r1609025,l1609025,,,xe" fillcolor="#eaeaea" strokeweight="1pt">
                    <v:stroke startarrowwidth="narrow" startarrowlength="short" endarrowwidth="narrow" endarrowlength="short" miterlimit="5243f" joinstyle="miter"/>
                    <v:formulas/>
                    <v:path arrowok="t" o:extrusionok="f" o:connecttype="custom" textboxrect="0,0,1609025,686505"/>
                    <v:textbox inset="7pt,3pt,7pt,3pt">
                      <w:txbxContent>
                        <w:p w14:paraId="5AE9A084" w14:textId="77777777" w:rsidR="00B166B2" w:rsidRDefault="00000000">
                          <w:pPr>
                            <w:spacing w:line="275" w:lineRule="auto"/>
                            <w:jc w:val="center"/>
                            <w:textDirection w:val="btLr"/>
                          </w:pPr>
                          <w:r>
                            <w:rPr>
                              <w:rFonts w:ascii="Verdana" w:eastAsia="Verdana" w:hAnsi="Verdana" w:cs="Verdana"/>
                              <w:color w:val="000000"/>
                              <w:sz w:val="18"/>
                            </w:rPr>
                            <w:t>No Police or Children’s Social Care (CSC) enquiries</w:t>
                          </w:r>
                        </w:p>
                      </w:txbxContent>
                    </v:textbox>
                  </v:shape>
                  <v:shape id="Freeform: Shape 666083358" o:spid="_x0000_s1123" style="position:absolute;left:1143;top:69723;width:10287;height:4565;visibility:visible;mso-wrap-style:square;v-text-anchor:top" coordsize="1028716,4565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" adj="-11796480,,5400" path="m,l,456503r1028716,l1028716,,,xe" fillcolor="#eaeaea" strokeweight="1pt">
                    <v:stroke startarrowwidth="narrow" startarrowlength="short" endarrowwidth="narrow" endarrowlength="short" miterlimit="5243f" joinstyle="miter"/>
                    <v:formulas/>
                    <v:path arrowok="t" o:extrusionok="f" o:connecttype="custom" textboxrect="0,0,1028716,456503"/>
                    <v:textbox inset="7pt,3pt,7pt,3pt">
                      <w:txbxContent>
                        <w:p w14:paraId="0B2F7246" w14:textId="77777777" w:rsidR="00B166B2" w:rsidRDefault="00000000">
                          <w:pPr>
                            <w:spacing w:line="275" w:lineRule="auto"/>
                            <w:jc w:val="center"/>
                            <w:textDirection w:val="btLr"/>
                          </w:pPr>
                          <w:r>
                            <w:rPr>
                              <w:rFonts w:ascii="Verdana" w:eastAsia="Verdana" w:hAnsi="Verdana" w:cs="Verdana"/>
                              <w:color w:val="000000"/>
                              <w:sz w:val="18"/>
                            </w:rPr>
                            <w:t>No further Action</w:t>
                          </w:r>
                        </w:p>
                      </w:txbxContent>
                    </v:textbox>
                  </v:shape>
                  <v:shape id="Straight Arrow Connector 1669449041" o:spid="_x0000_s1124" type="#_x0000_t32" style="position:absolute;left:11430;top:54864;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" filled="t" strokeweight="1pt">
                    <v:stroke startarrowwidth="narrow" startarrowlength="short" endarrowwidth="narrow" endarrowlength="short"/>
                  </v:shape>
                  <v:shape id="Straight Arrow Connector 1338471766" o:spid="_x0000_s1125" type="#_x0000_t32" style="position:absolute;left:11430;top:60585;width:57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" filled="t" strokeweight="1pt">
                    <v:stroke startarrowwidth="narrow" startarrowlength="short" endarrow="block"/>
                  </v:shape>
                  <v:shape id="Freeform: Shape 1844984700" o:spid="_x0000_s1126" style="position:absolute;left:1143;top:1143;width:53721;height:4572;visibility:visible;mso-wrap-style:square;v-text-anchor:top" coordsize="5372186,4572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" adj="-11796480,,5400" path="m,l,457203r5372186,l5372186,,,xe" fillcolor="#eaeaea" strokeweight="1pt">
                    <v:stroke startarrowwidth="narrow" startarrowlength="short" endarrowwidth="narrow" endarrowlength="short" miterlimit="5243f" joinstyle="miter"/>
                    <v:formulas/>
                    <v:path arrowok="t" o:extrusionok="f" o:connecttype="custom" textboxrect="0,0,5372186,457203"/>
                    <v:textbox inset="7pt,3pt,7pt,3pt">
                      <w:txbxContent>
                        <w:p w14:paraId="426B5957" w14:textId="77777777" w:rsidR="00B166B2" w:rsidRDefault="00000000">
                          <w:pPr>
                            <w:spacing w:after="0" w:line="240" w:lineRule="auto"/>
                            <w:jc w:val="center"/>
                            <w:textDirection w:val="btLr"/>
                          </w:pPr>
                          <w:r>
                            <w:rPr>
                              <w:rFonts w:cs="Arial"/>
                              <w:b/>
                              <w:color w:val="333399"/>
                            </w:rPr>
                            <w:t>ALLEGATIONS/CONCERNS AGAINST STAFF AND VOLUNTEERS</w:t>
                          </w:r>
                        </w:p>
                        <w:p w14:paraId="2B4F32AD" w14:textId="77777777" w:rsidR="00B166B2" w:rsidRDefault="00000000">
                          <w:pPr>
                            <w:spacing w:line="275" w:lineRule="auto"/>
                            <w:jc w:val="center"/>
                            <w:textDirection w:val="btLr"/>
                          </w:pPr>
                          <w:r>
                            <w:rPr>
                              <w:rFonts w:cs="Arial"/>
                              <w:b/>
                              <w:color w:val="333399"/>
                            </w:rPr>
                            <w:t>DISCIPLINARY/SUITABILITY PROCESS</w:t>
                          </w:r>
                        </w:p>
                      </w:txbxContent>
                    </v:textbox>
                  </v:shape>
                  <v:shape id="Freeform: Shape 1800395904" o:spid="_x0000_s1127" style="position:absolute;left:36480;top:78113;width:18288;height:6481;visibility:visible;mso-wrap-style:square;v-text-anchor:top" coordsize="1828829,648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" adj="-11796480,,5400" path="m,l,648105r1828829,l1828829,,,xe" fillcolor="#eaeaea" strokeweight="1pt">
                    <v:stroke startarrowwidth="narrow" startarrowlength="short" endarrowwidth="narrow" endarrowlength="short" miterlimit="5243f" joinstyle="miter"/>
                    <v:formulas/>
                    <v:path arrowok="t" o:extrusionok="f" o:connecttype="custom" textboxrect="0,0,1828829,648105"/>
                    <v:textbox inset="7pt,3pt,7pt,3pt">
                      <w:txbxContent>
                        <w:p w14:paraId="7F942ECC" w14:textId="77777777" w:rsidR="00B166B2" w:rsidRDefault="00000000">
                          <w:pPr>
                            <w:spacing w:after="0" w:line="240" w:lineRule="auto"/>
                            <w:jc w:val="center"/>
                            <w:textDirection w:val="btLr"/>
                          </w:pPr>
                          <w:r>
                            <w:rPr>
                              <w:rFonts w:ascii="Verdana" w:eastAsia="Verdana" w:hAnsi="Verdana" w:cs="Verdana"/>
                              <w:color w:val="000000"/>
                              <w:sz w:val="18"/>
                            </w:rPr>
                            <w:t>Referral to Disclosure and Barring Service (DBS) and/or regulatory body w</w:t>
                          </w:r>
                          <w:r>
                            <w:rPr>
                              <w:rFonts w:ascii="Verdana" w:eastAsia="Verdana" w:hAnsi="Verdana" w:cs="Verdana"/>
                              <w:i/>
                              <w:color w:val="000000"/>
                              <w:sz w:val="18"/>
                            </w:rPr>
                            <w:t>ithin 1 month</w:t>
                          </w:r>
                        </w:p>
                      </w:txbxContent>
                    </v:textbox>
                  </v:shape>
                  <v:shape id="Straight Arrow Connector 1092256365" o:spid="_x0000_s1128" type="#_x0000_t32" style="position:absolute;left:1143;top:25076;width:0;height:18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" filled="t" strokeweight="1pt">
                    <v:stroke startarrowwidth="narrow" startarrowlength="short" endarrowwidth="narrow" endarrowlength="short"/>
                  </v:shape>
                  <v:shape id="Straight Arrow Connector 1568179372" o:spid="_x0000_s1129" type="#_x0000_t32" style="position:absolute;left:48012;top:74301;width:6;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" filled="t" strokeweight="1pt">
                    <v:stroke startarrowwidth="narrow" startarrowlength="short" endarrow="block"/>
                  </v:shape>
                </v:group>
                <w10:anchorlock/>
              </v:group>
            </w:pict>
          </mc:Fallback>
        </mc:AlternateContent>
      </w:r>
    </w:p>
    <w:p w14:paraId="5D32C58B" w14:textId="77777777" w:rsidR="00B166B2" w:rsidRDefault="00B166B2">
      <w:pPr>
        <w:spacing w:after="0"/>
      </w:pPr>
    </w:p>
    <w:sectPr w:rsidR="00B166B2">
      <w:pgSz w:w="11906" w:h="16838"/>
      <w:pgMar w:top="1440" w:right="1440" w:bottom="1440" w:left="1440" w:header="564"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A54DA" w14:textId="77777777" w:rsidR="00ED3621" w:rsidRDefault="00ED3621">
      <w:pPr>
        <w:spacing w:after="0" w:line="240" w:lineRule="auto"/>
      </w:pPr>
      <w:r>
        <w:separator/>
      </w:r>
    </w:p>
  </w:endnote>
  <w:endnote w:type="continuationSeparator" w:id="0">
    <w:p w14:paraId="6F3514AB" w14:textId="77777777" w:rsidR="00ED3621" w:rsidRDefault="00ED3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CFA0AA9-EEA2-44B1-9F9C-60249D94A64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B361A98F-A25F-4B54-A25F-6D293F50A014}"/>
    <w:embedBold r:id="rId3" w:fontKey="{A1636876-BDEA-4639-845D-46B7C6BBE911}"/>
    <w:embedItalic r:id="rId4" w:fontKey="{62D7A726-1BBB-4E54-8A60-E3E624231C9B}"/>
    <w:embedBoldItalic r:id="rId5" w:fontKey="{9D7A1AB3-4F68-41EE-9082-F79D4AD8C3ED}"/>
  </w:font>
  <w:font w:name="Calibri">
    <w:panose1 w:val="020F0502020204030204"/>
    <w:charset w:val="00"/>
    <w:family w:val="swiss"/>
    <w:pitch w:val="variable"/>
    <w:sig w:usb0="E4002EFF" w:usb1="C200247B" w:usb2="00000009" w:usb3="00000000" w:csb0="000001FF" w:csb1="00000000"/>
    <w:embedRegular r:id="rId6" w:fontKey="{3868EADA-39AD-4F07-A5D9-C6AECE315C6E}"/>
    <w:embedBold r:id="rId7" w:fontKey="{DD0C3612-802B-4287-AFD3-E599A1693C5D}"/>
    <w:embedItalic r:id="rId8" w:fontKey="{C68F2BE1-6F4C-4B75-B3F6-5A3D0EE395C1}"/>
  </w:font>
  <w:font w:name="Tahoma">
    <w:panose1 w:val="020B0604030504040204"/>
    <w:charset w:val="00"/>
    <w:family w:val="roman"/>
    <w:notTrueType/>
    <w:pitch w:val="default"/>
    <w:embedRegular r:id="rId9" w:fontKey="{89B358F0-3C3E-41EB-8A3E-3AAA32E1DD71}"/>
  </w:font>
  <w:font w:name="Georgia">
    <w:panose1 w:val="02040502050405020303"/>
    <w:charset w:val="00"/>
    <w:family w:val="auto"/>
    <w:pitch w:val="default"/>
    <w:embedRegular r:id="rId10" w:fontKey="{33A974DD-F8B7-4DE8-8EDD-A8A69F1CBCF1}"/>
    <w:embedItalic r:id="rId11" w:fontKey="{473770C3-36BA-4AB9-948B-B12E2BF2696C}"/>
  </w:font>
  <w:font w:name="Dancing Script">
    <w:charset w:val="00"/>
    <w:family w:val="auto"/>
    <w:pitch w:val="default"/>
    <w:embedRegular r:id="rId12" w:fontKey="{F5F3059D-7301-403C-AE26-8B4774F1335F}"/>
    <w:embedBold r:id="rId13" w:fontKey="{665B03EF-82F2-4DB8-B134-BB628B435D03}"/>
  </w:font>
  <w:font w:name="Verdana">
    <w:panose1 w:val="020B0604030504040204"/>
    <w:charset w:val="00"/>
    <w:family w:val="swiss"/>
    <w:pitch w:val="variable"/>
    <w:sig w:usb0="A00006FF" w:usb1="4000205B" w:usb2="00000010" w:usb3="00000000" w:csb0="0000019F" w:csb1="00000000"/>
    <w:embedRegular r:id="rId14" w:fontKey="{333D7652-8B25-4E4F-B12C-8770974C95AA}"/>
    <w:embedBold r:id="rId15" w:fontKey="{C5E9CF94-C82A-45F8-AFE4-1BEC708726FD}"/>
    <w:embedItalic r:id="rId16" w:fontKey="{42D44E0C-E224-40B3-BC1A-9D052B8514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B5CF3" w14:textId="77777777" w:rsidR="00ED3621" w:rsidRDefault="00ED3621">
      <w:pPr>
        <w:spacing w:after="0" w:line="240" w:lineRule="auto"/>
      </w:pPr>
      <w:r>
        <w:separator/>
      </w:r>
    </w:p>
  </w:footnote>
  <w:footnote w:type="continuationSeparator" w:id="0">
    <w:p w14:paraId="612899A8" w14:textId="77777777" w:rsidR="00ED3621" w:rsidRDefault="00ED3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8FB7C" w14:textId="77777777" w:rsidR="00B166B2" w:rsidRDefault="00B166B2">
    <w:pPr>
      <w:pBdr>
        <w:top w:val="nil"/>
        <w:left w:val="nil"/>
        <w:bottom w:val="nil"/>
        <w:right w:val="nil"/>
        <w:between w:val="nil"/>
      </w:pBdr>
      <w:tabs>
        <w:tab w:val="center" w:pos="4513"/>
        <w:tab w:val="right" w:pos="902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78C34" w14:textId="77777777" w:rsidR="00B166B2" w:rsidRDefault="00B166B2">
    <w:pPr>
      <w:pBdr>
        <w:top w:val="nil"/>
        <w:left w:val="nil"/>
        <w:bottom w:val="nil"/>
        <w:right w:val="nil"/>
        <w:between w:val="nil"/>
      </w:pBdr>
      <w:tabs>
        <w:tab w:val="center" w:pos="4513"/>
        <w:tab w:val="right" w:pos="902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388F"/>
    <w:multiLevelType w:val="multilevel"/>
    <w:tmpl w:val="F88E0816"/>
    <w:lvl w:ilvl="0">
      <w:start w:val="1"/>
      <w:numFmt w:val="bullet"/>
      <w:lvlText w:val="●"/>
      <w:lvlJc w:val="left"/>
      <w:pPr>
        <w:ind w:left="363" w:hanging="360"/>
      </w:pPr>
      <w:rPr>
        <w:rFonts w:ascii="Noto Sans Symbols" w:eastAsia="Noto Sans Symbols" w:hAnsi="Noto Sans Symbols" w:cs="Noto Sans Symbols"/>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 w15:restartNumberingAfterBreak="0">
    <w:nsid w:val="0CE30807"/>
    <w:multiLevelType w:val="multilevel"/>
    <w:tmpl w:val="26F28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0316463"/>
    <w:multiLevelType w:val="multilevel"/>
    <w:tmpl w:val="F1B2EB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3" w15:restartNumberingAfterBreak="0">
    <w:nsid w:val="13C17899"/>
    <w:multiLevelType w:val="multilevel"/>
    <w:tmpl w:val="BF5A98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6178EB"/>
    <w:multiLevelType w:val="multilevel"/>
    <w:tmpl w:val="23028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803000"/>
    <w:multiLevelType w:val="multilevel"/>
    <w:tmpl w:val="48E608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B5628D"/>
    <w:multiLevelType w:val="multilevel"/>
    <w:tmpl w:val="15CA6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BD1DC4"/>
    <w:multiLevelType w:val="multilevel"/>
    <w:tmpl w:val="20443B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8" w15:restartNumberingAfterBreak="0">
    <w:nsid w:val="24727073"/>
    <w:multiLevelType w:val="multilevel"/>
    <w:tmpl w:val="82044F9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62A6005"/>
    <w:multiLevelType w:val="multilevel"/>
    <w:tmpl w:val="B3A8C6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AF2F82"/>
    <w:multiLevelType w:val="multilevel"/>
    <w:tmpl w:val="B6460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A134398"/>
    <w:multiLevelType w:val="multilevel"/>
    <w:tmpl w:val="D5D04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A9423D0"/>
    <w:multiLevelType w:val="multilevel"/>
    <w:tmpl w:val="2E806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212422"/>
    <w:multiLevelType w:val="multilevel"/>
    <w:tmpl w:val="BF12A3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94D73A3"/>
    <w:multiLevelType w:val="multilevel"/>
    <w:tmpl w:val="F22298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A8A088F"/>
    <w:multiLevelType w:val="multilevel"/>
    <w:tmpl w:val="3230D660"/>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TSB-Level1Numbers"/>
      <w:lvlText w:val="o"/>
      <w:lvlJc w:val="left"/>
      <w:pPr>
        <w:ind w:left="1080" w:hanging="360"/>
      </w:pPr>
      <w:rPr>
        <w:rFonts w:ascii="Courier New" w:eastAsia="Courier New" w:hAnsi="Courier New" w:cs="Courier New"/>
      </w:rPr>
    </w:lvl>
    <w:lvl w:ilvl="2">
      <w:start w:val="1"/>
      <w:numFmt w:val="bullet"/>
      <w:pStyle w:val="TSB-Level2Numbers"/>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20A3BB1"/>
    <w:multiLevelType w:val="multilevel"/>
    <w:tmpl w:val="67906D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CC141BB"/>
    <w:multiLevelType w:val="multilevel"/>
    <w:tmpl w:val="DDE41C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DBA1E76"/>
    <w:multiLevelType w:val="multilevel"/>
    <w:tmpl w:val="94F4DB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1131F45"/>
    <w:multiLevelType w:val="multilevel"/>
    <w:tmpl w:val="90F241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7B1751F"/>
    <w:multiLevelType w:val="multilevel"/>
    <w:tmpl w:val="08923F2C"/>
    <w:lvl w:ilvl="0">
      <w:start w:val="1"/>
      <w:numFmt w:val="bullet"/>
      <w:lvlText w:val="●"/>
      <w:lvlJc w:val="left"/>
      <w:pPr>
        <w:ind w:left="363" w:hanging="363"/>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1" w15:restartNumberingAfterBreak="0">
    <w:nsid w:val="5D2820C9"/>
    <w:multiLevelType w:val="multilevel"/>
    <w:tmpl w:val="ED64A786"/>
    <w:lvl w:ilvl="0">
      <w:start w:val="1"/>
      <w:numFmt w:val="bullet"/>
      <w:lvlText w:val="●"/>
      <w:lvlJc w:val="left"/>
      <w:pPr>
        <w:ind w:left="363" w:hanging="363"/>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2" w15:restartNumberingAfterBreak="0">
    <w:nsid w:val="610A19D2"/>
    <w:multiLevelType w:val="multilevel"/>
    <w:tmpl w:val="72E09C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8D8632A"/>
    <w:multiLevelType w:val="multilevel"/>
    <w:tmpl w:val="29307CB4"/>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pStyle w:val="Heading3"/>
      <w:lvlText w:val="▪"/>
      <w:lvlJc w:val="left"/>
      <w:pPr>
        <w:ind w:left="1800" w:hanging="360"/>
      </w:pPr>
      <w:rPr>
        <w:rFonts w:ascii="Noto Sans Symbols" w:eastAsia="Noto Sans Symbols" w:hAnsi="Noto Sans Symbols" w:cs="Noto Sans Symbols"/>
      </w:rPr>
    </w:lvl>
    <w:lvl w:ilvl="3">
      <w:start w:val="1"/>
      <w:numFmt w:val="bullet"/>
      <w:pStyle w:val="Heading4"/>
      <w:lvlText w:val="●"/>
      <w:lvlJc w:val="left"/>
      <w:pPr>
        <w:ind w:left="2520" w:hanging="360"/>
      </w:pPr>
      <w:rPr>
        <w:rFonts w:ascii="Noto Sans Symbols" w:eastAsia="Noto Sans Symbols" w:hAnsi="Noto Sans Symbols" w:cs="Noto Sans Symbols"/>
      </w:rPr>
    </w:lvl>
    <w:lvl w:ilvl="4">
      <w:start w:val="1"/>
      <w:numFmt w:val="bullet"/>
      <w:pStyle w:val="Heading5"/>
      <w:lvlText w:val="o"/>
      <w:lvlJc w:val="left"/>
      <w:pPr>
        <w:ind w:left="3240" w:hanging="360"/>
      </w:pPr>
      <w:rPr>
        <w:rFonts w:ascii="Courier New" w:eastAsia="Courier New" w:hAnsi="Courier New" w:cs="Courier New"/>
      </w:rPr>
    </w:lvl>
    <w:lvl w:ilvl="5">
      <w:start w:val="1"/>
      <w:numFmt w:val="bullet"/>
      <w:pStyle w:val="Heading6"/>
      <w:lvlText w:val="▪"/>
      <w:lvlJc w:val="left"/>
      <w:pPr>
        <w:ind w:left="3960" w:hanging="360"/>
      </w:pPr>
      <w:rPr>
        <w:rFonts w:ascii="Noto Sans Symbols" w:eastAsia="Noto Sans Symbols" w:hAnsi="Noto Sans Symbols" w:cs="Noto Sans Symbols"/>
      </w:rPr>
    </w:lvl>
    <w:lvl w:ilvl="6">
      <w:start w:val="1"/>
      <w:numFmt w:val="bullet"/>
      <w:pStyle w:val="Heading7"/>
      <w:lvlText w:val="●"/>
      <w:lvlJc w:val="left"/>
      <w:pPr>
        <w:ind w:left="4680" w:hanging="360"/>
      </w:pPr>
      <w:rPr>
        <w:rFonts w:ascii="Noto Sans Symbols" w:eastAsia="Noto Sans Symbols" w:hAnsi="Noto Sans Symbols" w:cs="Noto Sans Symbols"/>
      </w:rPr>
    </w:lvl>
    <w:lvl w:ilvl="7">
      <w:start w:val="1"/>
      <w:numFmt w:val="bullet"/>
      <w:pStyle w:val="Heading8"/>
      <w:lvlText w:val="o"/>
      <w:lvlJc w:val="left"/>
      <w:pPr>
        <w:ind w:left="5400" w:hanging="360"/>
      </w:pPr>
      <w:rPr>
        <w:rFonts w:ascii="Courier New" w:eastAsia="Courier New" w:hAnsi="Courier New" w:cs="Courier New"/>
      </w:rPr>
    </w:lvl>
    <w:lvl w:ilvl="8">
      <w:start w:val="1"/>
      <w:numFmt w:val="bullet"/>
      <w:pStyle w:val="Heading9"/>
      <w:lvlText w:val="▪"/>
      <w:lvlJc w:val="left"/>
      <w:pPr>
        <w:ind w:left="6120" w:hanging="360"/>
      </w:pPr>
      <w:rPr>
        <w:rFonts w:ascii="Noto Sans Symbols" w:eastAsia="Noto Sans Symbols" w:hAnsi="Noto Sans Symbols" w:cs="Noto Sans Symbols"/>
      </w:rPr>
    </w:lvl>
  </w:abstractNum>
  <w:abstractNum w:abstractNumId="24" w15:restartNumberingAfterBreak="0">
    <w:nsid w:val="6E7C6CD2"/>
    <w:multiLevelType w:val="multilevel"/>
    <w:tmpl w:val="02A4A7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A7E07EA"/>
    <w:multiLevelType w:val="multilevel"/>
    <w:tmpl w:val="BA62E8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685C03"/>
    <w:multiLevelType w:val="multilevel"/>
    <w:tmpl w:val="51B038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09945685">
    <w:abstractNumId w:val="23"/>
  </w:num>
  <w:num w:numId="2" w16cid:durableId="1439909279">
    <w:abstractNumId w:val="1"/>
  </w:num>
  <w:num w:numId="3" w16cid:durableId="865796865">
    <w:abstractNumId w:val="5"/>
  </w:num>
  <w:num w:numId="4" w16cid:durableId="1138111771">
    <w:abstractNumId w:val="3"/>
  </w:num>
  <w:num w:numId="5" w16cid:durableId="597445369">
    <w:abstractNumId w:val="2"/>
  </w:num>
  <w:num w:numId="6" w16cid:durableId="1498766198">
    <w:abstractNumId w:val="16"/>
  </w:num>
  <w:num w:numId="7" w16cid:durableId="1268152958">
    <w:abstractNumId w:val="7"/>
  </w:num>
  <w:num w:numId="8" w16cid:durableId="2116628947">
    <w:abstractNumId w:val="26"/>
  </w:num>
  <w:num w:numId="9" w16cid:durableId="2127963134">
    <w:abstractNumId w:val="11"/>
  </w:num>
  <w:num w:numId="10" w16cid:durableId="1876891407">
    <w:abstractNumId w:val="12"/>
  </w:num>
  <w:num w:numId="11" w16cid:durableId="844436653">
    <w:abstractNumId w:val="22"/>
  </w:num>
  <w:num w:numId="12" w16cid:durableId="1274243020">
    <w:abstractNumId w:val="8"/>
  </w:num>
  <w:num w:numId="13" w16cid:durableId="1330257742">
    <w:abstractNumId w:val="20"/>
  </w:num>
  <w:num w:numId="14" w16cid:durableId="396244611">
    <w:abstractNumId w:val="24"/>
  </w:num>
  <w:num w:numId="15" w16cid:durableId="849835288">
    <w:abstractNumId w:val="19"/>
  </w:num>
  <w:num w:numId="16" w16cid:durableId="1127042954">
    <w:abstractNumId w:val="14"/>
  </w:num>
  <w:num w:numId="17" w16cid:durableId="1525561104">
    <w:abstractNumId w:val="15"/>
  </w:num>
  <w:num w:numId="18" w16cid:durableId="43607245">
    <w:abstractNumId w:val="25"/>
  </w:num>
  <w:num w:numId="19" w16cid:durableId="786579704">
    <w:abstractNumId w:val="6"/>
  </w:num>
  <w:num w:numId="20" w16cid:durableId="13699446">
    <w:abstractNumId w:val="10"/>
  </w:num>
  <w:num w:numId="21" w16cid:durableId="698702590">
    <w:abstractNumId w:val="4"/>
  </w:num>
  <w:num w:numId="22" w16cid:durableId="1882477906">
    <w:abstractNumId w:val="17"/>
  </w:num>
  <w:num w:numId="23" w16cid:durableId="1148863919">
    <w:abstractNumId w:val="18"/>
  </w:num>
  <w:num w:numId="24" w16cid:durableId="99449055">
    <w:abstractNumId w:val="13"/>
  </w:num>
  <w:num w:numId="25" w16cid:durableId="623774249">
    <w:abstractNumId w:val="0"/>
  </w:num>
  <w:num w:numId="26" w16cid:durableId="2064285618">
    <w:abstractNumId w:val="21"/>
  </w:num>
  <w:num w:numId="27" w16cid:durableId="1121419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B2"/>
    <w:rsid w:val="00342F5F"/>
    <w:rsid w:val="00B166B2"/>
    <w:rsid w:val="00CE3840"/>
    <w:rsid w:val="00ED3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A93F"/>
  <w15:docId w15:val="{BDC20F00-4A53-466D-9AE9-2B4D16D1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151"/>
    <w:rPr>
      <w:rFonts w:cs="Times New Roman"/>
    </w:rPr>
  </w:style>
  <w:style w:type="paragraph" w:styleId="Heading1">
    <w:name w:val="heading 1"/>
    <w:aliases w:val="TSB Headings"/>
    <w:basedOn w:val="ListParagraph"/>
    <w:next w:val="Normal"/>
    <w:link w:val="Heading1Char"/>
    <w:uiPriority w:val="9"/>
    <w:qFormat/>
    <w:rsid w:val="009945CA"/>
    <w:pPr>
      <w:spacing w:after="0" w:line="23" w:lineRule="atLeast"/>
      <w:ind w:left="0"/>
      <w:outlineLvl w:val="0"/>
    </w:pPr>
    <w:rPr>
      <w:rFonts w:ascii="Arial" w:hAnsi="Arial" w:cs="Arial"/>
      <w:b/>
    </w:rPr>
  </w:style>
  <w:style w:type="paragraph" w:styleId="Heading2">
    <w:name w:val="heading 2"/>
    <w:basedOn w:val="Normal"/>
    <w:next w:val="Normal"/>
    <w:link w:val="Heading2Char"/>
    <w:uiPriority w:val="9"/>
    <w:unhideWhenUsed/>
    <w:qFormat/>
    <w:rsid w:val="00475151"/>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475151"/>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75151"/>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47515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47515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47515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515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515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TSB Headings Char"/>
    <w:basedOn w:val="DefaultParagraphFont"/>
    <w:link w:val="Heading1"/>
    <w:uiPriority w:val="9"/>
    <w:rsid w:val="009945CA"/>
    <w:rPr>
      <w:rFonts w:ascii="Arial" w:hAnsi="Arial" w:cs="Arial"/>
      <w:b/>
    </w:rPr>
  </w:style>
  <w:style w:type="character" w:customStyle="1" w:styleId="Heading2Char">
    <w:name w:val="Heading 2 Char"/>
    <w:basedOn w:val="DefaultParagraphFont"/>
    <w:link w:val="Heading2"/>
    <w:uiPriority w:val="9"/>
    <w:rsid w:val="00475151"/>
    <w:rPr>
      <w:rFonts w:asciiTheme="majorHAnsi" w:hAnsiTheme="majorHAnsi" w:cs="Arial"/>
      <w:sz w:val="32"/>
      <w:szCs w:val="32"/>
    </w:rPr>
  </w:style>
  <w:style w:type="character" w:customStyle="1" w:styleId="Heading3Char">
    <w:name w:val="Heading 3 Char"/>
    <w:basedOn w:val="DefaultParagraphFont"/>
    <w:link w:val="Heading3"/>
    <w:uiPriority w:val="9"/>
    <w:semiHidden/>
    <w:rsid w:val="0047515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47515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47515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475151"/>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4751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51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515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475151"/>
    <w:pPr>
      <w:ind w:left="720"/>
      <w:contextualSpacing/>
    </w:pPr>
    <w:rPr>
      <w:rFonts w:asciiTheme="minorHAnsi" w:hAnsiTheme="minorHAnsi" w:cstheme="minorBidi"/>
    </w:rPr>
  </w:style>
  <w:style w:type="paragraph" w:styleId="Header">
    <w:name w:val="header"/>
    <w:basedOn w:val="Normal"/>
    <w:link w:val="HeaderChar"/>
    <w:uiPriority w:val="99"/>
    <w:unhideWhenUsed/>
    <w:rsid w:val="0047515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475151"/>
  </w:style>
  <w:style w:type="character" w:styleId="Hyperlink">
    <w:name w:val="Hyperlink"/>
    <w:basedOn w:val="DefaultParagraphFont"/>
    <w:uiPriority w:val="99"/>
    <w:unhideWhenUsed/>
    <w:rsid w:val="00475151"/>
    <w:rPr>
      <w:color w:val="0000FF"/>
      <w:u w:val="single"/>
    </w:rPr>
  </w:style>
  <w:style w:type="paragraph" w:customStyle="1" w:styleId="TSB-Level1Numbers">
    <w:name w:val="TSB - Level 1 Numbers"/>
    <w:basedOn w:val="Heading1"/>
    <w:link w:val="TSB-Level1NumbersChar"/>
    <w:qFormat/>
    <w:rsid w:val="00475151"/>
    <w:pPr>
      <w:numPr>
        <w:ilvl w:val="1"/>
        <w:numId w:val="17"/>
      </w:numPr>
      <w:ind w:left="1480" w:hanging="482"/>
      <w:contextualSpacing w:val="0"/>
    </w:pPr>
    <w:rPr>
      <w:rFonts w:cstheme="minorHAnsi"/>
      <w:b w:val="0"/>
    </w:rPr>
  </w:style>
  <w:style w:type="paragraph" w:customStyle="1" w:styleId="TSB-Level2Numbers">
    <w:name w:val="TSB - Level 2 Numbers"/>
    <w:basedOn w:val="TSB-Level1Numbers"/>
    <w:autoRedefine/>
    <w:qFormat/>
    <w:rsid w:val="00475151"/>
    <w:pPr>
      <w:numPr>
        <w:ilvl w:val="2"/>
      </w:numPr>
      <w:tabs>
        <w:tab w:val="num" w:pos="360"/>
      </w:tabs>
      <w:ind w:left="2223" w:hanging="998"/>
    </w:pPr>
  </w:style>
  <w:style w:type="character" w:customStyle="1" w:styleId="ListParagraphChar">
    <w:name w:val="List Paragraph Char"/>
    <w:basedOn w:val="DefaultParagraphFont"/>
    <w:link w:val="ListParagraph"/>
    <w:uiPriority w:val="34"/>
    <w:rsid w:val="00475151"/>
  </w:style>
  <w:style w:type="character" w:customStyle="1" w:styleId="TSB-Level1NumbersChar">
    <w:name w:val="TSB - Level 1 Numbers Char"/>
    <w:basedOn w:val="Heading1Char"/>
    <w:link w:val="TSB-Level1Numbers"/>
    <w:rsid w:val="00475151"/>
    <w:rPr>
      <w:rFonts w:ascii="Arial" w:hAnsi="Arial" w:cstheme="minorHAnsi"/>
      <w:b w:val="0"/>
    </w:rPr>
  </w:style>
  <w:style w:type="paragraph" w:styleId="Footer">
    <w:name w:val="footer"/>
    <w:basedOn w:val="Normal"/>
    <w:link w:val="FooterChar"/>
    <w:rsid w:val="00C36459"/>
    <w:pPr>
      <w:tabs>
        <w:tab w:val="center" w:pos="4320"/>
        <w:tab w:val="right" w:pos="8640"/>
      </w:tabs>
      <w:spacing w:after="0" w:line="240" w:lineRule="auto"/>
    </w:pPr>
    <w:rPr>
      <w:rFonts w:ascii="Tahoma" w:eastAsia="Times New Roman" w:hAnsi="Tahoma" w:cs="Tahoma"/>
      <w:sz w:val="24"/>
      <w:szCs w:val="24"/>
    </w:rPr>
  </w:style>
  <w:style w:type="character" w:customStyle="1" w:styleId="FooterChar">
    <w:name w:val="Footer Char"/>
    <w:basedOn w:val="DefaultParagraphFont"/>
    <w:link w:val="Footer"/>
    <w:rsid w:val="00C36459"/>
    <w:rPr>
      <w:rFonts w:ascii="Tahoma" w:eastAsia="Times New Roman" w:hAnsi="Tahoma" w:cs="Tahoma"/>
      <w:sz w:val="24"/>
      <w:szCs w:val="24"/>
    </w:rPr>
  </w:style>
  <w:style w:type="paragraph" w:styleId="BodyText3">
    <w:name w:val="Body Text 3"/>
    <w:basedOn w:val="Normal"/>
    <w:link w:val="BodyText3Char"/>
    <w:rsid w:val="00C36459"/>
    <w:pPr>
      <w:spacing w:after="0" w:line="240" w:lineRule="auto"/>
    </w:pPr>
    <w:rPr>
      <w:rFonts w:eastAsia="Times New Roman"/>
      <w:sz w:val="24"/>
      <w:szCs w:val="20"/>
    </w:rPr>
  </w:style>
  <w:style w:type="character" w:customStyle="1" w:styleId="BodyText3Char">
    <w:name w:val="Body Text 3 Char"/>
    <w:basedOn w:val="DefaultParagraphFont"/>
    <w:link w:val="BodyText3"/>
    <w:rsid w:val="00C36459"/>
    <w:rPr>
      <w:rFonts w:ascii="Arial" w:eastAsia="Times New Roman" w:hAnsi="Arial" w:cs="Times New Roman"/>
      <w:sz w:val="24"/>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49TgE9KJ55DBs63wHsCobZgFA==">CgMxLjAyCWguMzBqMHpsbDIKaWQuMmV0OTJwMDIKaWQuM3pueXNoNzIJaC4xZm9iOXRl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IaC5xc2g3MHE4AHIhMWx2X2ZRbGZvRkNpRVBqazh4SXpBOXVla3IxMzJMVy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5192</Words>
  <Characters>29601</Characters>
  <Application>Microsoft Office Word</Application>
  <DocSecurity>0</DocSecurity>
  <Lines>246</Lines>
  <Paragraphs>69</Paragraphs>
  <ScaleCrop>false</ScaleCrop>
  <Company/>
  <LinksUpToDate>false</LinksUpToDate>
  <CharactersWithSpaces>34724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2024-08-15T14:38:00Z</dcterms:created>
  <dcterms:modified xsi:type="dcterms:W3CDTF">2024-08-15T14:38:00Z</dcterms:modified>
</cp:coreProperties>
</file>