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838"/>
        <w:gridCol w:w="8356"/>
      </w:tblGrid>
      <w:tr w:rsidR="00554818" w:rsidRPr="00554818" w14:paraId="03F5859A" w14:textId="77777777" w:rsidTr="007B7F79">
        <w:tc>
          <w:tcPr>
            <w:tcW w:w="10194" w:type="dxa"/>
            <w:gridSpan w:val="2"/>
            <w:shd w:val="clear" w:color="auto" w:fill="BDD6EE" w:themeFill="accent1" w:themeFillTint="66"/>
          </w:tcPr>
          <w:p w14:paraId="10721753" w14:textId="77777777" w:rsidR="00554818" w:rsidRPr="00554818" w:rsidRDefault="00554818" w:rsidP="00C83698">
            <w:pPr>
              <w:jc w:val="center"/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Year 1</w:t>
            </w:r>
          </w:p>
        </w:tc>
      </w:tr>
      <w:tr w:rsidR="00726F8E" w:rsidRPr="00554818" w14:paraId="5EC54E1D" w14:textId="77777777" w:rsidTr="007B7F79">
        <w:tc>
          <w:tcPr>
            <w:tcW w:w="10194" w:type="dxa"/>
            <w:gridSpan w:val="2"/>
            <w:shd w:val="clear" w:color="auto" w:fill="BDD6EE" w:themeFill="accent1" w:themeFillTint="66"/>
          </w:tcPr>
          <w:p w14:paraId="7D130C21" w14:textId="77777777" w:rsidR="00726F8E" w:rsidRPr="00554818" w:rsidRDefault="00726F8E" w:rsidP="00C83698">
            <w:pPr>
              <w:jc w:val="center"/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Moving Pictures</w:t>
            </w:r>
          </w:p>
        </w:tc>
      </w:tr>
      <w:tr w:rsidR="00726F8E" w:rsidRPr="00554818" w14:paraId="5876A4BD" w14:textId="77777777" w:rsidTr="00554818">
        <w:trPr>
          <w:trHeight w:val="1827"/>
        </w:trPr>
        <w:tc>
          <w:tcPr>
            <w:tcW w:w="1838" w:type="dxa"/>
            <w:shd w:val="clear" w:color="auto" w:fill="auto"/>
          </w:tcPr>
          <w:p w14:paraId="52529FC0" w14:textId="77777777" w:rsidR="00726F8E" w:rsidRPr="00554818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Links made with other subjects</w:t>
            </w:r>
          </w:p>
        </w:tc>
        <w:tc>
          <w:tcPr>
            <w:tcW w:w="8356" w:type="dxa"/>
          </w:tcPr>
          <w:p w14:paraId="46C77432" w14:textId="77777777" w:rsidR="00B057B7" w:rsidRPr="008F1EDA" w:rsidRDefault="00B057B7" w:rsidP="00B057B7">
            <w:pPr>
              <w:pStyle w:val="NoSpacing"/>
              <w:rPr>
                <w:rFonts w:ascii="Comic Sans MS" w:hAnsi="Comic Sans MS" w:cstheme="minorHAnsi"/>
                <w:bCs/>
                <w:color w:val="002060"/>
                <w:sz w:val="20"/>
                <w:szCs w:val="20"/>
                <w:lang w:eastAsia="en-GB"/>
              </w:rPr>
            </w:pPr>
            <w:r w:rsidRPr="008F1EDA">
              <w:rPr>
                <w:rFonts w:ascii="Comic Sans MS" w:eastAsia="Times New Roman" w:hAnsi="Comic Sans MS" w:cstheme="minorHAnsi"/>
                <w:iCs/>
                <w:color w:val="002060"/>
                <w:sz w:val="20"/>
                <w:szCs w:val="20"/>
                <w:lang w:eastAsia="en-GB"/>
              </w:rPr>
              <w:t>Dependent on purpose/theme of the picture:</w:t>
            </w:r>
          </w:p>
          <w:p w14:paraId="6CC18E22" w14:textId="77777777" w:rsidR="00726F8E" w:rsidRPr="008F1EDA" w:rsidRDefault="00302E63" w:rsidP="00ED0882">
            <w:pPr>
              <w:pStyle w:val="NoSpacing"/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8F1EDA">
              <w:rPr>
                <w:rFonts w:ascii="Comic Sans MS" w:hAnsi="Comic Sans MS" w:cstheme="minorHAnsi"/>
                <w:bCs/>
                <w:color w:val="002060"/>
                <w:sz w:val="20"/>
                <w:szCs w:val="20"/>
                <w:lang w:eastAsia="en-GB"/>
              </w:rPr>
              <w:t>S</w:t>
            </w:r>
            <w:r w:rsidR="00726F8E" w:rsidRPr="008F1EDA">
              <w:rPr>
                <w:rFonts w:ascii="Comic Sans MS" w:hAnsi="Comic Sans MS" w:cstheme="minorHAnsi"/>
                <w:bCs/>
                <w:color w:val="002060"/>
                <w:sz w:val="20"/>
                <w:szCs w:val="20"/>
                <w:lang w:eastAsia="en-GB"/>
              </w:rPr>
              <w:t xml:space="preserve">cience: </w:t>
            </w:r>
            <w:r w:rsidR="00ED0882" w:rsidRPr="008F1EDA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 xml:space="preserve">Everyday Materials: </w:t>
            </w:r>
            <w:r w:rsidR="00B057B7" w:rsidRPr="008F1EDA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>Distinguish between an object and the material from which it is made.</w:t>
            </w: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br/>
            </w:r>
            <w:r w:rsidR="00726F8E" w:rsidRPr="008F1EDA">
              <w:rPr>
                <w:rFonts w:ascii="Comic Sans MS" w:eastAsia="Times New Roman" w:hAnsi="Comic Sans MS" w:cstheme="minorHAnsi"/>
                <w:bCs/>
                <w:color w:val="002060"/>
                <w:sz w:val="20"/>
                <w:szCs w:val="20"/>
                <w:lang w:eastAsia="en-GB"/>
              </w:rPr>
              <w:t>Maths:</w:t>
            </w:r>
            <w:r w:rsidR="00726F8E" w:rsidRPr="008F1ED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  <w:t> </w:t>
            </w:r>
            <w:r w:rsidR="00B057B7" w:rsidRPr="008F1ED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  <w:t xml:space="preserve">Length and </w:t>
            </w:r>
            <w:r w:rsidR="00CE669E" w:rsidRPr="008F1ED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  <w:t>H</w:t>
            </w:r>
            <w:r w:rsidR="00B057B7" w:rsidRPr="008F1ED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  <w:t>eight</w:t>
            </w:r>
            <w:r w:rsidRPr="008F1ED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  <w:t>.</w:t>
            </w:r>
            <w:r w:rsidRPr="008F1ED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  <w:br/>
            </w:r>
            <w:r w:rsidR="00726F8E" w:rsidRPr="008F1EDA">
              <w:rPr>
                <w:rFonts w:ascii="Comic Sans MS" w:eastAsia="Times New Roman" w:hAnsi="Comic Sans MS" w:cstheme="minorHAnsi"/>
                <w:bCs/>
                <w:color w:val="002060"/>
                <w:sz w:val="20"/>
                <w:szCs w:val="20"/>
                <w:lang w:eastAsia="en-GB"/>
              </w:rPr>
              <w:t>English:</w:t>
            </w:r>
            <w:r w:rsidR="00726F8E" w:rsidRPr="008F1ED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  <w:t> Link this unit to work on texts where children identify an audience for a particular genre of writing or their own work</w:t>
            </w:r>
            <w:r w:rsidR="00ED0882" w:rsidRPr="008F1EDA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  <w:t xml:space="preserve">. </w:t>
            </w:r>
            <w:r w:rsidRPr="008F1EDA">
              <w:rPr>
                <w:rFonts w:ascii="Comic Sans MS" w:eastAsia="Times New Roman" w:hAnsi="Comic Sans MS" w:cstheme="minorHAnsi"/>
                <w:iCs/>
                <w:color w:val="002060"/>
                <w:sz w:val="20"/>
                <w:szCs w:val="20"/>
                <w:lang w:eastAsia="en-GB"/>
              </w:rPr>
              <w:br/>
            </w:r>
            <w:r w:rsidR="00726F8E" w:rsidRPr="008F1EDA">
              <w:rPr>
                <w:rFonts w:ascii="Comic Sans MS" w:eastAsia="Times New Roman" w:hAnsi="Comic Sans MS" w:cstheme="minorHAnsi"/>
                <w:iCs/>
                <w:color w:val="002060"/>
                <w:sz w:val="20"/>
                <w:szCs w:val="20"/>
                <w:lang w:eastAsia="en-GB"/>
              </w:rPr>
              <w:t>History</w:t>
            </w:r>
            <w:r w:rsidRPr="008F1EDA">
              <w:rPr>
                <w:rFonts w:ascii="Comic Sans MS" w:eastAsia="Times New Roman" w:hAnsi="Comic Sans MS" w:cstheme="minorHAnsi"/>
                <w:iCs/>
                <w:color w:val="002060"/>
                <w:sz w:val="20"/>
                <w:szCs w:val="20"/>
                <w:lang w:eastAsia="en-GB"/>
              </w:rPr>
              <w:t xml:space="preserve">: </w:t>
            </w:r>
            <w:r w:rsidR="00CE669E" w:rsidRPr="008F1EDA">
              <w:rPr>
                <w:rFonts w:ascii="Comic Sans MS" w:eastAsia="Times New Roman" w:hAnsi="Comic Sans MS" w:cstheme="minorHAnsi"/>
                <w:iCs/>
                <w:color w:val="002060"/>
                <w:sz w:val="20"/>
                <w:szCs w:val="20"/>
                <w:lang w:eastAsia="en-GB"/>
              </w:rPr>
              <w:t>Jowett C</w:t>
            </w:r>
            <w:r w:rsidR="00B057B7" w:rsidRPr="008F1EDA">
              <w:rPr>
                <w:rFonts w:ascii="Comic Sans MS" w:eastAsia="Times New Roman" w:hAnsi="Comic Sans MS" w:cstheme="minorHAnsi"/>
                <w:iCs/>
                <w:color w:val="002060"/>
                <w:sz w:val="20"/>
                <w:szCs w:val="20"/>
                <w:lang w:eastAsia="en-GB"/>
              </w:rPr>
              <w:t>ars</w:t>
            </w:r>
          </w:p>
        </w:tc>
      </w:tr>
      <w:tr w:rsidR="00726F8E" w:rsidRPr="00554818" w14:paraId="1FDA89D0" w14:textId="77777777" w:rsidTr="00ED0882">
        <w:tc>
          <w:tcPr>
            <w:tcW w:w="1838" w:type="dxa"/>
            <w:shd w:val="clear" w:color="auto" w:fill="auto"/>
          </w:tcPr>
          <w:p w14:paraId="5A9AC033" w14:textId="77777777" w:rsidR="00726F8E" w:rsidRPr="00554818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The BIG Question</w:t>
            </w:r>
          </w:p>
        </w:tc>
        <w:tc>
          <w:tcPr>
            <w:tcW w:w="8356" w:type="dxa"/>
          </w:tcPr>
          <w:p w14:paraId="7DCC40B0" w14:textId="77777777" w:rsidR="00726F8E" w:rsidRPr="008F1EDA" w:rsidRDefault="00726F8E" w:rsidP="00726F8E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Can pictures come to life?</w:t>
            </w:r>
          </w:p>
        </w:tc>
      </w:tr>
      <w:tr w:rsidR="00726F8E" w:rsidRPr="00554818" w14:paraId="07AB89C6" w14:textId="77777777" w:rsidTr="00ED0882">
        <w:tc>
          <w:tcPr>
            <w:tcW w:w="1838" w:type="dxa"/>
            <w:shd w:val="clear" w:color="auto" w:fill="auto"/>
          </w:tcPr>
          <w:p w14:paraId="1DE5BD5E" w14:textId="77777777" w:rsidR="00726F8E" w:rsidRPr="00554818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The BIG Outcome</w:t>
            </w:r>
          </w:p>
        </w:tc>
        <w:tc>
          <w:tcPr>
            <w:tcW w:w="8356" w:type="dxa"/>
          </w:tcPr>
          <w:p w14:paraId="119E7998" w14:textId="77777777" w:rsidR="00726F8E" w:rsidRPr="008F1EDA" w:rsidRDefault="00726F8E" w:rsidP="00726F8E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To create a pic</w:t>
            </w:r>
            <w:r w:rsidR="00ED0882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ture using a lever or slider, making</w:t>
            </w: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B47588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a </w:t>
            </w: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character move. </w:t>
            </w:r>
          </w:p>
        </w:tc>
      </w:tr>
      <w:tr w:rsidR="00726F8E" w:rsidRPr="00554818" w14:paraId="3EE40C69" w14:textId="77777777" w:rsidTr="00ED0882">
        <w:tc>
          <w:tcPr>
            <w:tcW w:w="1838" w:type="dxa"/>
            <w:shd w:val="clear" w:color="auto" w:fill="auto"/>
          </w:tcPr>
          <w:p w14:paraId="5AD12454" w14:textId="77777777" w:rsidR="00726F8E" w:rsidRPr="00554818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DT objectives</w:t>
            </w:r>
          </w:p>
          <w:p w14:paraId="246B9B96" w14:textId="77777777" w:rsidR="00726F8E" w:rsidRPr="00554818" w:rsidRDefault="00726F8E" w:rsidP="00C83698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(link to NC) </w:t>
            </w:r>
          </w:p>
        </w:tc>
        <w:tc>
          <w:tcPr>
            <w:tcW w:w="8356" w:type="dxa"/>
          </w:tcPr>
          <w:p w14:paraId="4F3C80A4" w14:textId="77777777" w:rsidR="00726F8E" w:rsidRPr="008F1EDA" w:rsidRDefault="00726F8E" w:rsidP="00C83698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Design </w:t>
            </w:r>
          </w:p>
          <w:p w14:paraId="5F1FE16D" w14:textId="77777777" w:rsidR="00726F8E" w:rsidRPr="008F1EDA" w:rsidRDefault="00726F8E" w:rsidP="00726F8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Design purposeful, functional, appealing products for themselves and other users based on design criteria</w:t>
            </w:r>
            <w:r w:rsidR="00302E63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; </w:t>
            </w: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6518083C" w14:textId="77777777" w:rsidR="00726F8E" w:rsidRPr="008F1EDA" w:rsidRDefault="00726F8E" w:rsidP="00726F8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Generate, develop, model and communicate their ideas through talking, drawing, templates, mock-ups and, where appropriate, information and communication technology</w:t>
            </w:r>
            <w:r w:rsidR="00302E63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. </w:t>
            </w: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6600C661" w14:textId="77777777" w:rsidR="00554818" w:rsidRPr="008F1EDA" w:rsidRDefault="00554818" w:rsidP="00554818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46C7563F" w14:textId="77777777" w:rsidR="00726F8E" w:rsidRPr="008F1EDA" w:rsidRDefault="00726F8E" w:rsidP="00C83698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Make </w:t>
            </w:r>
          </w:p>
          <w:p w14:paraId="68449503" w14:textId="77777777" w:rsidR="00726F8E" w:rsidRPr="008F1EDA" w:rsidRDefault="00726F8E" w:rsidP="00726F8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Select from and use a range of tools and equipment to perform practical tasks [for example, cutting, shaping, joining and finishing]</w:t>
            </w:r>
            <w:r w:rsidR="00302E63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; </w:t>
            </w: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2A158409" w14:textId="77777777" w:rsidR="00554818" w:rsidRPr="008F1EDA" w:rsidRDefault="00726F8E" w:rsidP="00726F8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Select from and use a wide range of materials and components, including construction materials, textiles and ingredients, according to their characteristics</w:t>
            </w:r>
            <w:r w:rsidR="00302E63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</w:p>
          <w:p w14:paraId="16770EFC" w14:textId="77777777" w:rsidR="00726F8E" w:rsidRPr="008F1EDA" w:rsidRDefault="00302E63" w:rsidP="00554818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726F8E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7086987C" w14:textId="77777777" w:rsidR="00726F8E" w:rsidRPr="008F1EDA" w:rsidRDefault="00726F8E" w:rsidP="00C83698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Evaluate </w:t>
            </w:r>
          </w:p>
          <w:p w14:paraId="7694BD10" w14:textId="77777777" w:rsidR="00726F8E" w:rsidRPr="008F1EDA" w:rsidRDefault="00726F8E" w:rsidP="00726F8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Explore and evaluate a range of existing products</w:t>
            </w:r>
            <w:r w:rsidR="00302E63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</w:p>
          <w:p w14:paraId="4325FDEE" w14:textId="77777777" w:rsidR="00726F8E" w:rsidRPr="008F1EDA" w:rsidRDefault="00726F8E" w:rsidP="00726F8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Evaluate their ideas and products against design criteria</w:t>
            </w:r>
            <w:r w:rsidR="00302E63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238B7BB0" w14:textId="77777777" w:rsidR="00554818" w:rsidRPr="008F1EDA" w:rsidRDefault="00554818" w:rsidP="00554818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3914DBD1" w14:textId="77777777" w:rsidR="00726F8E" w:rsidRPr="008F1EDA" w:rsidRDefault="00726F8E" w:rsidP="00C83698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Technical knowledge </w:t>
            </w:r>
          </w:p>
          <w:p w14:paraId="7041A256" w14:textId="77777777" w:rsidR="00726F8E" w:rsidRPr="008F1EDA" w:rsidRDefault="00726F8E" w:rsidP="00726F8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Build structures, exploring how they can be made stronger, stiffer and more stable</w:t>
            </w:r>
            <w:r w:rsidR="00302E63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20FDAD0A" w14:textId="77777777" w:rsidR="00726F8E" w:rsidRPr="008F1EDA" w:rsidRDefault="00726F8E" w:rsidP="00302E6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</w:tc>
      </w:tr>
      <w:tr w:rsidR="00726F8E" w:rsidRPr="00554818" w14:paraId="0564D309" w14:textId="77777777" w:rsidTr="00ED0882">
        <w:tc>
          <w:tcPr>
            <w:tcW w:w="1838" w:type="dxa"/>
            <w:shd w:val="clear" w:color="auto" w:fill="auto"/>
          </w:tcPr>
          <w:p w14:paraId="4DBCDF53" w14:textId="77777777" w:rsidR="00726F8E" w:rsidRPr="00554818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Prior knowledge</w:t>
            </w:r>
          </w:p>
          <w:p w14:paraId="61D0626B" w14:textId="77777777" w:rsidR="00726F8E" w:rsidRPr="00554818" w:rsidRDefault="00726F8E" w:rsidP="00C83698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What prior knowledge is needed for children to be successful in this unit? </w:t>
            </w:r>
          </w:p>
        </w:tc>
        <w:tc>
          <w:tcPr>
            <w:tcW w:w="8356" w:type="dxa"/>
          </w:tcPr>
          <w:p w14:paraId="125C98F6" w14:textId="77777777" w:rsidR="00B057B7" w:rsidRPr="00554818" w:rsidRDefault="00726F8E" w:rsidP="00302E63">
            <w:pPr>
              <w:spacing w:line="244" w:lineRule="auto"/>
              <w:ind w:right="29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This unit builds on children’s early experiences of working with scissors, paper</w:t>
            </w:r>
            <w:r w:rsidR="00B057B7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, card and joining products.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Pupils will have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:</w:t>
            </w:r>
            <w:r w:rsidR="00B057B7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learn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</w:t>
            </w:r>
            <w:r w:rsidR="00B057B7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how to handle and use 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scissors safely to cut paper and thin card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; learnt how to 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join materials using tape, glue and paper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; learnt how to 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draw pictures that they can cut out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; learnt how to follow </w:t>
            </w:r>
            <w:r w:rsidR="00B057B7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simple oral instructions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</w:p>
        </w:tc>
      </w:tr>
      <w:tr w:rsidR="00726F8E" w:rsidRPr="00554818" w14:paraId="3925FC44" w14:textId="77777777" w:rsidTr="00ED0882">
        <w:tc>
          <w:tcPr>
            <w:tcW w:w="1838" w:type="dxa"/>
            <w:shd w:val="clear" w:color="auto" w:fill="auto"/>
          </w:tcPr>
          <w:p w14:paraId="0800C68E" w14:textId="77777777" w:rsidR="00726F8E" w:rsidRPr="00554818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Future learning</w:t>
            </w:r>
          </w:p>
          <w:p w14:paraId="20CDF79A" w14:textId="77777777" w:rsidR="00726F8E" w:rsidRPr="00554818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Consider the conceptual knowledge within a subject that pupils need for future learning 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(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not just the 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lastRenderedPageBreak/>
              <w:t>recall of facts but the importance of concepts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).</w:t>
            </w:r>
          </w:p>
        </w:tc>
        <w:tc>
          <w:tcPr>
            <w:tcW w:w="8356" w:type="dxa"/>
          </w:tcPr>
          <w:p w14:paraId="18A08366" w14:textId="77777777" w:rsidR="00726F8E" w:rsidRPr="00554818" w:rsidRDefault="00726F8E" w:rsidP="00726F8E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lastRenderedPageBreak/>
              <w:t>This unit gives prior knowledge to:</w:t>
            </w:r>
          </w:p>
          <w:p w14:paraId="60DD9939" w14:textId="77777777" w:rsidR="00726F8E" w:rsidRPr="00554818" w:rsidRDefault="00726F8E" w:rsidP="00726F8E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Y</w:t>
            </w:r>
            <w:r w:rsidR="00554818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ear 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2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: </w:t>
            </w:r>
            <w:r w:rsidR="00195F1D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Design and make a wheeled toy using axles and wheels</w:t>
            </w:r>
          </w:p>
          <w:p w14:paraId="304C1040" w14:textId="77777777" w:rsidR="00726F8E" w:rsidRPr="00554818" w:rsidRDefault="00726F8E" w:rsidP="00726F8E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Y</w:t>
            </w:r>
            <w:r w:rsidR="00554818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ear 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3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: 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D</w:t>
            </w:r>
            <w:r w:rsidR="00195F1D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esign and make a moving robot using pneumatics</w:t>
            </w:r>
          </w:p>
          <w:p w14:paraId="71183A58" w14:textId="77777777" w:rsidR="00726F8E" w:rsidRPr="00554818" w:rsidRDefault="00726F8E" w:rsidP="00726F8E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Y</w:t>
            </w:r>
            <w:r w:rsidR="00554818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ear 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4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: </w:t>
            </w:r>
            <w:r w:rsidR="00195F1D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Design and make a story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pop-up</w:t>
            </w:r>
            <w:r w:rsidR="00195F1D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book using a range of mechanisms</w:t>
            </w:r>
          </w:p>
          <w:p w14:paraId="49832CAB" w14:textId="77777777" w:rsidR="00726F8E" w:rsidRPr="00554818" w:rsidRDefault="00726F8E" w:rsidP="00726F8E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Y</w:t>
            </w:r>
            <w:r w:rsidR="00554818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ear 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5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: 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Design and make a moving </w:t>
            </w:r>
            <w:r w:rsidR="00195F1D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vehicle using a battery</w:t>
            </w:r>
          </w:p>
          <w:p w14:paraId="485568C6" w14:textId="77777777" w:rsidR="00726F8E" w:rsidRPr="00554818" w:rsidRDefault="00726F8E" w:rsidP="00726F8E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Y</w:t>
            </w:r>
            <w:r w:rsidR="00554818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ear 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6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: 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Design and make a fairground</w:t>
            </w:r>
            <w:r w:rsidR="00195F1D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using electronic systems</w:t>
            </w:r>
          </w:p>
          <w:p w14:paraId="0FA146CE" w14:textId="77777777" w:rsidR="00726F8E" w:rsidRPr="00554818" w:rsidRDefault="00726F8E" w:rsidP="00C83698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</w:tc>
      </w:tr>
      <w:tr w:rsidR="00726F8E" w:rsidRPr="00554818" w14:paraId="142B1556" w14:textId="77777777" w:rsidTr="00ED0882">
        <w:tc>
          <w:tcPr>
            <w:tcW w:w="1838" w:type="dxa"/>
            <w:shd w:val="clear" w:color="auto" w:fill="auto"/>
          </w:tcPr>
          <w:p w14:paraId="014B95B9" w14:textId="77777777" w:rsidR="00726F8E" w:rsidRPr="00554818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Resources</w:t>
            </w:r>
          </w:p>
        </w:tc>
        <w:tc>
          <w:tcPr>
            <w:tcW w:w="8356" w:type="dxa"/>
          </w:tcPr>
          <w:p w14:paraId="4BBB8597" w14:textId="77777777" w:rsidR="00302E63" w:rsidRPr="00554818" w:rsidRDefault="00726F8E" w:rsidP="00726F8E">
            <w:pPr>
              <w:pStyle w:val="NoSpacing"/>
              <w:numPr>
                <w:ilvl w:val="0"/>
                <w:numId w:val="27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a selection of products with moving parts </w:t>
            </w:r>
            <w:r w:rsidR="00B72AB8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such as: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scissors, balances, storybooks, badges, puppets, cards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</w:p>
          <w:p w14:paraId="7400D236" w14:textId="77777777" w:rsidR="00302E63" w:rsidRPr="00554818" w:rsidRDefault="00726F8E" w:rsidP="00726F8E">
            <w:pPr>
              <w:pStyle w:val="NoSpacing"/>
              <w:numPr>
                <w:ilvl w:val="0"/>
                <w:numId w:val="27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a selection of favourite storybooks</w:t>
            </w:r>
            <w:r w:rsidR="00ED0882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, including pop-up sections where possible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; </w:t>
            </w:r>
          </w:p>
          <w:p w14:paraId="5E8D5D8C" w14:textId="77777777" w:rsidR="00302E63" w:rsidRPr="00554818" w:rsidRDefault="00726F8E" w:rsidP="00726F8E">
            <w:pPr>
              <w:pStyle w:val="NoSpacing"/>
              <w:numPr>
                <w:ilvl w:val="0"/>
                <w:numId w:val="27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disposable pictures which can be cut up for experimentation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; </w:t>
            </w:r>
          </w:p>
          <w:p w14:paraId="704AAE7B" w14:textId="77777777" w:rsidR="00302E63" w:rsidRPr="00554818" w:rsidRDefault="00726F8E" w:rsidP="00726F8E">
            <w:pPr>
              <w:pStyle w:val="NoSpacing"/>
              <w:numPr>
                <w:ilvl w:val="0"/>
                <w:numId w:val="27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paper, card, pre-cut strips of card</w:t>
            </w:r>
            <w:r w:rsidR="00302E63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</w:p>
          <w:p w14:paraId="7C1490BA" w14:textId="77777777" w:rsidR="00302E63" w:rsidRPr="00554818" w:rsidRDefault="00726F8E" w:rsidP="00726F8E">
            <w:pPr>
              <w:pStyle w:val="NoSpacing"/>
              <w:numPr>
                <w:ilvl w:val="0"/>
                <w:numId w:val="27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paper fasteners, masking tape, glue, plier punch or single-hole punch, scissors</w:t>
            </w:r>
            <w:r w:rsidR="00B021FB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3C012D13" w14:textId="77777777" w:rsidR="00726F8E" w:rsidRPr="00554818" w:rsidRDefault="00726F8E" w:rsidP="00726F8E">
            <w:pPr>
              <w:pStyle w:val="NoSpacing"/>
              <w:numPr>
                <w:ilvl w:val="0"/>
                <w:numId w:val="27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a selection o</w:t>
            </w:r>
            <w:r w:rsidR="00B021FB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f coloured papers, pens, paints. </w:t>
            </w:r>
          </w:p>
        </w:tc>
      </w:tr>
      <w:tr w:rsidR="00726F8E" w:rsidRPr="00554818" w14:paraId="29A7A193" w14:textId="77777777" w:rsidTr="00554818">
        <w:trPr>
          <w:trHeight w:val="1443"/>
        </w:trPr>
        <w:tc>
          <w:tcPr>
            <w:tcW w:w="1838" w:type="dxa"/>
            <w:shd w:val="clear" w:color="auto" w:fill="auto"/>
          </w:tcPr>
          <w:p w14:paraId="53DE3924" w14:textId="77777777" w:rsidR="00726F8E" w:rsidRPr="00554818" w:rsidRDefault="00726F8E" w:rsidP="00C83698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Vocabulary/ Glossary</w:t>
            </w:r>
          </w:p>
        </w:tc>
        <w:tc>
          <w:tcPr>
            <w:tcW w:w="8356" w:type="dxa"/>
          </w:tcPr>
          <w:p w14:paraId="0F42FD10" w14:textId="77777777" w:rsidR="00726F8E" w:rsidRPr="008F1EDA" w:rsidRDefault="00726F8E" w:rsidP="00726F8E">
            <w:pPr>
              <w:autoSpaceDE w:val="0"/>
              <w:autoSpaceDN w:val="0"/>
              <w:adjustRightInd w:val="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Designing: idea, discuss, choose, drawing, labelling </w:t>
            </w:r>
          </w:p>
          <w:p w14:paraId="17F30045" w14:textId="77777777" w:rsidR="00726F8E" w:rsidRPr="008F1EDA" w:rsidRDefault="00726F8E" w:rsidP="00726F8E">
            <w:pPr>
              <w:autoSpaceDE w:val="0"/>
              <w:autoSpaceDN w:val="0"/>
              <w:adjustRightInd w:val="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Making: hole punch, paper fastener, join, cut carefully, planning </w:t>
            </w:r>
          </w:p>
          <w:p w14:paraId="605E060B" w14:textId="77777777" w:rsidR="00726F8E" w:rsidRPr="008F1EDA" w:rsidRDefault="00B021FB" w:rsidP="00726F8E">
            <w:pPr>
              <w:autoSpaceDE w:val="0"/>
              <w:autoSpaceDN w:val="0"/>
              <w:adjustRightInd w:val="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K</w:t>
            </w:r>
            <w:r w:rsidR="00726F8E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nowledge and understanding:</w:t>
            </w: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726F8E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moving, handle, lever, pivot, slider, direction, blade, metal, order, sequence, length </w:t>
            </w:r>
          </w:p>
          <w:p w14:paraId="121ACFEE" w14:textId="77777777" w:rsidR="00726F8E" w:rsidRPr="008F1EDA" w:rsidRDefault="00726F8E" w:rsidP="00726F8E">
            <w:pPr>
              <w:autoSpaceDE w:val="0"/>
              <w:autoSpaceDN w:val="0"/>
              <w:adjustRightInd w:val="0"/>
              <w:rPr>
                <w:rFonts w:ascii="Comic Sans MS" w:hAnsi="Comic Sans MS" w:cstheme="minorHAnsi"/>
                <w:color w:val="002060"/>
                <w:sz w:val="20"/>
                <w:szCs w:val="20"/>
                <w:u w:val="single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Types of movement:</w:t>
            </w:r>
            <w:r w:rsidR="00B021FB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balance, movement, forward, backwards,  pull, push</w:t>
            </w:r>
          </w:p>
        </w:tc>
      </w:tr>
      <w:tr w:rsidR="00726F8E" w:rsidRPr="00554818" w14:paraId="58B0045C" w14:textId="77777777" w:rsidTr="00554818">
        <w:trPr>
          <w:trHeight w:val="3108"/>
        </w:trPr>
        <w:tc>
          <w:tcPr>
            <w:tcW w:w="1838" w:type="dxa"/>
            <w:shd w:val="clear" w:color="auto" w:fill="auto"/>
          </w:tcPr>
          <w:p w14:paraId="1EEE3C27" w14:textId="77777777" w:rsidR="00726F8E" w:rsidRPr="00554818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Knowledge</w:t>
            </w:r>
          </w:p>
          <w:p w14:paraId="34865D0A" w14:textId="77777777" w:rsidR="00726F8E" w:rsidRPr="00554818" w:rsidRDefault="00726F8E" w:rsidP="00C83698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8356" w:type="dxa"/>
          </w:tcPr>
          <w:p w14:paraId="21AC1D4E" w14:textId="77777777" w:rsidR="00726F8E" w:rsidRPr="008F1EDA" w:rsidRDefault="00726F8E" w:rsidP="00C83698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The knowledge that children will learn and remember:</w:t>
            </w:r>
          </w:p>
          <w:p w14:paraId="62ECF68D" w14:textId="77777777" w:rsidR="0055031A" w:rsidRPr="008F1EDA" w:rsidRDefault="00726F8E" w:rsidP="00B72AB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>Understand the difference between different mechanisms:</w:t>
            </w:r>
            <w:r w:rsidRPr="008F1EDA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 </w:t>
            </w:r>
            <w:r w:rsidR="00B72AB8" w:rsidRPr="008F1EDA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a lever and a slider</w:t>
            </w:r>
            <w:r w:rsidR="0055031A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B72AB8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and how they create different movement</w:t>
            </w:r>
            <w:r w:rsidR="00B021FB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</w:p>
          <w:p w14:paraId="37BB686C" w14:textId="77777777" w:rsidR="00B72AB8" w:rsidRPr="008F1EDA" w:rsidRDefault="00B72AB8" w:rsidP="0055031A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>t</w:t>
            </w:r>
            <w:r w:rsidR="0055031A" w:rsidRPr="008F1EDA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>o know that</w:t>
            </w:r>
            <w:r w:rsidR="0055031A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levers are used in</w:t>
            </w: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everyday</w:t>
            </w:r>
            <w:r w:rsidR="0055031A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products and be able to identify these</w:t>
            </w:r>
            <w:r w:rsidR="00B021FB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</w:p>
          <w:p w14:paraId="2BA1D1F9" w14:textId="77777777" w:rsidR="00B72AB8" w:rsidRPr="008F1EDA" w:rsidRDefault="00B72AB8" w:rsidP="0055031A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to know how to make simple sliding and lever mechanisms</w:t>
            </w:r>
            <w:r w:rsidR="00B021FB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</w:p>
          <w:p w14:paraId="7A011605" w14:textId="77777777" w:rsidR="00B72AB8" w:rsidRPr="008F1EDA" w:rsidRDefault="00B72AB8" w:rsidP="00B72AB8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>know how to measure, mark out, cut and shape a range of materials, using appropriate tools, equipment and techniques</w:t>
            </w:r>
            <w:r w:rsidR="00B021FB" w:rsidRPr="008F1EDA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>;</w:t>
            </w:r>
          </w:p>
          <w:p w14:paraId="16B6B27C" w14:textId="77777777" w:rsidR="00B72AB8" w:rsidRPr="008F1EDA" w:rsidRDefault="00B72AB8" w:rsidP="0055031A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to know how to use tools safely</w:t>
            </w:r>
            <w:r w:rsidR="00B021FB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;</w:t>
            </w:r>
          </w:p>
          <w:p w14:paraId="79E9EB7A" w14:textId="77777777" w:rsidR="00B72AB8" w:rsidRPr="008F1EDA" w:rsidRDefault="00B72AB8" w:rsidP="0055031A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to make their desi</w:t>
            </w:r>
            <w:r w:rsidR="00B021FB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gn using appropriate techniques;</w:t>
            </w:r>
          </w:p>
          <w:p w14:paraId="1DFB9C83" w14:textId="77777777" w:rsidR="0055031A" w:rsidRPr="008F1EDA" w:rsidRDefault="00B72AB8" w:rsidP="00B021FB">
            <w:pPr>
              <w:pStyle w:val="NoSpacing"/>
              <w:numPr>
                <w:ilvl w:val="0"/>
                <w:numId w:val="7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to know how to evaluate their product by discussing how well it works in relation to the purpose</w:t>
            </w:r>
            <w:r w:rsidR="00B021FB" w:rsidRPr="008F1EDA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</w:p>
        </w:tc>
      </w:tr>
      <w:tr w:rsidR="00726F8E" w:rsidRPr="00554818" w14:paraId="08D9B3CD" w14:textId="77777777" w:rsidTr="00ED0882">
        <w:tc>
          <w:tcPr>
            <w:tcW w:w="1838" w:type="dxa"/>
            <w:shd w:val="clear" w:color="auto" w:fill="auto"/>
          </w:tcPr>
          <w:p w14:paraId="73A43528" w14:textId="77777777" w:rsidR="00726F8E" w:rsidRPr="00554818" w:rsidRDefault="00726F8E" w:rsidP="00C83698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SEND expectations</w:t>
            </w:r>
          </w:p>
        </w:tc>
        <w:tc>
          <w:tcPr>
            <w:tcW w:w="8356" w:type="dxa"/>
          </w:tcPr>
          <w:p w14:paraId="7D982368" w14:textId="77777777" w:rsidR="00271356" w:rsidRPr="00554818" w:rsidRDefault="00271356" w:rsidP="00554818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>Understand the difference between different mechanisms:</w:t>
            </w:r>
            <w:r w:rsidRPr="00554818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 a lever and a slider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and how they create different movement</w:t>
            </w:r>
          </w:p>
          <w:p w14:paraId="509351EE" w14:textId="77777777" w:rsidR="00271356" w:rsidRPr="00554818" w:rsidRDefault="00271356" w:rsidP="00554818">
            <w:pPr>
              <w:pStyle w:val="NoSpacing"/>
              <w:numPr>
                <w:ilvl w:val="0"/>
                <w:numId w:val="29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to know how to make simple sliding and lever mechanisms</w:t>
            </w:r>
          </w:p>
          <w:p w14:paraId="3EBAE8C2" w14:textId="77777777" w:rsidR="00271356" w:rsidRPr="00554818" w:rsidRDefault="00271356" w:rsidP="00554818">
            <w:pPr>
              <w:pStyle w:val="NoSpacing"/>
              <w:numPr>
                <w:ilvl w:val="0"/>
                <w:numId w:val="29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  <w:t>know how to measure, mark out, cut and shape a range of materials, using appropriate tools, equipment and techniques</w:t>
            </w:r>
          </w:p>
          <w:p w14:paraId="23803764" w14:textId="77777777" w:rsidR="00726F8E" w:rsidRPr="00554818" w:rsidRDefault="00271356" w:rsidP="00554818">
            <w:pPr>
              <w:pStyle w:val="NoSpacing"/>
              <w:numPr>
                <w:ilvl w:val="0"/>
                <w:numId w:val="29"/>
              </w:numPr>
              <w:rPr>
                <w:rFonts w:ascii="Comic Sans MS" w:hAnsi="Comic Sans MS" w:cstheme="minorHAnsi"/>
                <w:color w:val="002060"/>
                <w:sz w:val="20"/>
                <w:szCs w:val="20"/>
                <w:lang w:eastAsia="en-GB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to know how to use tools safely</w:t>
            </w:r>
          </w:p>
        </w:tc>
      </w:tr>
    </w:tbl>
    <w:p w14:paraId="22D362FE" w14:textId="77777777" w:rsidR="00726F8E" w:rsidRPr="00554818" w:rsidRDefault="00726F8E" w:rsidP="00726F8E">
      <w:pPr>
        <w:rPr>
          <w:rFonts w:ascii="Comic Sans MS" w:hAnsi="Comic Sans MS" w:cstheme="minorHAnsi"/>
          <w:sz w:val="20"/>
          <w:szCs w:val="20"/>
        </w:rPr>
      </w:pPr>
    </w:p>
    <w:p w14:paraId="2289617F" w14:textId="77777777" w:rsidR="00B021FB" w:rsidRPr="00554818" w:rsidRDefault="00B021FB" w:rsidP="00726F8E">
      <w:pPr>
        <w:rPr>
          <w:rFonts w:ascii="Comic Sans MS" w:hAnsi="Comic Sans MS" w:cstheme="minorHAnsi"/>
          <w:sz w:val="20"/>
          <w:szCs w:val="20"/>
        </w:rPr>
      </w:pPr>
    </w:p>
    <w:p w14:paraId="0B6E19F6" w14:textId="77777777" w:rsidR="00B021FB" w:rsidRPr="00554818" w:rsidRDefault="00B021FB" w:rsidP="00726F8E">
      <w:pPr>
        <w:rPr>
          <w:rFonts w:ascii="Comic Sans MS" w:hAnsi="Comic Sans MS" w:cstheme="minorHAnsi"/>
          <w:sz w:val="20"/>
          <w:szCs w:val="20"/>
        </w:rPr>
      </w:pPr>
    </w:p>
    <w:p w14:paraId="19E69729" w14:textId="77777777" w:rsidR="00B021FB" w:rsidRPr="00554818" w:rsidRDefault="00B021FB" w:rsidP="00726F8E">
      <w:pPr>
        <w:rPr>
          <w:rFonts w:ascii="Comic Sans MS" w:hAnsi="Comic Sans MS" w:cstheme="minorHAnsi"/>
          <w:sz w:val="20"/>
          <w:szCs w:val="20"/>
        </w:rPr>
      </w:pPr>
    </w:p>
    <w:p w14:paraId="3E41BA7D" w14:textId="77777777" w:rsidR="00B021FB" w:rsidRPr="00554818" w:rsidRDefault="00B021FB" w:rsidP="00726F8E">
      <w:pPr>
        <w:rPr>
          <w:rFonts w:ascii="Comic Sans MS" w:hAnsi="Comic Sans MS" w:cstheme="minorHAnsi"/>
          <w:sz w:val="20"/>
          <w:szCs w:val="20"/>
        </w:rPr>
      </w:pPr>
    </w:p>
    <w:p w14:paraId="7A9C28E5" w14:textId="77777777" w:rsidR="00B021FB" w:rsidRPr="00554818" w:rsidRDefault="00B021FB" w:rsidP="00726F8E">
      <w:pPr>
        <w:rPr>
          <w:rFonts w:ascii="Comic Sans MS" w:hAnsi="Comic Sans MS" w:cstheme="minorHAnsi"/>
          <w:sz w:val="20"/>
          <w:szCs w:val="20"/>
        </w:rPr>
      </w:pPr>
    </w:p>
    <w:p w14:paraId="53D9D113" w14:textId="77777777" w:rsidR="0025642B" w:rsidRPr="00554818" w:rsidRDefault="00691B5A" w:rsidP="00691B5A">
      <w:pPr>
        <w:jc w:val="center"/>
        <w:rPr>
          <w:rFonts w:ascii="Comic Sans MS" w:hAnsi="Comic Sans MS" w:cstheme="minorHAnsi"/>
          <w:sz w:val="20"/>
          <w:szCs w:val="20"/>
        </w:rPr>
      </w:pPr>
      <w:r w:rsidRPr="00554818">
        <w:rPr>
          <w:rFonts w:ascii="Comic Sans MS" w:hAnsi="Comic Sans MS" w:cstheme="minorHAnsi"/>
          <w:sz w:val="20"/>
          <w:szCs w:val="20"/>
        </w:rPr>
        <w:t>Suggestions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B021FB" w:rsidRPr="00554818" w14:paraId="28EA7DE0" w14:textId="77777777" w:rsidTr="00B021FB">
        <w:tc>
          <w:tcPr>
            <w:tcW w:w="1838" w:type="dxa"/>
          </w:tcPr>
          <w:p w14:paraId="6636B7B7" w14:textId="77777777" w:rsidR="00B021FB" w:rsidRPr="00554818" w:rsidRDefault="00B021FB" w:rsidP="00B021FB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Questioning</w:t>
            </w:r>
          </w:p>
          <w:p w14:paraId="5C32E44F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Questions you can pose to deepen, consolidate and challenge pupil’s understanding </w:t>
            </w:r>
          </w:p>
        </w:tc>
        <w:tc>
          <w:tcPr>
            <w:tcW w:w="8356" w:type="dxa"/>
          </w:tcPr>
          <w:p w14:paraId="276D9C11" w14:textId="77777777" w:rsidR="00B021FB" w:rsidRPr="00554818" w:rsidRDefault="00B021FB" w:rsidP="00B021FB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Who is your picture for? (audience)</w:t>
            </w:r>
          </w:p>
          <w:p w14:paraId="33090B33" w14:textId="77777777" w:rsidR="00B021FB" w:rsidRPr="00554818" w:rsidRDefault="00B021FB" w:rsidP="00B021FB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What is the purpose of your picture? (persuade, inform, entertain)</w:t>
            </w:r>
          </w:p>
          <w:p w14:paraId="7CFF60E4" w14:textId="77777777" w:rsidR="00B021FB" w:rsidRPr="00554818" w:rsidRDefault="00B021FB" w:rsidP="00B021FB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How will the picture be used to persuade/ inform/entertain your reader?</w:t>
            </w:r>
          </w:p>
          <w:p w14:paraId="6C3501F6" w14:textId="77777777" w:rsidR="00B021FB" w:rsidRPr="00554818" w:rsidRDefault="00B021FB" w:rsidP="00B021F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Which parts of your book will move? Why have you chosen these?</w:t>
            </w:r>
          </w:p>
          <w:p w14:paraId="48993360" w14:textId="77777777" w:rsidR="00B021FB" w:rsidRPr="00554818" w:rsidRDefault="00B021FB" w:rsidP="00B021F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Which mechanisms (slider/lever) will you use?</w:t>
            </w:r>
          </w:p>
          <w:p w14:paraId="3854D134" w14:textId="77777777" w:rsidR="00B021FB" w:rsidRPr="00554818" w:rsidRDefault="00B021FB" w:rsidP="00B021FB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Does your product do what you intended it to do? (fulfil its purpose)</w:t>
            </w:r>
            <w:r w:rsidRPr="00554818"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  <w:t xml:space="preserve"> </w:t>
            </w:r>
          </w:p>
        </w:tc>
      </w:tr>
      <w:tr w:rsidR="00D55821" w:rsidRPr="00554818" w14:paraId="356CD620" w14:textId="77777777" w:rsidTr="00B021FB">
        <w:tc>
          <w:tcPr>
            <w:tcW w:w="1838" w:type="dxa"/>
          </w:tcPr>
          <w:p w14:paraId="46EBC6E0" w14:textId="77777777" w:rsidR="00D55821" w:rsidRPr="00554818" w:rsidRDefault="00D55821" w:rsidP="00B021FB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lastRenderedPageBreak/>
              <w:t>Websites</w:t>
            </w:r>
          </w:p>
        </w:tc>
        <w:tc>
          <w:tcPr>
            <w:tcW w:w="8356" w:type="dxa"/>
          </w:tcPr>
          <w:p w14:paraId="5E396AAC" w14:textId="77777777" w:rsidR="00D55821" w:rsidRPr="00554818" w:rsidRDefault="00D55821" w:rsidP="00D55821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STEM learning (includes resources and a PowerPoint)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br/>
            </w:r>
            <w:hyperlink r:id="rId7" w:history="1">
              <w:r w:rsidRPr="00554818">
                <w:rPr>
                  <w:rStyle w:val="Hyperlink"/>
                  <w:rFonts w:ascii="Comic Sans MS" w:hAnsi="Comic Sans MS" w:cstheme="minorHAnsi"/>
                  <w:color w:val="002060"/>
                  <w:sz w:val="20"/>
                  <w:szCs w:val="20"/>
                </w:rPr>
                <w:t>https://www.stem.org.uk/resources/elibrary/resource/441077/moving-pictures</w:t>
              </w:r>
            </w:hyperlink>
          </w:p>
          <w:p w14:paraId="5BBE2685" w14:textId="77777777" w:rsidR="006E3EBA" w:rsidRPr="00554818" w:rsidRDefault="006E3EBA" w:rsidP="00D55821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Twinkl (links to Traditional Tales, includes resources and PowerPoints)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br/>
            </w:r>
            <w:hyperlink r:id="rId8" w:history="1">
              <w:r w:rsidRPr="00554818">
                <w:rPr>
                  <w:rStyle w:val="Hyperlink"/>
                  <w:rFonts w:ascii="Comic Sans MS" w:hAnsi="Comic Sans MS" w:cstheme="minorHAnsi"/>
                  <w:color w:val="002060"/>
                  <w:sz w:val="20"/>
                  <w:szCs w:val="20"/>
                </w:rPr>
                <w:t>https://www.twinkl.co.uk/resource/tp2-d-082-planit-dt-ks1-moving-pictures-traditional-tales-unit-pack</w:t>
              </w:r>
            </w:hyperlink>
          </w:p>
          <w:p w14:paraId="28D89495" w14:textId="77777777" w:rsidR="006E3EBA" w:rsidRPr="00554818" w:rsidRDefault="006E3EBA" w:rsidP="00D55821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PlanBee (includes resources and PowerPoints)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br/>
            </w:r>
            <w:hyperlink r:id="rId9" w:history="1">
              <w:r w:rsidRPr="00554818">
                <w:rPr>
                  <w:rStyle w:val="Hyperlink"/>
                  <w:rFonts w:ascii="Comic Sans MS" w:hAnsi="Comic Sans MS" w:cstheme="minorHAnsi"/>
                  <w:color w:val="002060"/>
                  <w:sz w:val="20"/>
                  <w:szCs w:val="20"/>
                </w:rPr>
                <w:t>https://planbee.com/products/moving-pictures</w:t>
              </w:r>
            </w:hyperlink>
          </w:p>
          <w:p w14:paraId="17C8F0EC" w14:textId="77777777" w:rsidR="006E3EBA" w:rsidRPr="00554818" w:rsidRDefault="006E3EBA" w:rsidP="00D55821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YouTube (video exploring a moving pictures unit linked to the book ‘</w:t>
            </w:r>
            <w:proofErr w:type="spellStart"/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Handa’s</w:t>
            </w:r>
            <w:proofErr w:type="spellEnd"/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Surprise’) 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br/>
            </w:r>
            <w:hyperlink r:id="rId10" w:history="1">
              <w:r w:rsidRPr="00554818">
                <w:rPr>
                  <w:rStyle w:val="Hyperlink"/>
                  <w:rFonts w:ascii="Comic Sans MS" w:hAnsi="Comic Sans MS" w:cstheme="minorHAnsi"/>
                  <w:color w:val="002060"/>
                  <w:sz w:val="20"/>
                  <w:szCs w:val="20"/>
                </w:rPr>
                <w:t>https://www.youtube.com/watch?v=Gif7Gr-hMm4</w:t>
              </w:r>
            </w:hyperlink>
          </w:p>
          <w:p w14:paraId="12CF4A94" w14:textId="77777777" w:rsidR="00077E1C" w:rsidRPr="00554818" w:rsidRDefault="00077E1C" w:rsidP="00D55821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Useful knowledge organiser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br/>
            </w:r>
            <w:hyperlink r:id="rId11" w:history="1">
              <w:r w:rsidRPr="00554818">
                <w:rPr>
                  <w:rStyle w:val="Hyperlink"/>
                  <w:rFonts w:ascii="Comic Sans MS" w:hAnsi="Comic Sans MS" w:cstheme="minorHAnsi"/>
                  <w:color w:val="002060"/>
                  <w:sz w:val="20"/>
                  <w:szCs w:val="20"/>
                </w:rPr>
                <w:t>https://carrhillprimary.org/wp-content/uploads/2015/11/Knowlege-Organiser-KS1-DT-moving-pictures-1.pdf</w:t>
              </w:r>
            </w:hyperlink>
          </w:p>
        </w:tc>
      </w:tr>
      <w:tr w:rsidR="00B021FB" w:rsidRPr="00554818" w14:paraId="22682829" w14:textId="77777777" w:rsidTr="00B021FB">
        <w:tc>
          <w:tcPr>
            <w:tcW w:w="1838" w:type="dxa"/>
          </w:tcPr>
          <w:p w14:paraId="2B5F529B" w14:textId="77777777" w:rsidR="00B021FB" w:rsidRPr="00554818" w:rsidRDefault="00B021FB" w:rsidP="00B021FB">
            <w:pPr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b/>
                <w:color w:val="002060"/>
                <w:sz w:val="20"/>
                <w:szCs w:val="20"/>
              </w:rPr>
              <w:t>Suggested activities</w:t>
            </w:r>
          </w:p>
        </w:tc>
        <w:tc>
          <w:tcPr>
            <w:tcW w:w="8356" w:type="dxa"/>
          </w:tcPr>
          <w:p w14:paraId="02F0DB01" w14:textId="77777777" w:rsidR="00B021FB" w:rsidRPr="00554818" w:rsidRDefault="00B021FB" w:rsidP="00B021FB">
            <w:pPr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Discuss with the children a collection of books, cards and other products that have moving parts. 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br/>
            </w:r>
            <w:r w:rsidRPr="00554818"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  <w:t xml:space="preserve">What does the moving part do? </w:t>
            </w:r>
            <w:r w:rsidRPr="00554818"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  <w:br/>
              <w:t xml:space="preserve">How does it work? </w:t>
            </w:r>
            <w:r w:rsidRPr="00554818"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  <w:br/>
              <w:t xml:space="preserve">What effect does it have? ... Surprise? </w:t>
            </w:r>
            <w:r w:rsidRPr="00554818"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  <w:br/>
              <w:t xml:space="preserve">Does it show how something works? </w:t>
            </w:r>
          </w:p>
          <w:p w14:paraId="6D0E6EE8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  <w:t>Does it work well?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br/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br/>
              <w:t>Use a simple moving picture book to talk about how levers and sliders can be used to make movement and bring stories to life.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br/>
            </w:r>
          </w:p>
          <w:p w14:paraId="5DC1A74E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Use some examples of simple lever and sliding mechanisms made from card or construction kits to discuss with the children how these mechanisms </w:t>
            </w:r>
            <w:r w:rsidR="00D55821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work. Introduce new vocabulary 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‘lever’ and ‘pivot’. 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br/>
            </w:r>
          </w:p>
          <w:p w14:paraId="693C30D4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Ask the children to investigate products that include levers e</w:t>
            </w:r>
            <w:r w:rsidR="00D55821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g</w:t>
            </w:r>
            <w:r w:rsidR="00D55821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a balance, a pair of scissors. Encourage children to make drawings with arrows to show movement and label parts/materials e</w:t>
            </w:r>
            <w:r w:rsidR="00D55821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g</w:t>
            </w:r>
            <w:r w:rsidR="00D55821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blade, handle, metal.</w:t>
            </w:r>
          </w:p>
          <w:p w14:paraId="452A1885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7AFB888B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Demonstrate how to make simple sliding mechanisms and lever mechanisms using card strips and paper fasteners. Ask the children to explore the theme of ‘appearing and disappearing’ using sliders. </w:t>
            </w:r>
          </w:p>
          <w:p w14:paraId="1EB241B9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3790082F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Explore simple lever mechanisms using construction kits. </w:t>
            </w:r>
          </w:p>
          <w:p w14:paraId="2B96D2D6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54231476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Ask the children to draw a picture of themselves on card and make one part of their body move. Remind children not to draw too small. (A prepared drawing of a child/teddy could be given for this activity.) </w:t>
            </w:r>
          </w:p>
          <w:p w14:paraId="60D4DFF6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61A0CC30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Ask the children to practise punching holes e</w:t>
            </w:r>
            <w:r w:rsidR="00D55821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g</w:t>
            </w:r>
            <w:r w:rsidR="00D55821"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.</w:t>
            </w: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make a paper chain decoration or a chain with their names on. </w:t>
            </w:r>
          </w:p>
          <w:p w14:paraId="70C635E3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7F0E273E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Children could model a pair of scissors with card or practise making levers and linkages by copying the examples. </w:t>
            </w:r>
          </w:p>
          <w:p w14:paraId="5D04775F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0F646F7A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Children could practise stiffening – give them a picture from a newspaper, ask them to make the arms move by cutting and using paper fasteners. If the arms are too floppy, show how to make them stiffer with straws and pipe cleaners.</w:t>
            </w:r>
          </w:p>
          <w:p w14:paraId="1B154761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1A602696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lastRenderedPageBreak/>
              <w:t xml:space="preserve">Discuss with the children the requirements for their story with a moving picture. Who is the story for? What might it be like? How could you do this? </w:t>
            </w:r>
          </w:p>
          <w:p w14:paraId="75B513DE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3EC82183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Divide up a familiar story into sections. Organise the children to work on different sections of the story. What must the individual picture do? How is it going to move? </w:t>
            </w:r>
          </w:p>
          <w:p w14:paraId="1EBA6DCB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7112B7FF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Discuss with the children the types of finishing techniques that could be used </w:t>
            </w:r>
            <w:proofErr w:type="spellStart"/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eg</w:t>
            </w:r>
            <w:proofErr w:type="spellEnd"/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collage, paint, felt-tip pens. </w:t>
            </w:r>
          </w:p>
          <w:p w14:paraId="762994C4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343D0908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Discuss with the children the order in which things need to be done. How could you do this? What could you use? What do you need to do first? </w:t>
            </w:r>
          </w:p>
          <w:p w14:paraId="24904C0D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4EC267E3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Ask the children to model their ideas first in paper or card (this mechanism could be used in the final picture or model). </w:t>
            </w:r>
          </w:p>
          <w:p w14:paraId="13184F27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26A13CEC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Talk through ideas with the children as they begin to make and during different stages of making. How well is this working? What could you do to make it better? </w:t>
            </w:r>
          </w:p>
          <w:p w14:paraId="12AAF497" w14:textId="77777777" w:rsidR="00B021FB" w:rsidRPr="00554818" w:rsidRDefault="00B021FB" w:rsidP="00B021FB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</w:p>
          <w:p w14:paraId="437609F1" w14:textId="77777777" w:rsidR="00B021FB" w:rsidRPr="00554818" w:rsidRDefault="00B021FB" w:rsidP="00B021FB">
            <w:pPr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</w:pPr>
            <w:r w:rsidRPr="0055481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Evaluate the final moving picture by discussing strengths and areas for development.</w:t>
            </w:r>
          </w:p>
        </w:tc>
      </w:tr>
    </w:tbl>
    <w:p w14:paraId="10D97CEC" w14:textId="77777777" w:rsidR="00B021FB" w:rsidRPr="00554818" w:rsidRDefault="00B021FB">
      <w:pPr>
        <w:rPr>
          <w:rFonts w:ascii="Comic Sans MS" w:hAnsi="Comic Sans MS" w:cstheme="minorHAnsi"/>
          <w:sz w:val="20"/>
          <w:szCs w:val="20"/>
        </w:rPr>
      </w:pPr>
    </w:p>
    <w:sectPr w:rsidR="00B021FB" w:rsidRPr="00554818" w:rsidSect="00DC6FC0">
      <w:headerReference w:type="default" r:id="rId12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FC9A" w14:textId="77777777" w:rsidR="00491032" w:rsidRDefault="00491032">
      <w:pPr>
        <w:spacing w:after="0" w:line="240" w:lineRule="auto"/>
      </w:pPr>
      <w:r>
        <w:separator/>
      </w:r>
    </w:p>
  </w:endnote>
  <w:endnote w:type="continuationSeparator" w:id="0">
    <w:p w14:paraId="61DAF039" w14:textId="77777777" w:rsidR="00491032" w:rsidRDefault="0049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1CEA" w14:textId="77777777" w:rsidR="00491032" w:rsidRDefault="00491032">
      <w:pPr>
        <w:spacing w:after="0" w:line="240" w:lineRule="auto"/>
      </w:pPr>
      <w:r>
        <w:separator/>
      </w:r>
    </w:p>
  </w:footnote>
  <w:footnote w:type="continuationSeparator" w:id="0">
    <w:p w14:paraId="4896B2B6" w14:textId="77777777" w:rsidR="00491032" w:rsidRDefault="0049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C25D" w14:textId="77777777" w:rsidR="00911FFF" w:rsidRPr="00554818" w:rsidRDefault="00A95646" w:rsidP="00911FFF">
    <w:pPr>
      <w:pStyle w:val="Header"/>
      <w:jc w:val="center"/>
      <w:rPr>
        <w:rFonts w:ascii="Comic Sans MS" w:hAnsi="Comic Sans MS"/>
        <w:b/>
        <w:sz w:val="20"/>
        <w:szCs w:val="20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FC3FBB" wp14:editId="21259837">
              <wp:simplePos x="0" y="0"/>
              <wp:positionH relativeFrom="page">
                <wp:posOffset>-348615</wp:posOffset>
              </wp:positionH>
              <wp:positionV relativeFrom="page">
                <wp:posOffset>9313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D410F" w14:textId="77777777" w:rsidR="00A95646" w:rsidRDefault="00A95646" w:rsidP="00A95646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FC3FBB" id="Group 158" o:spid="_x0000_s1026" style="position:absolute;left:0;text-align:left;margin-left:-27.45pt;margin-top:.75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YixcqswUAAIcaAAAOAAAAAAAAAAAAAAAAADoC&#10;AABkcnMvZTJvRG9jLnhtbFBLAQItAAoAAAAAAAAAIQBjZE2XeBoAAHgaAAAUAAAAAAAAAAAAAAAA&#10;ABkIAABkcnMvbWVkaWEvaW1hZ2UxLnBuZ1BLAQItABQABgAIAAAAIQBzC/VA3wAAAAgBAAAPAAAA&#10;AAAAAAAAAAAAAMMiAABkcnMvZG93bnJldi54bWxQSwECLQAUAAYACAAAACEAqiYOvrwAAAAhAQAA&#10;GQAAAAAAAAAAAAAAAADPIwAAZHJzL19yZWxzL2Uyb0RvYy54bWwucmVsc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A4D410F" w14:textId="77777777" w:rsidR="00A95646" w:rsidRDefault="00A95646" w:rsidP="00A95646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B72AB8" w:rsidRPr="00554818">
      <w:rPr>
        <w:rFonts w:ascii="Comic Sans MS" w:hAnsi="Comic Sans MS"/>
        <w:b/>
        <w:color w:val="002060"/>
        <w:sz w:val="20"/>
        <w:szCs w:val="20"/>
      </w:rPr>
      <w:t>D</w:t>
    </w:r>
    <w:r w:rsidR="00FA734A" w:rsidRPr="00554818">
      <w:rPr>
        <w:rFonts w:ascii="Comic Sans MS" w:hAnsi="Comic Sans MS"/>
        <w:b/>
        <w:color w:val="002060"/>
        <w:sz w:val="20"/>
        <w:szCs w:val="20"/>
      </w:rPr>
      <w:t>esign Technology (DT)</w:t>
    </w:r>
    <w:r w:rsidR="00B72AB8" w:rsidRPr="00554818">
      <w:rPr>
        <w:rFonts w:ascii="Comic Sans MS" w:hAnsi="Comic Sans MS"/>
        <w:b/>
        <w:color w:val="002060"/>
        <w:sz w:val="20"/>
        <w:szCs w:val="20"/>
      </w:rPr>
      <w:t xml:space="preserve">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A6B81C"/>
    <w:lvl w:ilvl="0">
      <w:numFmt w:val="bullet"/>
      <w:lvlText w:val="*"/>
      <w:lvlJc w:val="left"/>
    </w:lvl>
  </w:abstractNum>
  <w:abstractNum w:abstractNumId="1" w15:restartNumberingAfterBreak="0">
    <w:nsid w:val="024B185D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471DD4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E5486"/>
    <w:multiLevelType w:val="hybridMultilevel"/>
    <w:tmpl w:val="06DCA8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2D2318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B3E7C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F0E52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6251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E517C"/>
    <w:multiLevelType w:val="hybridMultilevel"/>
    <w:tmpl w:val="82989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753A3E"/>
    <w:multiLevelType w:val="hybridMultilevel"/>
    <w:tmpl w:val="4A668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6E30B2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F7D2F"/>
    <w:multiLevelType w:val="hybridMultilevel"/>
    <w:tmpl w:val="8842E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CD1353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D9438D"/>
    <w:multiLevelType w:val="hybridMultilevel"/>
    <w:tmpl w:val="926E2E14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48731C6C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9E7B24"/>
    <w:multiLevelType w:val="hybridMultilevel"/>
    <w:tmpl w:val="A81E2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C2BB6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EC0D3A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651381"/>
    <w:multiLevelType w:val="hybridMultilevel"/>
    <w:tmpl w:val="E0966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531382"/>
    <w:multiLevelType w:val="hybridMultilevel"/>
    <w:tmpl w:val="6EB81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F96DA7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126AD7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EA13EB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9F0D5A"/>
    <w:multiLevelType w:val="multilevel"/>
    <w:tmpl w:val="D22C8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5"/>
  </w:num>
  <w:num w:numId="5">
    <w:abstractNumId w:val="28"/>
  </w:num>
  <w:num w:numId="6">
    <w:abstractNumId w:val="17"/>
  </w:num>
  <w:num w:numId="7">
    <w:abstractNumId w:val="23"/>
  </w:num>
  <w:num w:numId="8">
    <w:abstractNumId w:val="16"/>
  </w:num>
  <w:num w:numId="9">
    <w:abstractNumId w:val="26"/>
  </w:num>
  <w:num w:numId="10">
    <w:abstractNumId w:val="21"/>
  </w:num>
  <w:num w:numId="11">
    <w:abstractNumId w:val="7"/>
  </w:num>
  <w:num w:numId="12">
    <w:abstractNumId w:val="24"/>
  </w:num>
  <w:num w:numId="13">
    <w:abstractNumId w:val="25"/>
  </w:num>
  <w:num w:numId="14">
    <w:abstractNumId w:val="8"/>
  </w:num>
  <w:num w:numId="15">
    <w:abstractNumId w:val="3"/>
  </w:num>
  <w:num w:numId="16">
    <w:abstractNumId w:val="27"/>
  </w:num>
  <w:num w:numId="17">
    <w:abstractNumId w:val="14"/>
  </w:num>
  <w:num w:numId="18">
    <w:abstractNumId w:val="18"/>
  </w:num>
  <w:num w:numId="19">
    <w:abstractNumId w:val="6"/>
  </w:num>
  <w:num w:numId="20">
    <w:abstractNumId w:val="1"/>
  </w:num>
  <w:num w:numId="21">
    <w:abstractNumId w:val="20"/>
  </w:num>
  <w:num w:numId="22">
    <w:abstractNumId w:val="9"/>
  </w:num>
  <w:num w:numId="23">
    <w:abstractNumId w:val="22"/>
  </w:num>
  <w:num w:numId="24">
    <w:abstractNumId w:val="12"/>
  </w:num>
  <w:num w:numId="25">
    <w:abstractNumId w:val="19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27">
    <w:abstractNumId w:val="15"/>
  </w:num>
  <w:num w:numId="28">
    <w:abstractNumId w:val="1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8E"/>
    <w:rsid w:val="000312DF"/>
    <w:rsid w:val="00077E1C"/>
    <w:rsid w:val="00121029"/>
    <w:rsid w:val="001655B5"/>
    <w:rsid w:val="00195F1D"/>
    <w:rsid w:val="001E2AA7"/>
    <w:rsid w:val="0025642B"/>
    <w:rsid w:val="00271356"/>
    <w:rsid w:val="00302E63"/>
    <w:rsid w:val="00446517"/>
    <w:rsid w:val="00491032"/>
    <w:rsid w:val="00526F3A"/>
    <w:rsid w:val="0055031A"/>
    <w:rsid w:val="00554818"/>
    <w:rsid w:val="005C6FCC"/>
    <w:rsid w:val="00691B5A"/>
    <w:rsid w:val="006E3EBA"/>
    <w:rsid w:val="00726F8E"/>
    <w:rsid w:val="007701F8"/>
    <w:rsid w:val="007B7F79"/>
    <w:rsid w:val="008F1EDA"/>
    <w:rsid w:val="00A95646"/>
    <w:rsid w:val="00B021FB"/>
    <w:rsid w:val="00B057B7"/>
    <w:rsid w:val="00B349BA"/>
    <w:rsid w:val="00B47588"/>
    <w:rsid w:val="00B71730"/>
    <w:rsid w:val="00B72AB8"/>
    <w:rsid w:val="00CE669E"/>
    <w:rsid w:val="00D553B2"/>
    <w:rsid w:val="00D55821"/>
    <w:rsid w:val="00DE3FBD"/>
    <w:rsid w:val="00ED0882"/>
    <w:rsid w:val="00F47DCC"/>
    <w:rsid w:val="00FA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A3B86"/>
  <w15:chartTrackingRefBased/>
  <w15:docId w15:val="{58B66A02-F5E1-42C1-8A48-7B32B389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F8E"/>
  </w:style>
  <w:style w:type="table" w:styleId="TableGrid">
    <w:name w:val="Table Grid"/>
    <w:basedOn w:val="TableNormal"/>
    <w:uiPriority w:val="39"/>
    <w:rsid w:val="0072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F8E"/>
    <w:pPr>
      <w:ind w:left="720"/>
      <w:contextualSpacing/>
    </w:pPr>
  </w:style>
  <w:style w:type="paragraph" w:styleId="NoSpacing">
    <w:name w:val="No Spacing"/>
    <w:uiPriority w:val="1"/>
    <w:qFormat/>
    <w:rsid w:val="00726F8E"/>
    <w:pPr>
      <w:spacing w:after="0" w:line="240" w:lineRule="auto"/>
    </w:pPr>
  </w:style>
  <w:style w:type="paragraph" w:customStyle="1" w:styleId="SoWBullet1">
    <w:name w:val="SoWBullet1"/>
    <w:rsid w:val="0055031A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A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34A"/>
  </w:style>
  <w:style w:type="character" w:styleId="Hyperlink">
    <w:name w:val="Hyperlink"/>
    <w:basedOn w:val="DefaultParagraphFont"/>
    <w:uiPriority w:val="99"/>
    <w:unhideWhenUsed/>
    <w:rsid w:val="00D558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nkl.co.uk/resource/tp2-d-082-planit-dt-ks1-moving-pictures-traditional-tales-unit-pac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em.org.uk/resources/elibrary/resource/441077/moving-pictur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rrhillprimary.org/wp-content/uploads/2015/11/Knowlege-Organiser-KS1-DT-moving-pictures-1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Gif7Gr-hMm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bee.com/products/moving-pictur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Aisha</cp:lastModifiedBy>
  <cp:revision>15</cp:revision>
  <dcterms:created xsi:type="dcterms:W3CDTF">2021-07-27T11:44:00Z</dcterms:created>
  <dcterms:modified xsi:type="dcterms:W3CDTF">2023-08-30T21:11:00Z</dcterms:modified>
</cp:coreProperties>
</file>